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017" w:rsidRPr="00DF1D33" w:rsidRDefault="00115017" w:rsidP="00115017">
      <w:pPr>
        <w:contextualSpacing/>
        <w:jc w:val="both"/>
        <w:rPr>
          <w:rFonts w:asciiTheme="minorHAnsi" w:hAnsiTheme="minorHAnsi" w:cs="Arial"/>
          <w:sz w:val="22"/>
          <w:szCs w:val="22"/>
        </w:rPr>
      </w:pPr>
      <w:r w:rsidRPr="00DF1D33">
        <w:rPr>
          <w:rFonts w:asciiTheme="minorHAnsi" w:hAnsiTheme="minorHAnsi" w:cs="Arial"/>
          <w:sz w:val="22"/>
          <w:szCs w:val="22"/>
        </w:rPr>
        <w:t xml:space="preserve">Příloha č. 1 – Návrh kupní smlouvy </w:t>
      </w:r>
    </w:p>
    <w:p w:rsidR="00115017" w:rsidRPr="00DF1D33" w:rsidRDefault="00115017" w:rsidP="00115017">
      <w:pPr>
        <w:contextualSpacing/>
        <w:jc w:val="both"/>
        <w:rPr>
          <w:rFonts w:asciiTheme="minorHAnsi" w:hAnsiTheme="minorHAnsi" w:cstheme="minorHAnsi"/>
          <w:sz w:val="22"/>
          <w:szCs w:val="22"/>
        </w:rPr>
      </w:pPr>
    </w:p>
    <w:p w:rsidR="00115017" w:rsidRPr="00DF1D33" w:rsidRDefault="00115017" w:rsidP="00115017">
      <w:pPr>
        <w:jc w:val="center"/>
        <w:rPr>
          <w:rFonts w:asciiTheme="minorHAnsi" w:hAnsiTheme="minorHAnsi" w:cs="Arial"/>
          <w:b/>
          <w:sz w:val="22"/>
          <w:szCs w:val="22"/>
        </w:rPr>
      </w:pPr>
      <w:r w:rsidRPr="00DF1D33">
        <w:rPr>
          <w:rFonts w:asciiTheme="minorHAnsi" w:hAnsiTheme="minorHAnsi" w:cs="Arial"/>
          <w:b/>
          <w:sz w:val="22"/>
          <w:szCs w:val="22"/>
        </w:rPr>
        <w:t>Kupní smlouva</w:t>
      </w:r>
    </w:p>
    <w:p w:rsidR="00115017" w:rsidRPr="00DF1D33" w:rsidRDefault="00115017" w:rsidP="00115017">
      <w:pPr>
        <w:jc w:val="center"/>
        <w:rPr>
          <w:rFonts w:asciiTheme="minorHAnsi" w:hAnsiTheme="minorHAnsi" w:cs="Arial"/>
          <w:sz w:val="22"/>
          <w:szCs w:val="22"/>
        </w:rPr>
      </w:pPr>
      <w:r w:rsidRPr="00DF1D33">
        <w:rPr>
          <w:rFonts w:asciiTheme="minorHAnsi" w:hAnsiTheme="minorHAnsi" w:cs="Arial"/>
          <w:sz w:val="22"/>
          <w:szCs w:val="22"/>
        </w:rPr>
        <w:t xml:space="preserve">uzavřená dle </w:t>
      </w:r>
      <w:proofErr w:type="spellStart"/>
      <w:r w:rsidRPr="00DF1D33">
        <w:rPr>
          <w:rFonts w:asciiTheme="minorHAnsi" w:hAnsiTheme="minorHAnsi" w:cs="Arial"/>
          <w:sz w:val="22"/>
          <w:szCs w:val="22"/>
        </w:rPr>
        <w:t>ust</w:t>
      </w:r>
      <w:proofErr w:type="spellEnd"/>
      <w:r w:rsidRPr="00DF1D33">
        <w:rPr>
          <w:rFonts w:asciiTheme="minorHAnsi" w:hAnsiTheme="minorHAnsi" w:cs="Arial"/>
          <w:sz w:val="22"/>
          <w:szCs w:val="22"/>
        </w:rPr>
        <w:t>. § 2079 a násl. zákona č. 89/2012 Sb., občanského zákoníku,</w:t>
      </w:r>
    </w:p>
    <w:p w:rsidR="00115017" w:rsidRDefault="00115017" w:rsidP="00115017">
      <w:pPr>
        <w:jc w:val="center"/>
        <w:rPr>
          <w:rFonts w:asciiTheme="minorHAnsi" w:hAnsiTheme="minorHAnsi" w:cs="Arial"/>
          <w:sz w:val="22"/>
          <w:szCs w:val="22"/>
        </w:rPr>
      </w:pPr>
      <w:r w:rsidRPr="00DF1D33">
        <w:rPr>
          <w:rFonts w:asciiTheme="minorHAnsi" w:hAnsiTheme="minorHAnsi" w:cs="Arial"/>
          <w:sz w:val="22"/>
          <w:szCs w:val="22"/>
        </w:rPr>
        <w:t>ve znění pozdějších předpisů (</w:t>
      </w:r>
      <w:r w:rsidRPr="00DF1D33">
        <w:rPr>
          <w:rFonts w:asciiTheme="minorHAnsi" w:hAnsiTheme="minorHAnsi" w:cs="Arial"/>
          <w:i/>
          <w:sz w:val="22"/>
          <w:szCs w:val="22"/>
        </w:rPr>
        <w:t>dále jen „občanský zákoník“</w:t>
      </w:r>
      <w:r w:rsidRPr="00DF1D33">
        <w:rPr>
          <w:rFonts w:asciiTheme="minorHAnsi" w:hAnsiTheme="minorHAnsi" w:cs="Arial"/>
          <w:sz w:val="22"/>
          <w:szCs w:val="22"/>
        </w:rPr>
        <w:t>)</w:t>
      </w:r>
    </w:p>
    <w:p w:rsidR="00115017" w:rsidRDefault="00115017" w:rsidP="00115017">
      <w:pPr>
        <w:jc w:val="center"/>
        <w:rPr>
          <w:rFonts w:asciiTheme="minorHAnsi" w:hAnsiTheme="minorHAnsi" w:cs="Arial"/>
          <w:sz w:val="22"/>
          <w:szCs w:val="22"/>
        </w:rPr>
      </w:pPr>
      <w:r>
        <w:rPr>
          <w:rFonts w:asciiTheme="minorHAnsi" w:hAnsiTheme="minorHAnsi" w:cs="Arial"/>
          <w:sz w:val="22"/>
          <w:szCs w:val="22"/>
        </w:rPr>
        <w:t>na základě veřejné zakázky VZ/2018/2/01</w:t>
      </w:r>
    </w:p>
    <w:p w:rsidR="00115017" w:rsidRPr="00DF1D33" w:rsidRDefault="00115017" w:rsidP="00115017">
      <w:pPr>
        <w:jc w:val="center"/>
        <w:rPr>
          <w:rFonts w:asciiTheme="minorHAnsi" w:hAnsiTheme="minorHAnsi" w:cs="Arial"/>
          <w:sz w:val="22"/>
          <w:szCs w:val="22"/>
        </w:rPr>
      </w:pPr>
      <w:r>
        <w:rPr>
          <w:rFonts w:asciiTheme="minorHAnsi" w:hAnsiTheme="minorHAnsi" w:cs="Arial"/>
          <w:sz w:val="22"/>
          <w:szCs w:val="22"/>
        </w:rPr>
        <w:t>„</w:t>
      </w:r>
      <w:r w:rsidRPr="0001029B">
        <w:rPr>
          <w:rFonts w:asciiTheme="minorHAnsi" w:hAnsiTheme="minorHAnsi" w:cs="Arial"/>
          <w:i/>
          <w:sz w:val="22"/>
          <w:szCs w:val="22"/>
        </w:rPr>
        <w:t>Dodávka výpočetní techniky</w:t>
      </w:r>
      <w:r>
        <w:rPr>
          <w:rFonts w:asciiTheme="minorHAnsi" w:hAnsiTheme="minorHAnsi" w:cs="Arial"/>
          <w:sz w:val="22"/>
          <w:szCs w:val="22"/>
        </w:rPr>
        <w:t>“</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Čl. I.</w:t>
      </w:r>
      <w:r w:rsidRPr="00DF1D33">
        <w:rPr>
          <w:rFonts w:asciiTheme="minorHAnsi" w:hAnsiTheme="minorHAnsi" w:cs="Arial"/>
          <w:b/>
          <w:sz w:val="22"/>
          <w:szCs w:val="22"/>
        </w:rPr>
        <w:br/>
        <w:t>Smluvní strany</w:t>
      </w:r>
    </w:p>
    <w:p w:rsidR="00115017" w:rsidRPr="00DF1D33" w:rsidRDefault="00115017" w:rsidP="00115017">
      <w:pPr>
        <w:rPr>
          <w:rFonts w:asciiTheme="minorHAnsi" w:hAnsiTheme="minorHAnsi" w:cs="Arial"/>
          <w:b/>
          <w:sz w:val="22"/>
          <w:szCs w:val="22"/>
        </w:rPr>
      </w:pPr>
      <w:r w:rsidRPr="00DF1D33">
        <w:rPr>
          <w:rFonts w:asciiTheme="minorHAnsi" w:hAnsiTheme="minorHAnsi" w:cs="Arial"/>
          <w:b/>
          <w:sz w:val="22"/>
          <w:szCs w:val="22"/>
        </w:rPr>
        <w:t>Střední průmyslová škola stavební Valašské Meziříčí</w:t>
      </w:r>
    </w:p>
    <w:p w:rsidR="00115017" w:rsidRPr="00DF1D33" w:rsidRDefault="00115017" w:rsidP="00115017">
      <w:pPr>
        <w:tabs>
          <w:tab w:val="left" w:pos="1701"/>
        </w:tabs>
        <w:rPr>
          <w:rFonts w:asciiTheme="minorHAnsi" w:hAnsiTheme="minorHAnsi" w:cs="Arial"/>
          <w:sz w:val="22"/>
          <w:szCs w:val="22"/>
        </w:rPr>
      </w:pPr>
      <w:r w:rsidRPr="00DF1D33">
        <w:rPr>
          <w:rFonts w:asciiTheme="minorHAnsi" w:hAnsiTheme="minorHAnsi" w:cs="Arial"/>
          <w:sz w:val="22"/>
          <w:szCs w:val="22"/>
        </w:rPr>
        <w:t>sídlo:</w:t>
      </w:r>
      <w:r w:rsidRPr="00DF1D33">
        <w:rPr>
          <w:rFonts w:asciiTheme="minorHAnsi" w:hAnsiTheme="minorHAnsi" w:cs="Arial"/>
          <w:sz w:val="22"/>
          <w:szCs w:val="22"/>
        </w:rPr>
        <w:tab/>
        <w:t>Máchova 628</w:t>
      </w:r>
      <w:r>
        <w:rPr>
          <w:rFonts w:asciiTheme="minorHAnsi" w:hAnsiTheme="minorHAnsi" w:cs="Arial"/>
          <w:sz w:val="22"/>
          <w:szCs w:val="22"/>
        </w:rPr>
        <w:t>/10</w:t>
      </w:r>
      <w:r w:rsidRPr="00DF1D33">
        <w:rPr>
          <w:rFonts w:asciiTheme="minorHAnsi" w:hAnsiTheme="minorHAnsi" w:cs="Arial"/>
          <w:sz w:val="22"/>
          <w:szCs w:val="22"/>
        </w:rPr>
        <w:t>, 757 01 Valašské Meziříčí</w:t>
      </w:r>
    </w:p>
    <w:p w:rsidR="00115017" w:rsidRPr="00DF1D33" w:rsidRDefault="00115017" w:rsidP="00115017">
      <w:pPr>
        <w:tabs>
          <w:tab w:val="left" w:pos="1701"/>
        </w:tabs>
        <w:rPr>
          <w:rFonts w:asciiTheme="minorHAnsi" w:hAnsiTheme="minorHAnsi" w:cs="Arial"/>
          <w:sz w:val="22"/>
          <w:szCs w:val="22"/>
        </w:rPr>
      </w:pPr>
      <w:r w:rsidRPr="00DF1D33">
        <w:rPr>
          <w:rFonts w:asciiTheme="minorHAnsi" w:hAnsiTheme="minorHAnsi" w:cs="Arial"/>
          <w:sz w:val="22"/>
          <w:szCs w:val="22"/>
        </w:rPr>
        <w:t>IČ:</w:t>
      </w:r>
      <w:r w:rsidRPr="00DF1D33">
        <w:rPr>
          <w:rFonts w:asciiTheme="minorHAnsi" w:hAnsiTheme="minorHAnsi" w:cs="Arial"/>
          <w:sz w:val="22"/>
          <w:szCs w:val="22"/>
        </w:rPr>
        <w:tab/>
        <w:t>00843491</w:t>
      </w:r>
    </w:p>
    <w:p w:rsidR="00115017" w:rsidRPr="00DF1D33" w:rsidRDefault="00115017" w:rsidP="00115017">
      <w:pPr>
        <w:tabs>
          <w:tab w:val="left" w:pos="1701"/>
        </w:tabs>
        <w:rPr>
          <w:rFonts w:asciiTheme="minorHAnsi" w:hAnsiTheme="minorHAnsi" w:cs="Arial"/>
          <w:sz w:val="22"/>
          <w:szCs w:val="22"/>
        </w:rPr>
      </w:pPr>
      <w:r w:rsidRPr="00DF1D33">
        <w:rPr>
          <w:rFonts w:asciiTheme="minorHAnsi" w:hAnsiTheme="minorHAnsi" w:cs="Arial"/>
          <w:sz w:val="22"/>
          <w:szCs w:val="22"/>
        </w:rPr>
        <w:t>DIČ:</w:t>
      </w:r>
      <w:r w:rsidRPr="00DF1D33">
        <w:rPr>
          <w:rFonts w:asciiTheme="minorHAnsi" w:hAnsiTheme="minorHAnsi" w:cs="Arial"/>
          <w:sz w:val="22"/>
          <w:szCs w:val="22"/>
        </w:rPr>
        <w:tab/>
        <w:t>CZ00843491</w:t>
      </w:r>
    </w:p>
    <w:p w:rsidR="00115017" w:rsidRPr="00DF1D33" w:rsidRDefault="00115017" w:rsidP="00115017">
      <w:pPr>
        <w:tabs>
          <w:tab w:val="left" w:pos="1701"/>
        </w:tabs>
        <w:rPr>
          <w:rFonts w:asciiTheme="minorHAnsi" w:hAnsiTheme="minorHAnsi" w:cs="Arial"/>
          <w:sz w:val="22"/>
          <w:szCs w:val="22"/>
        </w:rPr>
      </w:pPr>
      <w:r w:rsidRPr="00DF1D33">
        <w:rPr>
          <w:rFonts w:asciiTheme="minorHAnsi" w:hAnsiTheme="minorHAnsi" w:cs="Arial"/>
          <w:sz w:val="22"/>
          <w:szCs w:val="22"/>
        </w:rPr>
        <w:t>zastupuje:</w:t>
      </w:r>
      <w:r w:rsidRPr="00DF1D33">
        <w:rPr>
          <w:rFonts w:asciiTheme="minorHAnsi" w:hAnsiTheme="minorHAnsi" w:cs="Arial"/>
          <w:sz w:val="22"/>
          <w:szCs w:val="22"/>
        </w:rPr>
        <w:tab/>
        <w:t>Ing. Jindra Mikuláštíková, MBA, ředitelka</w:t>
      </w:r>
    </w:p>
    <w:p w:rsidR="00115017" w:rsidRPr="00DF1D33" w:rsidRDefault="00115017" w:rsidP="00115017">
      <w:pPr>
        <w:rPr>
          <w:rFonts w:asciiTheme="minorHAnsi" w:hAnsiTheme="minorHAnsi" w:cs="Arial"/>
          <w:i/>
          <w:sz w:val="22"/>
          <w:szCs w:val="22"/>
        </w:rPr>
      </w:pPr>
      <w:r w:rsidRPr="00DF1D33">
        <w:rPr>
          <w:rFonts w:asciiTheme="minorHAnsi" w:hAnsiTheme="minorHAnsi" w:cs="Arial"/>
          <w:i/>
          <w:sz w:val="22"/>
          <w:szCs w:val="22"/>
        </w:rPr>
        <w:t>dále jen „kupující“</w:t>
      </w:r>
    </w:p>
    <w:p w:rsidR="00115017" w:rsidRPr="00DF1D33" w:rsidRDefault="00115017" w:rsidP="00115017">
      <w:pPr>
        <w:jc w:val="center"/>
        <w:rPr>
          <w:rFonts w:asciiTheme="minorHAnsi" w:hAnsiTheme="minorHAnsi" w:cs="Arial"/>
          <w:sz w:val="22"/>
          <w:szCs w:val="22"/>
        </w:rPr>
      </w:pPr>
      <w:r w:rsidRPr="00DF1D33">
        <w:rPr>
          <w:rFonts w:asciiTheme="minorHAnsi" w:hAnsiTheme="minorHAnsi" w:cs="Arial"/>
          <w:sz w:val="22"/>
          <w:szCs w:val="22"/>
        </w:rPr>
        <w:t>a</w:t>
      </w:r>
    </w:p>
    <w:p w:rsidR="00115017" w:rsidRPr="00DF1D33" w:rsidRDefault="00115017" w:rsidP="00115017">
      <w:pPr>
        <w:rPr>
          <w:rFonts w:asciiTheme="minorHAnsi" w:hAnsiTheme="minorHAnsi" w:cs="Arial"/>
          <w:b/>
          <w:sz w:val="22"/>
          <w:szCs w:val="22"/>
        </w:rPr>
      </w:pPr>
      <w:r w:rsidRPr="00DF1D33">
        <w:rPr>
          <w:rFonts w:asciiTheme="minorHAnsi" w:hAnsiTheme="minorHAnsi" w:cs="Arial"/>
          <w:b/>
          <w:sz w:val="22"/>
          <w:szCs w:val="22"/>
        </w:rPr>
        <w:t>varianta A pro dodavatele právnickou osobu</w:t>
      </w:r>
    </w:p>
    <w:p w:rsidR="00115017" w:rsidRPr="00DF1D33" w:rsidRDefault="00115017" w:rsidP="00115017">
      <w:pPr>
        <w:rPr>
          <w:rFonts w:asciiTheme="minorHAnsi" w:hAnsiTheme="minorHAnsi" w:cs="Arial"/>
          <w:b/>
          <w:sz w:val="22"/>
          <w:szCs w:val="22"/>
        </w:rPr>
      </w:pPr>
      <w:r w:rsidRPr="00DF1D33">
        <w:rPr>
          <w:rFonts w:asciiTheme="minorHAnsi" w:hAnsiTheme="minorHAnsi" w:cs="Arial"/>
          <w:b/>
          <w:sz w:val="22"/>
          <w:szCs w:val="22"/>
        </w:rPr>
        <w:t xml:space="preserve">obchodní firma/název: </w:t>
      </w:r>
      <w:r w:rsidRPr="00DF1D33">
        <w:rPr>
          <w:rFonts w:asciiTheme="minorHAnsi" w:hAnsiTheme="minorHAnsi" w:cs="Arial"/>
          <w:b/>
          <w:sz w:val="22"/>
          <w:szCs w:val="22"/>
          <w:highlight w:val="yellow"/>
        </w:rPr>
        <w:t>___________________________</w:t>
      </w: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 xml:space="preserve">zapsaná v obchodním rejstříku vedeném u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v </w:t>
      </w:r>
      <w:r w:rsidRPr="00DF1D33">
        <w:rPr>
          <w:rFonts w:asciiTheme="minorHAnsi" w:hAnsiTheme="minorHAnsi" w:cs="Arial"/>
          <w:sz w:val="22"/>
          <w:szCs w:val="22"/>
          <w:highlight w:val="yellow"/>
        </w:rPr>
        <w:t>__________________</w:t>
      </w:r>
      <w:r w:rsidRPr="00DF1D33">
        <w:rPr>
          <w:rFonts w:asciiTheme="minorHAnsi" w:hAnsiTheme="minorHAnsi" w:cs="Arial"/>
          <w:sz w:val="22"/>
          <w:szCs w:val="22"/>
        </w:rPr>
        <w:t xml:space="preserve">, oddíl </w:t>
      </w:r>
      <w:r w:rsidRPr="00DF1D33">
        <w:rPr>
          <w:rFonts w:asciiTheme="minorHAnsi" w:hAnsiTheme="minorHAnsi" w:cs="Arial"/>
          <w:sz w:val="22"/>
          <w:szCs w:val="22"/>
          <w:highlight w:val="yellow"/>
        </w:rPr>
        <w:t>________________</w:t>
      </w:r>
      <w:r w:rsidRPr="00DF1D33">
        <w:rPr>
          <w:rFonts w:asciiTheme="minorHAnsi" w:hAnsiTheme="minorHAnsi" w:cs="Arial"/>
          <w:sz w:val="22"/>
          <w:szCs w:val="22"/>
        </w:rPr>
        <w:t xml:space="preserve">, vložka č. </w:t>
      </w:r>
      <w:r w:rsidRPr="00DF1D33">
        <w:rPr>
          <w:rFonts w:asciiTheme="minorHAnsi" w:hAnsiTheme="minorHAnsi" w:cs="Arial"/>
          <w:sz w:val="22"/>
          <w:szCs w:val="22"/>
          <w:highlight w:val="yellow"/>
        </w:rPr>
        <w:t>_____________</w:t>
      </w:r>
    </w:p>
    <w:p w:rsidR="00115017" w:rsidRPr="00DF1D33" w:rsidRDefault="00115017" w:rsidP="00115017">
      <w:pPr>
        <w:rPr>
          <w:rFonts w:asciiTheme="minorHAnsi" w:hAnsiTheme="minorHAnsi" w:cs="Arial"/>
          <w:sz w:val="22"/>
          <w:szCs w:val="22"/>
          <w:highlight w:val="yellow"/>
        </w:rPr>
      </w:pPr>
      <w:r w:rsidRPr="00DF1D33">
        <w:rPr>
          <w:rFonts w:asciiTheme="minorHAnsi" w:hAnsiTheme="minorHAnsi" w:cs="Arial"/>
          <w:sz w:val="22"/>
          <w:szCs w:val="22"/>
          <w:highlight w:val="yellow"/>
        </w:rPr>
        <w:t>sídlo:</w:t>
      </w:r>
    </w:p>
    <w:p w:rsidR="00115017" w:rsidRPr="00DF1D33" w:rsidRDefault="00115017" w:rsidP="00115017">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115017" w:rsidRPr="00DF1D33" w:rsidRDefault="00115017" w:rsidP="00115017">
      <w:pPr>
        <w:rPr>
          <w:rFonts w:asciiTheme="minorHAnsi" w:hAnsiTheme="minorHAnsi" w:cs="Arial"/>
          <w:sz w:val="22"/>
          <w:szCs w:val="22"/>
          <w:highlight w:val="yellow"/>
        </w:rPr>
      </w:pPr>
      <w:r w:rsidRPr="00DF1D33">
        <w:rPr>
          <w:rFonts w:asciiTheme="minorHAnsi" w:hAnsiTheme="minorHAnsi" w:cs="Arial"/>
          <w:sz w:val="22"/>
          <w:szCs w:val="22"/>
          <w:highlight w:val="yellow"/>
        </w:rPr>
        <w:t>DIČ:</w:t>
      </w: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highlight w:val="yellow"/>
        </w:rPr>
        <w:t>zastupuje:</w:t>
      </w:r>
    </w:p>
    <w:p w:rsidR="00115017" w:rsidRPr="00DF1D33" w:rsidRDefault="00115017" w:rsidP="00115017">
      <w:pPr>
        <w:rPr>
          <w:rFonts w:asciiTheme="minorHAnsi" w:hAnsiTheme="minorHAnsi" w:cs="Arial"/>
          <w:i/>
          <w:sz w:val="22"/>
          <w:szCs w:val="22"/>
        </w:rPr>
      </w:pPr>
      <w:r w:rsidRPr="00DF1D33">
        <w:rPr>
          <w:rFonts w:asciiTheme="minorHAnsi" w:hAnsiTheme="minorHAnsi" w:cs="Arial"/>
          <w:i/>
          <w:sz w:val="22"/>
          <w:szCs w:val="22"/>
        </w:rPr>
        <w:t>dále jen „prodávající”</w:t>
      </w:r>
    </w:p>
    <w:p w:rsidR="00115017" w:rsidRPr="00DF1D33" w:rsidRDefault="00115017" w:rsidP="00115017">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b/>
          <w:sz w:val="22"/>
          <w:szCs w:val="22"/>
        </w:rPr>
      </w:pPr>
      <w:r w:rsidRPr="00DF1D33">
        <w:rPr>
          <w:rFonts w:asciiTheme="minorHAnsi" w:hAnsiTheme="minorHAnsi" w:cs="Arial"/>
          <w:b/>
          <w:sz w:val="22"/>
          <w:szCs w:val="22"/>
        </w:rPr>
        <w:t>varianta B pro dodavatele fyzickou osobu podnikatele</w:t>
      </w:r>
    </w:p>
    <w:p w:rsidR="00115017" w:rsidRPr="00DF1D33" w:rsidRDefault="00115017" w:rsidP="00115017">
      <w:pPr>
        <w:rPr>
          <w:rFonts w:asciiTheme="minorHAnsi" w:hAnsiTheme="minorHAnsi" w:cs="Arial"/>
          <w:b/>
          <w:sz w:val="22"/>
          <w:szCs w:val="22"/>
        </w:rPr>
      </w:pPr>
      <w:r w:rsidRPr="00DF1D33">
        <w:rPr>
          <w:rFonts w:asciiTheme="minorHAnsi" w:hAnsiTheme="minorHAnsi" w:cs="Arial"/>
          <w:b/>
          <w:sz w:val="22"/>
          <w:szCs w:val="22"/>
        </w:rPr>
        <w:t xml:space="preserve">jméno a příjmení/obchodní firma: </w:t>
      </w:r>
      <w:r w:rsidRPr="00DF1D33">
        <w:rPr>
          <w:rFonts w:asciiTheme="minorHAnsi" w:hAnsiTheme="minorHAnsi" w:cs="Arial"/>
          <w:b/>
          <w:sz w:val="22"/>
          <w:szCs w:val="22"/>
          <w:highlight w:val="yellow"/>
        </w:rPr>
        <w:t>___________________________</w:t>
      </w:r>
    </w:p>
    <w:p w:rsidR="00115017" w:rsidRPr="00DF1D33" w:rsidRDefault="00115017" w:rsidP="00115017">
      <w:pPr>
        <w:rPr>
          <w:rFonts w:asciiTheme="minorHAnsi" w:hAnsiTheme="minorHAnsi" w:cs="Arial"/>
          <w:sz w:val="22"/>
          <w:szCs w:val="22"/>
          <w:highlight w:val="yellow"/>
        </w:rPr>
      </w:pPr>
      <w:r w:rsidRPr="00DF1D33">
        <w:rPr>
          <w:rFonts w:asciiTheme="minorHAnsi" w:hAnsiTheme="minorHAnsi" w:cs="Arial"/>
          <w:sz w:val="22"/>
          <w:szCs w:val="22"/>
          <w:highlight w:val="yellow"/>
        </w:rPr>
        <w:t>místo podnikání/místo trvalého pobytu:</w:t>
      </w:r>
    </w:p>
    <w:p w:rsidR="00115017" w:rsidRPr="00DF1D33" w:rsidRDefault="00115017" w:rsidP="00115017">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highlight w:val="yellow"/>
        </w:rPr>
        <w:t>DIČ:</w:t>
      </w:r>
    </w:p>
    <w:p w:rsidR="00115017" w:rsidRPr="00DF1D33" w:rsidRDefault="00115017" w:rsidP="00115017">
      <w:pPr>
        <w:rPr>
          <w:rFonts w:asciiTheme="minorHAnsi" w:hAnsiTheme="minorHAnsi" w:cs="Arial"/>
          <w:i/>
          <w:sz w:val="22"/>
          <w:szCs w:val="22"/>
        </w:rPr>
      </w:pPr>
      <w:r w:rsidRPr="00DF1D33">
        <w:rPr>
          <w:rFonts w:asciiTheme="minorHAnsi" w:hAnsiTheme="minorHAnsi" w:cs="Arial"/>
          <w:i/>
          <w:sz w:val="22"/>
          <w:szCs w:val="22"/>
        </w:rPr>
        <w:t>dále jen „prodávající”</w:t>
      </w:r>
    </w:p>
    <w:p w:rsidR="00115017" w:rsidRPr="00DF1D33" w:rsidRDefault="00115017" w:rsidP="00115017">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Čl. II.</w:t>
      </w:r>
      <w:r w:rsidRPr="00DF1D33">
        <w:rPr>
          <w:rFonts w:asciiTheme="minorHAnsi" w:hAnsiTheme="minorHAnsi" w:cs="Arial"/>
          <w:b/>
          <w:sz w:val="22"/>
          <w:szCs w:val="22"/>
        </w:rPr>
        <w:br/>
        <w:t>Úvodní ustanovení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Čl. III.</w:t>
      </w:r>
      <w:r w:rsidRPr="00DF1D33">
        <w:rPr>
          <w:rFonts w:asciiTheme="minorHAnsi" w:hAnsiTheme="minorHAnsi" w:cs="Arial"/>
          <w:b/>
          <w:sz w:val="22"/>
          <w:szCs w:val="22"/>
        </w:rPr>
        <w:br/>
        <w:t>Předmět smlouvy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1. Prodávající se zavazuje dodat kupujícímu a převést na něho vlastnické právo </w:t>
      </w:r>
      <w:r>
        <w:rPr>
          <w:rFonts w:asciiTheme="minorHAnsi" w:hAnsiTheme="minorHAnsi" w:cs="Arial"/>
          <w:b/>
          <w:sz w:val="22"/>
          <w:szCs w:val="22"/>
        </w:rPr>
        <w:t>k 18 kusům PC a 17 monitorům</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Podrobněji je předmět smlouvy vymezen v obchodních podmínkách, které tvoří přílohu a nedílnou součást této smlouvy.</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lastRenderedPageBreak/>
        <w:t>Čl. IV.</w:t>
      </w:r>
      <w:r w:rsidRPr="00DF1D33">
        <w:rPr>
          <w:rFonts w:asciiTheme="minorHAnsi" w:hAnsiTheme="minorHAnsi" w:cs="Arial"/>
          <w:b/>
          <w:sz w:val="22"/>
          <w:szCs w:val="22"/>
        </w:rPr>
        <w:br/>
        <w:t>Kupní cena</w:t>
      </w:r>
    </w:p>
    <w:p w:rsidR="00115017" w:rsidRPr="00DF1D33" w:rsidRDefault="00115017" w:rsidP="00115017">
      <w:pPr>
        <w:keepNext/>
        <w:jc w:val="center"/>
        <w:rPr>
          <w:rFonts w:asciiTheme="minorHAnsi" w:hAnsiTheme="minorHAnsi" w:cs="Arial"/>
          <w:b/>
          <w:sz w:val="22"/>
          <w:szCs w:val="22"/>
        </w:rPr>
      </w:pPr>
    </w:p>
    <w:p w:rsidR="00115017" w:rsidRPr="00DF1D33" w:rsidRDefault="00115017" w:rsidP="00115017">
      <w:pPr>
        <w:pStyle w:val="Odstavecseseznamem"/>
        <w:numPr>
          <w:ilvl w:val="0"/>
          <w:numId w:val="2"/>
        </w:numPr>
        <w:rPr>
          <w:rFonts w:asciiTheme="minorHAnsi" w:hAnsiTheme="minorHAnsi" w:cs="Arial"/>
          <w:sz w:val="22"/>
          <w:szCs w:val="22"/>
        </w:rPr>
      </w:pPr>
      <w:r w:rsidRPr="00DF1D33">
        <w:rPr>
          <w:rFonts w:asciiTheme="minorHAnsi" w:hAnsiTheme="minorHAnsi" w:cs="Arial"/>
          <w:sz w:val="22"/>
          <w:szCs w:val="22"/>
        </w:rPr>
        <w:t>Smluvní strany se dohodly na následující kupní ceně jednotlivého zboží:</w:t>
      </w:r>
    </w:p>
    <w:p w:rsidR="00115017" w:rsidRPr="00DF1D33" w:rsidRDefault="00115017" w:rsidP="00115017">
      <w:pPr>
        <w:pStyle w:val="Odstavecseseznamem"/>
        <w:rPr>
          <w:rFonts w:asciiTheme="minorHAnsi" w:hAnsiTheme="minorHAnsi" w:cs="Arial"/>
          <w:sz w:val="22"/>
          <w:szCs w:val="22"/>
        </w:rPr>
      </w:pPr>
    </w:p>
    <w:p w:rsidR="00115017" w:rsidRPr="00DF1D33" w:rsidRDefault="00115017" w:rsidP="00115017">
      <w:pPr>
        <w:spacing w:after="120"/>
        <w:rPr>
          <w:rFonts w:asciiTheme="minorHAnsi" w:hAnsiTheme="minorHAnsi" w:cs="Arial"/>
          <w:sz w:val="22"/>
          <w:szCs w:val="22"/>
        </w:rPr>
      </w:pPr>
      <w:r w:rsidRPr="00DF1D33">
        <w:rPr>
          <w:rFonts w:asciiTheme="minorHAnsi" w:hAnsiTheme="minorHAnsi" w:cs="Arial"/>
          <w:sz w:val="22"/>
          <w:szCs w:val="22"/>
        </w:rPr>
        <w:t xml:space="preserve">a) </w:t>
      </w:r>
      <w:r>
        <w:rPr>
          <w:rFonts w:asciiTheme="minorHAnsi" w:hAnsiTheme="minorHAnsi" w:cs="Arial"/>
          <w:b/>
          <w:sz w:val="22"/>
          <w:szCs w:val="22"/>
        </w:rPr>
        <w:t>PC – 18 kusů</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115017" w:rsidRPr="00DF1D33" w:rsidTr="00A05D6D">
        <w:trPr>
          <w:trHeight w:val="20"/>
          <w:jc w:val="center"/>
        </w:trPr>
        <w:tc>
          <w:tcPr>
            <w:tcW w:w="4662"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115017" w:rsidRPr="00DF1D33" w:rsidRDefault="00115017" w:rsidP="00A05D6D">
            <w:pPr>
              <w:jc w:val="center"/>
              <w:rPr>
                <w:rFonts w:asciiTheme="minorHAnsi" w:hAnsiTheme="minorHAnsi" w:cs="Arial"/>
                <w:sz w:val="22"/>
                <w:szCs w:val="22"/>
              </w:rPr>
            </w:pPr>
          </w:p>
        </w:tc>
      </w:tr>
      <w:tr w:rsidR="00115017" w:rsidRPr="00DF1D33" w:rsidTr="00A05D6D">
        <w:trPr>
          <w:trHeight w:val="20"/>
          <w:jc w:val="center"/>
        </w:trPr>
        <w:tc>
          <w:tcPr>
            <w:tcW w:w="4662"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115017" w:rsidRPr="00DF1D33" w:rsidRDefault="00115017" w:rsidP="00A05D6D">
            <w:pPr>
              <w:jc w:val="center"/>
              <w:rPr>
                <w:rFonts w:asciiTheme="minorHAnsi" w:hAnsiTheme="minorHAnsi" w:cs="Arial"/>
                <w:sz w:val="22"/>
                <w:szCs w:val="22"/>
              </w:rPr>
            </w:pPr>
          </w:p>
        </w:tc>
      </w:tr>
      <w:tr w:rsidR="00115017" w:rsidRPr="00DF1D33" w:rsidTr="00A05D6D">
        <w:trPr>
          <w:trHeight w:val="20"/>
          <w:jc w:val="center"/>
        </w:trPr>
        <w:tc>
          <w:tcPr>
            <w:tcW w:w="4662"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115017" w:rsidRPr="00DF1D33" w:rsidRDefault="00115017" w:rsidP="00A05D6D">
            <w:pPr>
              <w:jc w:val="center"/>
              <w:rPr>
                <w:rFonts w:asciiTheme="minorHAnsi" w:hAnsiTheme="minorHAnsi" w:cs="Arial"/>
                <w:sz w:val="22"/>
                <w:szCs w:val="22"/>
              </w:rPr>
            </w:pPr>
          </w:p>
        </w:tc>
      </w:tr>
    </w:tbl>
    <w:p w:rsidR="00115017" w:rsidRDefault="00115017" w:rsidP="00115017">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DPH</w:t>
      </w:r>
    </w:p>
    <w:p w:rsidR="00115017" w:rsidRDefault="00115017" w:rsidP="00115017">
      <w:pPr>
        <w:jc w:val="center"/>
        <w:rPr>
          <w:rFonts w:asciiTheme="minorHAnsi" w:hAnsiTheme="minorHAnsi" w:cs="Arial"/>
          <w:i/>
          <w:sz w:val="22"/>
          <w:szCs w:val="22"/>
        </w:rPr>
      </w:pPr>
    </w:p>
    <w:p w:rsidR="00115017" w:rsidRPr="00DF1D33" w:rsidRDefault="00115017" w:rsidP="00115017">
      <w:pPr>
        <w:rPr>
          <w:rFonts w:asciiTheme="minorHAnsi" w:hAnsiTheme="minorHAnsi" w:cs="Arial"/>
          <w:i/>
          <w:sz w:val="22"/>
          <w:szCs w:val="22"/>
        </w:rPr>
      </w:pPr>
      <w:r w:rsidRPr="00F624F6">
        <w:rPr>
          <w:rFonts w:asciiTheme="minorHAnsi" w:hAnsiTheme="minorHAnsi" w:cs="Arial"/>
          <w:sz w:val="22"/>
          <w:szCs w:val="22"/>
        </w:rPr>
        <w:t>b)</w:t>
      </w:r>
      <w:r>
        <w:rPr>
          <w:rFonts w:asciiTheme="minorHAnsi" w:hAnsiTheme="minorHAnsi" w:cs="Arial"/>
          <w:i/>
          <w:sz w:val="22"/>
          <w:szCs w:val="22"/>
        </w:rPr>
        <w:t xml:space="preserve"> </w:t>
      </w:r>
      <w:r w:rsidRPr="00F624F6">
        <w:rPr>
          <w:rFonts w:asciiTheme="minorHAnsi" w:hAnsiTheme="minorHAnsi" w:cs="Arial"/>
          <w:b/>
          <w:sz w:val="22"/>
          <w:szCs w:val="22"/>
        </w:rPr>
        <w:t>monitor – 17 kusů</w:t>
      </w:r>
    </w:p>
    <w:p w:rsidR="00115017" w:rsidRDefault="00115017" w:rsidP="00115017">
      <w:pPr>
        <w:jc w:val="center"/>
        <w:rPr>
          <w:rFonts w:asciiTheme="minorHAnsi" w:hAnsiTheme="minorHAnsi" w:cs="Arial"/>
          <w:i/>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115017" w:rsidRPr="00DF1D33" w:rsidTr="00A05D6D">
        <w:trPr>
          <w:trHeight w:val="20"/>
          <w:jc w:val="center"/>
        </w:trPr>
        <w:tc>
          <w:tcPr>
            <w:tcW w:w="4662"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115017" w:rsidRPr="00DF1D33" w:rsidRDefault="00115017" w:rsidP="00A05D6D">
            <w:pPr>
              <w:jc w:val="center"/>
              <w:rPr>
                <w:rFonts w:asciiTheme="minorHAnsi" w:hAnsiTheme="minorHAnsi" w:cs="Arial"/>
                <w:sz w:val="22"/>
                <w:szCs w:val="22"/>
              </w:rPr>
            </w:pPr>
          </w:p>
        </w:tc>
      </w:tr>
      <w:tr w:rsidR="00115017" w:rsidRPr="00DF1D33" w:rsidTr="00A05D6D">
        <w:trPr>
          <w:trHeight w:val="20"/>
          <w:jc w:val="center"/>
        </w:trPr>
        <w:tc>
          <w:tcPr>
            <w:tcW w:w="4662"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115017" w:rsidRPr="00DF1D33" w:rsidRDefault="00115017" w:rsidP="00A05D6D">
            <w:pPr>
              <w:jc w:val="center"/>
              <w:rPr>
                <w:rFonts w:asciiTheme="minorHAnsi" w:hAnsiTheme="minorHAnsi" w:cs="Arial"/>
                <w:sz w:val="22"/>
                <w:szCs w:val="22"/>
              </w:rPr>
            </w:pPr>
          </w:p>
        </w:tc>
      </w:tr>
      <w:tr w:rsidR="00115017" w:rsidRPr="00DF1D33" w:rsidTr="00A05D6D">
        <w:trPr>
          <w:trHeight w:val="20"/>
          <w:jc w:val="center"/>
        </w:trPr>
        <w:tc>
          <w:tcPr>
            <w:tcW w:w="4662"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115017" w:rsidRPr="00DF1D33" w:rsidRDefault="00115017" w:rsidP="00A05D6D">
            <w:pPr>
              <w:jc w:val="center"/>
              <w:rPr>
                <w:rFonts w:asciiTheme="minorHAnsi" w:hAnsiTheme="minorHAnsi" w:cs="Arial"/>
                <w:sz w:val="22"/>
                <w:szCs w:val="22"/>
              </w:rPr>
            </w:pPr>
          </w:p>
        </w:tc>
      </w:tr>
    </w:tbl>
    <w:p w:rsidR="00115017" w:rsidRDefault="00115017" w:rsidP="00115017">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w:t>
      </w:r>
      <w:r w:rsidRPr="00F624F6">
        <w:rPr>
          <w:rFonts w:asciiTheme="minorHAnsi" w:hAnsiTheme="minorHAnsi" w:cs="Arial"/>
          <w:i/>
          <w:sz w:val="22"/>
          <w:szCs w:val="22"/>
          <w:highlight w:val="yellow"/>
        </w:rPr>
        <w:t>PH</w:t>
      </w:r>
    </w:p>
    <w:p w:rsidR="00115017" w:rsidRDefault="00115017" w:rsidP="00115017">
      <w:pPr>
        <w:jc w:val="center"/>
        <w:rPr>
          <w:rFonts w:asciiTheme="minorHAnsi" w:hAnsiTheme="minorHAnsi" w:cs="Arial"/>
          <w:i/>
          <w:sz w:val="22"/>
          <w:szCs w:val="22"/>
        </w:rPr>
      </w:pPr>
    </w:p>
    <w:p w:rsidR="00115017" w:rsidRPr="00444CC3" w:rsidRDefault="00115017" w:rsidP="00115017">
      <w:pPr>
        <w:pStyle w:val="Odstavecseseznamem"/>
        <w:numPr>
          <w:ilvl w:val="0"/>
          <w:numId w:val="2"/>
        </w:numPr>
        <w:rPr>
          <w:rFonts w:asciiTheme="minorHAnsi" w:hAnsiTheme="minorHAnsi" w:cs="Arial"/>
          <w:sz w:val="22"/>
          <w:szCs w:val="22"/>
        </w:rPr>
      </w:pPr>
      <w:r w:rsidRPr="00444CC3">
        <w:rPr>
          <w:rFonts w:asciiTheme="minorHAnsi" w:hAnsiTheme="minorHAnsi" w:cs="Arial"/>
          <w:sz w:val="22"/>
          <w:szCs w:val="22"/>
        </w:rPr>
        <w:t>Smluvní strany se dohodly na následující kupní ceně celkem:</w:t>
      </w:r>
    </w:p>
    <w:p w:rsidR="00115017" w:rsidRPr="00F27494" w:rsidRDefault="00115017" w:rsidP="00115017">
      <w:pPr>
        <w:pStyle w:val="Odstavecseseznamem"/>
        <w:spacing w:after="120"/>
        <w:rPr>
          <w:rFonts w:asciiTheme="minorHAnsi" w:hAnsiTheme="minorHAnsi" w:cs="Arial"/>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49"/>
        <w:gridCol w:w="3248"/>
      </w:tblGrid>
      <w:tr w:rsidR="00115017" w:rsidRPr="00DF1D33" w:rsidTr="00A05D6D">
        <w:trPr>
          <w:trHeight w:val="20"/>
          <w:jc w:val="center"/>
        </w:trPr>
        <w:tc>
          <w:tcPr>
            <w:tcW w:w="3666"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rPr>
              <w:t>Cena CELKEM v Kč bez DPH:</w:t>
            </w:r>
          </w:p>
        </w:tc>
        <w:tc>
          <w:tcPr>
            <w:tcW w:w="3384" w:type="dxa"/>
            <w:shd w:val="clear" w:color="auto" w:fill="FFFF00"/>
            <w:vAlign w:val="center"/>
          </w:tcPr>
          <w:p w:rsidR="00115017" w:rsidRPr="00DF1D33" w:rsidRDefault="00115017" w:rsidP="00A05D6D">
            <w:pPr>
              <w:jc w:val="center"/>
              <w:rPr>
                <w:rFonts w:asciiTheme="minorHAnsi" w:hAnsiTheme="minorHAnsi" w:cs="Arial"/>
                <w:sz w:val="22"/>
                <w:szCs w:val="22"/>
              </w:rPr>
            </w:pPr>
          </w:p>
        </w:tc>
      </w:tr>
      <w:tr w:rsidR="00115017" w:rsidRPr="00DF1D33" w:rsidTr="00A05D6D">
        <w:trPr>
          <w:trHeight w:val="20"/>
          <w:jc w:val="center"/>
        </w:trPr>
        <w:tc>
          <w:tcPr>
            <w:tcW w:w="3666"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CELKEM v Kč:</w:t>
            </w:r>
          </w:p>
        </w:tc>
        <w:tc>
          <w:tcPr>
            <w:tcW w:w="3384" w:type="dxa"/>
            <w:shd w:val="clear" w:color="auto" w:fill="FFFF00"/>
            <w:vAlign w:val="center"/>
          </w:tcPr>
          <w:p w:rsidR="00115017" w:rsidRPr="00DF1D33" w:rsidRDefault="00115017" w:rsidP="00A05D6D">
            <w:pPr>
              <w:jc w:val="center"/>
              <w:rPr>
                <w:rFonts w:asciiTheme="minorHAnsi" w:hAnsiTheme="minorHAnsi" w:cs="Arial"/>
                <w:sz w:val="22"/>
                <w:szCs w:val="22"/>
              </w:rPr>
            </w:pPr>
          </w:p>
        </w:tc>
      </w:tr>
      <w:tr w:rsidR="00115017" w:rsidRPr="00DF1D33" w:rsidTr="00A05D6D">
        <w:trPr>
          <w:trHeight w:val="20"/>
          <w:jc w:val="center"/>
        </w:trPr>
        <w:tc>
          <w:tcPr>
            <w:tcW w:w="3666" w:type="dxa"/>
            <w:shd w:val="clear" w:color="auto" w:fill="auto"/>
            <w:vAlign w:val="center"/>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rPr>
              <w:t>Cena CELKEM v Kč vč. DPH:</w:t>
            </w:r>
          </w:p>
        </w:tc>
        <w:tc>
          <w:tcPr>
            <w:tcW w:w="3384" w:type="dxa"/>
            <w:shd w:val="clear" w:color="auto" w:fill="FFFF00"/>
            <w:vAlign w:val="center"/>
          </w:tcPr>
          <w:p w:rsidR="00115017" w:rsidRPr="00DF1D33" w:rsidRDefault="00115017" w:rsidP="00A05D6D">
            <w:pPr>
              <w:jc w:val="center"/>
              <w:rPr>
                <w:rFonts w:asciiTheme="minorHAnsi" w:hAnsiTheme="minorHAnsi" w:cs="Arial"/>
                <w:sz w:val="22"/>
                <w:szCs w:val="22"/>
              </w:rPr>
            </w:pPr>
          </w:p>
        </w:tc>
      </w:tr>
    </w:tbl>
    <w:p w:rsidR="00115017" w:rsidRPr="00DF1D33" w:rsidRDefault="00115017" w:rsidP="00115017">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w:t>
      </w:r>
      <w:r>
        <w:rPr>
          <w:rFonts w:asciiTheme="minorHAnsi" w:hAnsiTheme="minorHAnsi" w:cs="Arial"/>
          <w:i/>
          <w:sz w:val="22"/>
          <w:szCs w:val="22"/>
          <w:highlight w:val="yellow"/>
        </w:rPr>
        <w:t>aje o ceně vč. sazby a výše DPH</w:t>
      </w:r>
      <w:r w:rsidRPr="00DF1D33">
        <w:rPr>
          <w:rFonts w:asciiTheme="minorHAnsi" w:hAnsiTheme="minorHAnsi" w:cs="Arial"/>
          <w:i/>
          <w:sz w:val="22"/>
          <w:szCs w:val="22"/>
          <w:highlight w:val="yellow"/>
        </w:rPr>
        <w:br/>
      </w: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Čl. V.</w:t>
      </w:r>
      <w:r w:rsidRPr="00DF1D33">
        <w:rPr>
          <w:rFonts w:asciiTheme="minorHAnsi" w:hAnsiTheme="minorHAnsi" w:cs="Arial"/>
          <w:b/>
          <w:sz w:val="22"/>
          <w:szCs w:val="22"/>
        </w:rPr>
        <w:br/>
        <w:t>Ostatní ustanovení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1. Práva a povinnosti plynoucí z této smlouvy se řídí obchodními podmínkami stanovenými kupujícím pro </w:t>
      </w:r>
      <w:r w:rsidRPr="00DF1D33">
        <w:rPr>
          <w:rFonts w:asciiTheme="minorHAnsi" w:hAnsiTheme="minorHAnsi" w:cs="Arial"/>
          <w:b/>
          <w:sz w:val="22"/>
          <w:szCs w:val="22"/>
        </w:rPr>
        <w:t xml:space="preserve">dodávku </w:t>
      </w:r>
      <w:r>
        <w:rPr>
          <w:rFonts w:asciiTheme="minorHAnsi" w:hAnsiTheme="minorHAnsi" w:cs="Arial"/>
          <w:b/>
          <w:sz w:val="22"/>
          <w:szCs w:val="22"/>
        </w:rPr>
        <w:t>výpočetní techniky</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Tato smlouva nabývá platnosti a účinnosti dnem podpisu oběma smluvními stranami.</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3. Smluvní vztahy neobsažené v této smlouvě, se dále řídí příslušnými ustanoveními občanského zákoníku.</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4. Tuto smlouvu lze měnit a doplňovat pouze písemnými dodatky, podepsanými statutárními zástupci obou smluvních stran.</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5. Tato smlouva je vyhotovena ve </w:t>
      </w:r>
      <w:r w:rsidRPr="00DF1D33">
        <w:rPr>
          <w:rFonts w:asciiTheme="minorHAnsi" w:hAnsiTheme="minorHAnsi" w:cs="Arial"/>
          <w:b/>
          <w:sz w:val="22"/>
          <w:szCs w:val="22"/>
        </w:rPr>
        <w:t>třech</w:t>
      </w:r>
      <w:r w:rsidRPr="00DF1D33">
        <w:rPr>
          <w:rFonts w:asciiTheme="minorHAnsi" w:hAnsiTheme="minorHAnsi" w:cs="Arial"/>
          <w:sz w:val="22"/>
          <w:szCs w:val="22"/>
        </w:rPr>
        <w:t xml:space="preserve"> stejnopisech, z nichž dva obdrží kupující a jeden obdrží prodávající.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6. Přílohy smlouvy: </w:t>
      </w:r>
      <w:r w:rsidRPr="00DF1D33">
        <w:rPr>
          <w:rFonts w:asciiTheme="minorHAnsi" w:hAnsiTheme="minorHAnsi" w:cs="Arial"/>
          <w:sz w:val="22"/>
          <w:szCs w:val="22"/>
          <w:u w:val="single"/>
        </w:rPr>
        <w:t xml:space="preserve">příloha č. </w:t>
      </w:r>
      <w:r>
        <w:rPr>
          <w:rFonts w:asciiTheme="minorHAnsi" w:hAnsiTheme="minorHAnsi" w:cs="Arial"/>
          <w:sz w:val="22"/>
          <w:szCs w:val="22"/>
          <w:u w:val="single"/>
        </w:rPr>
        <w:t>2</w:t>
      </w:r>
      <w:r w:rsidRPr="00DF1D33">
        <w:rPr>
          <w:rFonts w:asciiTheme="minorHAnsi" w:hAnsiTheme="minorHAnsi" w:cs="Arial"/>
          <w:sz w:val="22"/>
          <w:szCs w:val="22"/>
          <w:u w:val="single"/>
        </w:rPr>
        <w:t>: Obchodní podmínky</w:t>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ředitelka</w:t>
      </w:r>
    </w:p>
    <w:p w:rsidR="00115017" w:rsidRPr="00DF1D33" w:rsidRDefault="00115017" w:rsidP="00115017">
      <w:pPr>
        <w:pageBreakBefore/>
        <w:spacing w:after="600"/>
        <w:rPr>
          <w:rFonts w:asciiTheme="minorHAnsi" w:hAnsiTheme="minorHAnsi" w:cs="Arial"/>
          <w:sz w:val="22"/>
          <w:szCs w:val="22"/>
        </w:rPr>
      </w:pPr>
      <w:r w:rsidRPr="00DF1D33">
        <w:rPr>
          <w:rFonts w:asciiTheme="minorHAnsi" w:hAnsiTheme="minorHAnsi" w:cs="Arial"/>
          <w:sz w:val="22"/>
          <w:szCs w:val="22"/>
        </w:rPr>
        <w:lastRenderedPageBreak/>
        <w:t>Příloha smlouvy: č. 2 - Obchodní podmínky</w:t>
      </w:r>
    </w:p>
    <w:p w:rsidR="00115017" w:rsidRPr="00DF1D33" w:rsidRDefault="00115017" w:rsidP="00115017">
      <w:pPr>
        <w:jc w:val="center"/>
        <w:rPr>
          <w:rFonts w:asciiTheme="minorHAnsi" w:hAnsiTheme="minorHAnsi" w:cs="Arial"/>
          <w:b/>
          <w:sz w:val="22"/>
          <w:szCs w:val="22"/>
        </w:rPr>
      </w:pPr>
      <w:r w:rsidRPr="00DF1D33">
        <w:rPr>
          <w:rFonts w:asciiTheme="minorHAnsi" w:hAnsiTheme="minorHAnsi" w:cs="Arial"/>
          <w:b/>
          <w:sz w:val="22"/>
          <w:szCs w:val="22"/>
        </w:rPr>
        <w:t>Obchodní podmínky</w:t>
      </w:r>
    </w:p>
    <w:p w:rsidR="00115017" w:rsidRPr="00DF1D33" w:rsidRDefault="00115017" w:rsidP="00115017">
      <w:pPr>
        <w:jc w:val="center"/>
        <w:rPr>
          <w:rFonts w:asciiTheme="minorHAnsi" w:hAnsiTheme="minorHAnsi" w:cs="Arial"/>
          <w:b/>
          <w:sz w:val="22"/>
          <w:szCs w:val="22"/>
        </w:rPr>
      </w:pPr>
      <w:r w:rsidRPr="00DF1D33">
        <w:rPr>
          <w:rFonts w:asciiTheme="minorHAnsi" w:hAnsiTheme="minorHAnsi" w:cs="Arial"/>
          <w:b/>
          <w:sz w:val="22"/>
          <w:szCs w:val="22"/>
        </w:rPr>
        <w:t xml:space="preserve">pro </w:t>
      </w:r>
      <w:r>
        <w:rPr>
          <w:rFonts w:asciiTheme="minorHAnsi" w:hAnsiTheme="minorHAnsi" w:cs="Arial"/>
          <w:b/>
          <w:sz w:val="22"/>
          <w:szCs w:val="22"/>
        </w:rPr>
        <w:t>VZ/2018/2/01 „D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výpočetní techniky“</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I. Úvodní ustanovení</w:t>
      </w: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Tyto obchodní podmínky se stávají součástí uzavírané smlouvy na základě odkazu.</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II. Předmět smlouvy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2. Předmětem veřejné zakázky </w:t>
      </w:r>
      <w:r>
        <w:rPr>
          <w:rFonts w:asciiTheme="minorHAnsi" w:hAnsiTheme="minorHAnsi" w:cs="Arial"/>
          <w:sz w:val="22"/>
          <w:szCs w:val="22"/>
        </w:rPr>
        <w:t xml:space="preserve">je </w:t>
      </w:r>
      <w:r w:rsidRPr="00DF1D33">
        <w:rPr>
          <w:rFonts w:asciiTheme="minorHAnsi" w:hAnsiTheme="minorHAnsi" w:cs="Arial"/>
          <w:sz w:val="22"/>
          <w:szCs w:val="22"/>
        </w:rPr>
        <w:t xml:space="preserve">dodávka </w:t>
      </w:r>
      <w:r>
        <w:rPr>
          <w:rFonts w:asciiTheme="minorHAnsi" w:hAnsiTheme="minorHAnsi" w:cs="Arial"/>
          <w:b/>
          <w:sz w:val="22"/>
          <w:szCs w:val="22"/>
        </w:rPr>
        <w:t>výpočetní techniky – 18 kusů PS a 17 kusů monitorů</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3. Technická specifikace </w:t>
      </w:r>
      <w:r>
        <w:rPr>
          <w:rFonts w:asciiTheme="minorHAnsi" w:hAnsiTheme="minorHAnsi" w:cs="Arial"/>
          <w:sz w:val="22"/>
          <w:szCs w:val="22"/>
        </w:rPr>
        <w:t>výpočetní techniky</w:t>
      </w:r>
      <w:r w:rsidRPr="00DF1D33">
        <w:rPr>
          <w:rFonts w:asciiTheme="minorHAnsi" w:hAnsiTheme="minorHAnsi" w:cs="Arial"/>
          <w:sz w:val="22"/>
          <w:szCs w:val="22"/>
        </w:rPr>
        <w:t xml:space="preserve"> je uvedena v</w:t>
      </w:r>
      <w:r>
        <w:rPr>
          <w:rFonts w:asciiTheme="minorHAnsi" w:hAnsiTheme="minorHAnsi" w:cs="Arial"/>
          <w:sz w:val="22"/>
          <w:szCs w:val="22"/>
        </w:rPr>
        <w:t> čl. X, bodě 21 těchto</w:t>
      </w:r>
      <w:r w:rsidRPr="00DF1D33">
        <w:rPr>
          <w:rFonts w:asciiTheme="minorHAnsi" w:hAnsiTheme="minorHAnsi" w:cs="Arial"/>
          <w:sz w:val="22"/>
          <w:szCs w:val="22"/>
        </w:rPr>
        <w:t xml:space="preserve"> obchodních podmínek.</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u w:val="single"/>
        </w:rPr>
        <w:t>Součástí plnění je i předání veškeré dokumentace vztahující se ke zboží</w:t>
      </w:r>
      <w:r w:rsidRPr="00DF1D33">
        <w:rPr>
          <w:rFonts w:asciiTheme="minorHAnsi" w:hAnsiTheme="minorHAnsi" w:cs="Arial"/>
          <w:sz w:val="22"/>
          <w:szCs w:val="22"/>
        </w:rPr>
        <w:t>, která je potřebná pro nakládání se zbožím a pro nebo kterou vyžadují příslušné právní předpisy a české a evropské technické normy, zejména pak prohlášení o shodě, návod k obsluze, pokyny pro údržbu apod.</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4. Prodávající dodá zboží dle technické specifikace a s parametry, které jsou uvedeny v příloze obchodních podmínek. </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5. Prodávající se zavazuje zboží dodat v množství a kvalitě dohodnuté ve smlouvě, jinak v kvalitě, která odpovídá účelu smlouvy. </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6. Prodávající tímto prohlašuje, že je výlučným vlastníkem zboží, nebo byl k prodeji zboží zplnomocněn a nejsou mu známy žádné okolnosti, které by prodeji zboží bránily.</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7. Prodávající dále prohlašuje, že mu ke dni prodeje nejsou známy žádné závady na zboží, a ani žádné nezamlčel.</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8. Vlastnické právo ke zboží přechází na kupujícího okamžikem protokolárního převzetí zboží.</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III. Lhůta plnění</w:t>
      </w: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 xml:space="preserve">1. Prodávající je povinen dodat kupujícímu zboží do </w:t>
      </w:r>
      <w:r>
        <w:rPr>
          <w:rFonts w:asciiTheme="minorHAnsi" w:hAnsiTheme="minorHAnsi" w:cs="Arial"/>
          <w:b/>
          <w:sz w:val="22"/>
          <w:szCs w:val="22"/>
        </w:rPr>
        <w:t>30. 11.</w:t>
      </w:r>
      <w:r w:rsidRPr="00EB4465">
        <w:rPr>
          <w:rFonts w:asciiTheme="minorHAnsi" w:hAnsiTheme="minorHAnsi" w:cs="Arial"/>
          <w:b/>
          <w:sz w:val="22"/>
          <w:szCs w:val="22"/>
        </w:rPr>
        <w:t xml:space="preserve"> 2018</w:t>
      </w:r>
      <w:r w:rsidRPr="00DF1D33">
        <w:rPr>
          <w:rFonts w:asciiTheme="minorHAnsi" w:hAnsiTheme="minorHAnsi" w:cs="Arial"/>
          <w:sz w:val="22"/>
          <w:szCs w:val="22"/>
        </w:rPr>
        <w:t>.</w:t>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2. Prodávající písemně uvědomí kupujícího o datu dodávky zboží, a to nejpozději do 5 dnů před jeho dodáním.</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IV. Místo plnění</w:t>
      </w: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 xml:space="preserve">Místem plnění je </w:t>
      </w:r>
      <w:r w:rsidRPr="00DF1D33">
        <w:rPr>
          <w:rFonts w:asciiTheme="minorHAnsi" w:hAnsiTheme="minorHAnsi" w:cs="Arial"/>
          <w:b/>
          <w:sz w:val="22"/>
          <w:szCs w:val="22"/>
        </w:rPr>
        <w:t>Střední průmyslová škola stavební Valašské Meziříčí, Máchova 628</w:t>
      </w:r>
      <w:r>
        <w:rPr>
          <w:rFonts w:asciiTheme="minorHAnsi" w:hAnsiTheme="minorHAnsi" w:cs="Arial"/>
          <w:b/>
          <w:sz w:val="22"/>
          <w:szCs w:val="22"/>
        </w:rPr>
        <w:t>/10</w:t>
      </w:r>
      <w:r w:rsidRPr="00DF1D33">
        <w:rPr>
          <w:rFonts w:asciiTheme="minorHAnsi" w:hAnsiTheme="minorHAnsi" w:cs="Arial"/>
          <w:b/>
          <w:sz w:val="22"/>
          <w:szCs w:val="22"/>
        </w:rPr>
        <w:t>, 757 01 Valašské Meziříčí</w:t>
      </w:r>
      <w:r>
        <w:rPr>
          <w:rFonts w:asciiTheme="minorHAnsi" w:hAnsiTheme="minorHAnsi" w:cs="Arial"/>
          <w:b/>
          <w:sz w:val="22"/>
          <w:szCs w:val="22"/>
        </w:rPr>
        <w:t>.</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V. Způsob dodání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1. </w:t>
      </w:r>
      <w:r w:rsidRPr="00DF1D33">
        <w:rPr>
          <w:rFonts w:asciiTheme="minorHAnsi" w:hAnsiTheme="minorHAnsi" w:cs="Arial"/>
          <w:b/>
          <w:sz w:val="22"/>
          <w:szCs w:val="22"/>
        </w:rPr>
        <w:t>Zbož</w:t>
      </w:r>
      <w:r w:rsidRPr="00DF1D33">
        <w:rPr>
          <w:rFonts w:asciiTheme="minorHAnsi" w:hAnsiTheme="minorHAnsi" w:cs="Arial"/>
          <w:sz w:val="22"/>
          <w:szCs w:val="22"/>
        </w:rPr>
        <w:t xml:space="preserve">í bude předáno a </w:t>
      </w:r>
      <w:r w:rsidRPr="00DF1D33">
        <w:rPr>
          <w:rFonts w:asciiTheme="minorHAnsi" w:hAnsiTheme="minorHAnsi" w:cs="Arial"/>
          <w:b/>
          <w:sz w:val="22"/>
          <w:szCs w:val="22"/>
        </w:rPr>
        <w:t>převzato na základě písemného protokolu</w:t>
      </w:r>
      <w:r w:rsidRPr="00DF1D33">
        <w:rPr>
          <w:rFonts w:asciiTheme="minorHAnsi" w:hAnsiTheme="minorHAnsi" w:cs="Arial"/>
          <w:sz w:val="22"/>
          <w:szCs w:val="22"/>
        </w:rPr>
        <w:t xml:space="preserve"> podepsaného oprávněnými zástupci smluvních stran. Prodávající je oprávněn zboží předat i jednotlivě.</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Prodávající je povinen kupujícímu předat doklady, jež jsou nutné k převzetí a užívání zboží.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3. V případě zjištěných zjevných vad na zboží může kupující odmítnout jeho převzetí, což uvede do předávacího protokolu, a to vč. důvodů odmítnutí převzetí.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lastRenderedPageBreak/>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VI. Kupní cena</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 Cena je dohodnuta jako cena nejvýše přípustná a platí po celou dobu platnosti smlouvy.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Cena obsahuje veškeré náklady spojené s dodávkou zboží.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3. Cena obsahuje i případně zvýšené náklady spojené s vývojem cen vstupních nákladů, a to až do doby splnění této smlouvy.</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VII. Platební podmínky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 Smluvní strany se dohodly, že prodávající vystaví fakturu. Fakturu je oprávněn vystavit po převzetí zboží kupujícím.</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Kupující obdrží originál faktury.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w:t>
      </w:r>
      <w:proofErr w:type="spellStart"/>
      <w:r w:rsidRPr="00DF1D33">
        <w:rPr>
          <w:rFonts w:asciiTheme="minorHAnsi" w:hAnsiTheme="minorHAnsi" w:cs="Arial"/>
          <w:sz w:val="22"/>
          <w:szCs w:val="22"/>
        </w:rPr>
        <w:t>ust</w:t>
      </w:r>
      <w:proofErr w:type="spellEnd"/>
      <w:r w:rsidRPr="00DF1D33">
        <w:rPr>
          <w:rFonts w:asciiTheme="minorHAnsi" w:hAnsiTheme="minorHAnsi" w:cs="Arial"/>
          <w:sz w:val="22"/>
          <w:szCs w:val="22"/>
        </w:rPr>
        <w:t>. § 98 písm. d) zákona č. 235/2004 Sb., o dani z přidané hodnoty, ve znění pozdějších předpisů.</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4. Faktura je splatná do 30 kalendářních dnů ode dne jejího doručení kupujícímu.</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5. Povinnost zaplatit je splněna dnem odepsání příslušné částky z účtu kupujícího ve prospěch účtu prodávajícího.</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6. Faktura bude dále obsahovat rozpis a specifikaci jednotlivých fakturovaných položek.</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VIII. Záruka, záruční podmínky a servis</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1. Prodávající poskytuje na dodané zboží </w:t>
      </w:r>
      <w:r w:rsidRPr="006E400A">
        <w:rPr>
          <w:rFonts w:asciiTheme="minorHAnsi" w:hAnsiTheme="minorHAnsi" w:cs="Arial"/>
          <w:b/>
          <w:sz w:val="22"/>
          <w:szCs w:val="22"/>
        </w:rPr>
        <w:t>záruku uvedenou v technické specifikaci</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Záruční doba začíná běžet dnem předání a převzetí zboží.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3. Záruka se nevztahuje na vady způsobené vyšší mocí.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4. Vady je kupující povinen uplatnit u prodávajícího bez zbytečného odkladu poté, kdy vadu zjistil, a to formou písemné reklamace (poštou, e-mailem) obsahující popis vady (dále též „reklamace“).</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5. Jakmile kupující odešle reklamaci, má se za to, že požaduje bezplatné odstranění vady. </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6. Kupující je povinen umožnit prodávajícímu odstranění vady.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7. Prodávající je povinen odstranit vady zboží v co nejkratší lhůtě ode dne doručení reklamace. </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8. O odstranění reklamované vady sepíše prodávající protokol, ve kterém potvrdí odstranění vady nebo uvede důvody, pro které kupující odmítá opravu převzít.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9.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10. Prodávající se zavazuje provádět pozáruční servis, pokud o to kupující požádá.</w:t>
      </w:r>
    </w:p>
    <w:p w:rsidR="00115017" w:rsidRPr="00DF1D33" w:rsidRDefault="00115017" w:rsidP="00115017">
      <w:pPr>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lastRenderedPageBreak/>
        <w:t>IX. Smluvní pokuty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 Pro případ prodlení s termínem dodání zboží je kupující oprávněn účtovat smluvní pokutu ve výši 0,05 % z celkové kupní ceny za každý i započatý kalendářní den prodlení.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Pro případ prodlení se zaplacením dohodnuté kupní ceny je prodávající oprávněn účtovat úrok z prodlení ve výši 0,05 % z dlužné částky za každý i započatý kalendářní den prodlení.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3. Smluvní pokuty a úroky se nezapočítávají na náhradu případně vzniklé škody, kterou lze vymáhat samostatně.</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4. Smluvní pokuty a úroky jsou smluvní strany oprávněny započíst proti své oprávněné pohledávce vůči druhé smluvní straně.</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keepNext/>
        <w:jc w:val="center"/>
        <w:rPr>
          <w:rFonts w:asciiTheme="minorHAnsi" w:hAnsiTheme="minorHAnsi" w:cs="Arial"/>
          <w:b/>
          <w:sz w:val="22"/>
          <w:szCs w:val="22"/>
        </w:rPr>
      </w:pPr>
      <w:r w:rsidRPr="00DF1D33">
        <w:rPr>
          <w:rFonts w:asciiTheme="minorHAnsi" w:hAnsiTheme="minorHAnsi" w:cs="Arial"/>
          <w:b/>
          <w:sz w:val="22"/>
          <w:szCs w:val="22"/>
        </w:rPr>
        <w:t>X. Závěrečná ujednání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3. Prodávající souhlasí se zpřístupněním nebo zveřejněním všech náležitostí tohoto smluvního vztahu.</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4. Prodávající není oprávněn postoupit pohledávku plynoucí ze smlouvy třetí osobě bez předchozího písemného souhlasu kupujícího.</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5. Osoby pověřené realizací dodávky:</w:t>
      </w:r>
    </w:p>
    <w:p w:rsidR="00115017" w:rsidRPr="00EB4465" w:rsidRDefault="00115017" w:rsidP="00115017">
      <w:pPr>
        <w:jc w:val="both"/>
        <w:rPr>
          <w:rFonts w:asciiTheme="minorHAnsi" w:hAnsiTheme="minorHAnsi" w:cs="Arial"/>
          <w:color w:val="C00000"/>
          <w:sz w:val="22"/>
          <w:szCs w:val="22"/>
        </w:rPr>
      </w:pPr>
      <w:r w:rsidRPr="00DF1D33">
        <w:rPr>
          <w:rFonts w:asciiTheme="minorHAnsi" w:hAnsiTheme="minorHAnsi" w:cs="Arial"/>
          <w:sz w:val="22"/>
          <w:szCs w:val="22"/>
        </w:rPr>
        <w:t xml:space="preserve">a) Kupující pověřil realizací dodávky zaměstnance: </w:t>
      </w:r>
      <w:r w:rsidRPr="00EB4465">
        <w:rPr>
          <w:rFonts w:asciiTheme="minorHAnsi" w:hAnsiTheme="minorHAnsi" w:cs="Arial"/>
          <w:sz w:val="22"/>
          <w:szCs w:val="22"/>
        </w:rPr>
        <w:t>Ing. Bronislav Šlézar,</w:t>
      </w:r>
      <w:r>
        <w:rPr>
          <w:rFonts w:asciiTheme="minorHAnsi" w:hAnsiTheme="minorHAnsi" w:cs="Arial"/>
          <w:sz w:val="22"/>
          <w:szCs w:val="22"/>
          <w:u w:val="single"/>
        </w:rPr>
        <w:t xml:space="preserve"> </w:t>
      </w:r>
      <w:hyperlink r:id="rId7" w:history="1">
        <w:r w:rsidRPr="00150A6C">
          <w:rPr>
            <w:rStyle w:val="Hypertextovodkaz"/>
            <w:rFonts w:asciiTheme="minorHAnsi" w:hAnsiTheme="minorHAnsi" w:cs="Arial"/>
            <w:sz w:val="22"/>
            <w:szCs w:val="22"/>
          </w:rPr>
          <w:t>slezar@spsstavvm.cz</w:t>
        </w:r>
      </w:hyperlink>
      <w:r w:rsidRPr="00EB4465">
        <w:rPr>
          <w:rFonts w:asciiTheme="minorHAnsi" w:hAnsiTheme="minorHAnsi" w:cs="Arial"/>
          <w:sz w:val="22"/>
          <w:szCs w:val="22"/>
        </w:rPr>
        <w:t>, tel</w:t>
      </w:r>
      <w:r>
        <w:rPr>
          <w:rFonts w:asciiTheme="minorHAnsi" w:hAnsiTheme="minorHAnsi" w:cs="Arial"/>
          <w:sz w:val="22"/>
          <w:szCs w:val="22"/>
        </w:rPr>
        <w:t>. 734 528 668</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b) Prodávající pověřil realizací dodávky zaměstnance: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w:t>
      </w:r>
      <w:r w:rsidRPr="00DF1D33">
        <w:rPr>
          <w:rFonts w:asciiTheme="minorHAnsi" w:hAnsiTheme="minorHAnsi" w:cs="Arial"/>
          <w:i/>
          <w:sz w:val="22"/>
          <w:szCs w:val="22"/>
          <w:highlight w:val="yellow"/>
        </w:rPr>
        <w:t>doplnit jméno a příjmení</w:t>
      </w:r>
      <w:r w:rsidRPr="00DF1D33">
        <w:rPr>
          <w:rFonts w:asciiTheme="minorHAnsi" w:hAnsiTheme="minorHAnsi" w:cs="Arial"/>
          <w:sz w:val="22"/>
          <w:szCs w:val="22"/>
        </w:rPr>
        <w:t xml:space="preserve">), telefon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mobil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e-mail: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požadované údaje</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c) Ke změně pověřených pracovníků postačí oznámení druhé smluvní straně </w:t>
      </w:r>
      <w:r>
        <w:rPr>
          <w:rFonts w:asciiTheme="minorHAnsi" w:hAnsiTheme="minorHAnsi" w:cs="Arial"/>
          <w:sz w:val="22"/>
          <w:szCs w:val="22"/>
        </w:rPr>
        <w:t>elektronickou poštou</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13. Práva smluvních stran vyplývající z této smlouvy či jejího porušení se promlčují ve lhůtě 15 let ode dne, kdy právo mohlo být uplatněno poprvé. </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14. Tato smlouva obsahuje úplné ujednání o předmětu smlouvy a všech náležitostech, které strany měly a chtěly ve smlouvě ujednat, a které považují za důležité pro závaznost této smlouvy. Žádný projev </w:t>
      </w:r>
      <w:r w:rsidRPr="00DF1D33">
        <w:rPr>
          <w:rFonts w:asciiTheme="minorHAnsi" w:hAnsiTheme="minorHAnsi" w:cs="Arial"/>
          <w:sz w:val="22"/>
          <w:szCs w:val="22"/>
        </w:rPr>
        <w:lastRenderedPageBreak/>
        <w:t>stran učiněný při jednání o této smlouvě ani projev učiněný po uzavření této smlouvy nesmí být vykládán v rozporu s výslovnými ustanoveními této smlouvy a nezakládá žádný závazek žádné ze stran.</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16. Strany výslovně potvrzují, že základní podmínky této smlouvy jsou výsledkem jednání stran a každá ze stran měla příležitost ovlivnit obsah základních podmínek této smlouvy.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18. Neplatnost některého ustanovení smlouvy nemá za následek neplatnost celé smlouvy.</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19. Smluvní strany se zavazují veškeré spory vzniklé z této smlouvy primárně řešit smírnou cestou.</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20. Smluvní strany se dohodly, že kupující v zákonné lhůtě odešle smlouvu k řádnému uveřejnění do registru smluv vedeného Ministerstvem vnitra ČR.</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21. Přílohy obchodních podmínek:</w:t>
      </w:r>
      <w:r w:rsidRPr="00DF1D33">
        <w:rPr>
          <w:rFonts w:asciiTheme="minorHAnsi" w:hAnsiTheme="minorHAnsi" w:cstheme="minorHAnsi"/>
          <w:sz w:val="22"/>
          <w:szCs w:val="22"/>
        </w:rPr>
        <w:t xml:space="preserve"> </w:t>
      </w:r>
      <w:r w:rsidRPr="005C034E">
        <w:rPr>
          <w:rFonts w:asciiTheme="minorHAnsi" w:hAnsiTheme="minorHAnsi" w:cstheme="minorHAnsi"/>
          <w:b/>
          <w:sz w:val="22"/>
          <w:szCs w:val="22"/>
        </w:rPr>
        <w:t>Technická specifikace zboží</w:t>
      </w:r>
      <w:r w:rsidRPr="005C034E">
        <w:rPr>
          <w:rFonts w:asciiTheme="minorHAnsi" w:hAnsiTheme="minorHAnsi" w:cs="Arial"/>
          <w:b/>
          <w:sz w:val="22"/>
          <w:szCs w:val="22"/>
        </w:rPr>
        <w:t>:</w:t>
      </w:r>
    </w:p>
    <w:p w:rsidR="00115017" w:rsidRPr="00DF1D33" w:rsidRDefault="00115017" w:rsidP="00115017">
      <w:pPr>
        <w:jc w:val="both"/>
        <w:rPr>
          <w:rFonts w:asciiTheme="minorHAnsi" w:hAnsiTheme="minorHAnsi" w:cs="Arial"/>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034"/>
        <w:gridCol w:w="4028"/>
      </w:tblGrid>
      <w:tr w:rsidR="00115017" w:rsidRPr="00DF1D33" w:rsidTr="00A05D6D">
        <w:trPr>
          <w:trHeight w:val="734"/>
        </w:trPr>
        <w:tc>
          <w:tcPr>
            <w:tcW w:w="5034" w:type="dxa"/>
            <w:shd w:val="clear" w:color="auto" w:fill="auto"/>
            <w:vAlign w:val="center"/>
          </w:tcPr>
          <w:p w:rsidR="00115017" w:rsidRPr="00DF1D33" w:rsidRDefault="00115017" w:rsidP="00A05D6D">
            <w:pPr>
              <w:spacing w:line="256" w:lineRule="auto"/>
              <w:rPr>
                <w:rFonts w:asciiTheme="minorHAnsi" w:hAnsiTheme="minorHAnsi" w:cs="Arial"/>
                <w:sz w:val="22"/>
                <w:szCs w:val="22"/>
                <w:lang w:eastAsia="en-US"/>
              </w:rPr>
            </w:pPr>
            <w:r w:rsidRPr="00DF1D33">
              <w:rPr>
                <w:rFonts w:asciiTheme="minorHAnsi" w:hAnsiTheme="minorHAnsi" w:cs="Arial"/>
                <w:sz w:val="22"/>
                <w:szCs w:val="22"/>
              </w:rPr>
              <w:t>Zadavatelem minimálně požadované technické parametry včetně požadované funkčnosti a součásti dodávky</w:t>
            </w:r>
          </w:p>
        </w:tc>
        <w:tc>
          <w:tcPr>
            <w:tcW w:w="4028" w:type="dxa"/>
            <w:shd w:val="clear" w:color="auto" w:fill="FFFF00"/>
            <w:vAlign w:val="center"/>
          </w:tcPr>
          <w:p w:rsidR="00115017" w:rsidRPr="00DF1D33" w:rsidRDefault="00115017" w:rsidP="00A05D6D">
            <w:pPr>
              <w:rPr>
                <w:rFonts w:asciiTheme="minorHAnsi" w:hAnsiTheme="minorHAnsi" w:cs="Arial"/>
                <w:sz w:val="22"/>
                <w:szCs w:val="22"/>
                <w:highlight w:val="yellow"/>
              </w:rPr>
            </w:pPr>
            <w:r w:rsidRPr="00DF1D33">
              <w:rPr>
                <w:rFonts w:asciiTheme="minorHAnsi" w:hAnsiTheme="minorHAnsi" w:cs="Arial"/>
                <w:sz w:val="22"/>
                <w:szCs w:val="22"/>
                <w:highlight w:val="yellow"/>
              </w:rPr>
              <w:t>Dodavatelem</w:t>
            </w:r>
          </w:p>
          <w:p w:rsidR="00115017" w:rsidRPr="00DF1D33" w:rsidRDefault="00115017" w:rsidP="00A05D6D">
            <w:pPr>
              <w:rPr>
                <w:rFonts w:asciiTheme="minorHAnsi" w:hAnsiTheme="minorHAnsi" w:cs="Arial"/>
                <w:sz w:val="22"/>
                <w:szCs w:val="22"/>
                <w:highlight w:val="yellow"/>
              </w:rPr>
            </w:pPr>
            <w:r w:rsidRPr="00DF1D33">
              <w:rPr>
                <w:rFonts w:asciiTheme="minorHAnsi" w:hAnsiTheme="minorHAnsi" w:cs="Arial"/>
                <w:sz w:val="22"/>
                <w:szCs w:val="22"/>
                <w:highlight w:val="yellow"/>
                <w:shd w:val="clear" w:color="auto" w:fill="FFFF00"/>
              </w:rPr>
              <w:t>nabízená hodnota/parametr</w:t>
            </w:r>
          </w:p>
        </w:tc>
      </w:tr>
      <w:tr w:rsidR="00115017" w:rsidRPr="00DF1D33" w:rsidTr="00A05D6D">
        <w:trPr>
          <w:trHeight w:val="20"/>
        </w:trPr>
        <w:tc>
          <w:tcPr>
            <w:tcW w:w="5034" w:type="dxa"/>
            <w:shd w:val="clear" w:color="auto" w:fill="auto"/>
          </w:tcPr>
          <w:p w:rsidR="00115017" w:rsidRPr="00DF1D33" w:rsidRDefault="00115017" w:rsidP="00A05D6D">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Výrobce z ČR nebo ze zahraničí se stálým obchodním a servisním zastoupením v ČR</w:t>
            </w:r>
          </w:p>
        </w:tc>
        <w:tc>
          <w:tcPr>
            <w:tcW w:w="4028" w:type="dxa"/>
            <w:shd w:val="clear" w:color="auto" w:fill="auto"/>
          </w:tcPr>
          <w:p w:rsidR="00115017" w:rsidRPr="00DF1D33" w:rsidRDefault="00115017" w:rsidP="00A05D6D">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DF1D33" w:rsidRDefault="00115017" w:rsidP="00A05D6D">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Zboží požadujeme úplně nové, plně funkční a první jakosti</w:t>
            </w:r>
          </w:p>
        </w:tc>
        <w:tc>
          <w:tcPr>
            <w:tcW w:w="4028" w:type="dxa"/>
            <w:shd w:val="clear" w:color="auto" w:fill="auto"/>
          </w:tcPr>
          <w:p w:rsidR="00115017" w:rsidRPr="00DF1D33" w:rsidRDefault="00115017" w:rsidP="00A05D6D">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spacing w:line="256" w:lineRule="auto"/>
              <w:rPr>
                <w:rFonts w:asciiTheme="minorHAnsi" w:hAnsiTheme="minorHAnsi" w:cs="Arial"/>
                <w:b/>
                <w:sz w:val="22"/>
                <w:szCs w:val="22"/>
                <w:lang w:eastAsia="en-US"/>
              </w:rPr>
            </w:pPr>
            <w:r w:rsidRPr="00920A41">
              <w:rPr>
                <w:rFonts w:asciiTheme="minorHAnsi" w:hAnsiTheme="minorHAnsi" w:cs="Arial"/>
                <w:b/>
                <w:sz w:val="22"/>
                <w:szCs w:val="22"/>
                <w:lang w:eastAsia="en-US"/>
              </w:rPr>
              <w:t>PC:</w:t>
            </w:r>
          </w:p>
        </w:tc>
        <w:tc>
          <w:tcPr>
            <w:tcW w:w="4028" w:type="dxa"/>
            <w:shd w:val="clear" w:color="auto" w:fill="auto"/>
          </w:tcPr>
          <w:p w:rsidR="00115017" w:rsidRPr="00DF1D33" w:rsidRDefault="00115017" w:rsidP="00A05D6D">
            <w:pPr>
              <w:spacing w:line="256" w:lineRule="auto"/>
              <w:jc w:val="center"/>
              <w:rPr>
                <w:rFonts w:asciiTheme="minorHAnsi" w:hAnsiTheme="minorHAnsi" w:cs="Arial"/>
                <w:sz w:val="22"/>
                <w:szCs w:val="22"/>
                <w:lang w:eastAsia="en-US"/>
              </w:rPr>
            </w:pP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Procesor:</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 xml:space="preserve">Výkon dle </w:t>
            </w:r>
            <w:hyperlink r:id="rId8" w:history="1">
              <w:r w:rsidRPr="00BA4CA5">
                <w:rPr>
                  <w:rStyle w:val="Hypertextovodkaz"/>
                  <w:rFonts w:asciiTheme="minorHAnsi" w:hAnsiTheme="minorHAnsi"/>
                  <w:sz w:val="22"/>
                  <w:szCs w:val="22"/>
                </w:rPr>
                <w:t>https://www.cpubenchmark.net/high_end_cpus.html</w:t>
              </w:r>
            </w:hyperlink>
            <w:r w:rsidRPr="00BA4CA5">
              <w:rPr>
                <w:rFonts w:asciiTheme="minorHAnsi" w:hAnsiTheme="minorHAnsi"/>
                <w:sz w:val="22"/>
                <w:szCs w:val="22"/>
              </w:rPr>
              <w:t xml:space="preserve"> minimálně 11 700 bodů</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6 jader nebo více</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Spotřeba 65 W nebo méně</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Maximální frekvence 3,8 GHz a více</w:t>
            </w:r>
          </w:p>
          <w:p w:rsidR="00115017" w:rsidRPr="00DF1D33" w:rsidRDefault="00115017" w:rsidP="00A05D6D">
            <w:pPr>
              <w:rPr>
                <w:rFonts w:asciiTheme="minorHAnsi" w:hAnsiTheme="minorHAnsi" w:cs="Arial"/>
                <w:sz w:val="22"/>
                <w:szCs w:val="22"/>
                <w:lang w:eastAsia="en-US"/>
              </w:rPr>
            </w:pPr>
            <w:r w:rsidRPr="00BA4CA5">
              <w:rPr>
                <w:rFonts w:asciiTheme="minorHAnsi" w:hAnsiTheme="minorHAnsi"/>
                <w:sz w:val="22"/>
                <w:szCs w:val="22"/>
              </w:rPr>
              <w:t>Integrovaná grafická karta</w:t>
            </w:r>
          </w:p>
        </w:tc>
        <w:tc>
          <w:tcPr>
            <w:tcW w:w="4028" w:type="dxa"/>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Chladič:</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Chladící kapacita 95 W</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Otáčky 900 – 2000</w:t>
            </w:r>
          </w:p>
          <w:p w:rsidR="00115017" w:rsidRPr="00DF1D33" w:rsidRDefault="00115017" w:rsidP="00A05D6D">
            <w:pPr>
              <w:rPr>
                <w:rFonts w:asciiTheme="minorHAnsi" w:hAnsiTheme="minorHAnsi" w:cs="Arial"/>
                <w:color w:val="C00000"/>
                <w:sz w:val="22"/>
                <w:szCs w:val="22"/>
                <w:lang w:eastAsia="en-US"/>
              </w:rPr>
            </w:pPr>
            <w:r w:rsidRPr="00BA4CA5">
              <w:rPr>
                <w:rFonts w:asciiTheme="minorHAnsi" w:hAnsiTheme="minorHAnsi"/>
                <w:sz w:val="22"/>
                <w:szCs w:val="22"/>
              </w:rPr>
              <w:t>Hlučnost max. 0,5 sone</w:t>
            </w:r>
          </w:p>
        </w:tc>
        <w:tc>
          <w:tcPr>
            <w:tcW w:w="4028" w:type="dxa"/>
            <w:shd w:val="clear" w:color="auto" w:fill="auto"/>
          </w:tcPr>
          <w:p w:rsidR="00115017" w:rsidRPr="00DF1D33" w:rsidRDefault="00115017" w:rsidP="00A05D6D">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Paměť:</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Minimálně 8 GB s pasivním chladičem</w:t>
            </w:r>
          </w:p>
          <w:p w:rsidR="00115017" w:rsidRPr="00DF1D33" w:rsidRDefault="00115017" w:rsidP="00A05D6D">
            <w:pPr>
              <w:rPr>
                <w:rFonts w:asciiTheme="minorHAnsi" w:hAnsiTheme="minorHAnsi" w:cs="Arial"/>
                <w:color w:val="C00000"/>
                <w:sz w:val="22"/>
                <w:szCs w:val="22"/>
                <w:lang w:eastAsia="en-US"/>
              </w:rPr>
            </w:pPr>
            <w:r>
              <w:rPr>
                <w:rFonts w:asciiTheme="minorHAnsi" w:hAnsiTheme="minorHAnsi"/>
                <w:sz w:val="22"/>
                <w:szCs w:val="22"/>
              </w:rPr>
              <w:t xml:space="preserve">DDR4, </w:t>
            </w:r>
            <w:r w:rsidRPr="00BA4CA5">
              <w:rPr>
                <w:rFonts w:asciiTheme="minorHAnsi" w:hAnsiTheme="minorHAnsi"/>
                <w:sz w:val="22"/>
                <w:szCs w:val="22"/>
              </w:rPr>
              <w:t>2133 MHz nebo více</w:t>
            </w:r>
          </w:p>
        </w:tc>
        <w:tc>
          <w:tcPr>
            <w:tcW w:w="4028" w:type="dxa"/>
            <w:shd w:val="clear" w:color="auto" w:fill="auto"/>
          </w:tcPr>
          <w:p w:rsidR="00115017" w:rsidRPr="00DF1D33" w:rsidRDefault="00115017" w:rsidP="00A05D6D">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Základní deska:</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Podpora vybraného procesoru a pamětí</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lastRenderedPageBreak/>
              <w:t xml:space="preserve">Alespoň 2x DDR4 </w:t>
            </w:r>
            <w:proofErr w:type="spellStart"/>
            <w:r w:rsidRPr="00BA4CA5">
              <w:rPr>
                <w:rFonts w:asciiTheme="minorHAnsi" w:hAnsiTheme="minorHAnsi"/>
                <w:sz w:val="22"/>
                <w:szCs w:val="22"/>
              </w:rPr>
              <w:t>sockets</w:t>
            </w:r>
            <w:proofErr w:type="spellEnd"/>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Alespoň 4x SATA 6Gb/s</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slot PCI Express x16 v 3.0 standard</w:t>
            </w:r>
          </w:p>
          <w:p w:rsidR="00115017" w:rsidRPr="00DF1D33" w:rsidRDefault="00115017" w:rsidP="00A05D6D">
            <w:pPr>
              <w:rPr>
                <w:rFonts w:asciiTheme="minorHAnsi" w:hAnsiTheme="minorHAnsi" w:cs="Arial"/>
                <w:color w:val="C00000"/>
                <w:sz w:val="22"/>
                <w:szCs w:val="22"/>
                <w:lang w:eastAsia="en-US"/>
              </w:rPr>
            </w:pPr>
            <w:r w:rsidRPr="00BA4CA5">
              <w:rPr>
                <w:rFonts w:asciiTheme="minorHAnsi" w:hAnsiTheme="minorHAnsi"/>
                <w:sz w:val="22"/>
                <w:szCs w:val="22"/>
              </w:rPr>
              <w:t xml:space="preserve">Porty: Lan </w:t>
            </w:r>
            <w:proofErr w:type="spellStart"/>
            <w:r w:rsidRPr="00BA4CA5">
              <w:rPr>
                <w:rFonts w:asciiTheme="minorHAnsi" w:hAnsiTheme="minorHAnsi"/>
                <w:sz w:val="22"/>
                <w:szCs w:val="22"/>
              </w:rPr>
              <w:t>GbE</w:t>
            </w:r>
            <w:proofErr w:type="spellEnd"/>
            <w:r w:rsidRPr="00BA4CA5">
              <w:rPr>
                <w:rFonts w:asciiTheme="minorHAnsi" w:hAnsiTheme="minorHAnsi"/>
                <w:sz w:val="22"/>
                <w:szCs w:val="22"/>
              </w:rPr>
              <w:t>, HDMI, DVI, D-Sub, min 4x USB z toho alespoň 2x USB 3.1 Gen 1, 1 x USB 3.1 Gen 1 vnitřní konektor pro připojení na předním panelu PC</w:t>
            </w:r>
          </w:p>
        </w:tc>
        <w:tc>
          <w:tcPr>
            <w:tcW w:w="4028" w:type="dxa"/>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lastRenderedPageBreak/>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Case:</w:t>
            </w:r>
          </w:p>
          <w:p w:rsidR="00115017" w:rsidRPr="00DF1D33" w:rsidRDefault="00115017" w:rsidP="00A05D6D">
            <w:pPr>
              <w:rPr>
                <w:rFonts w:asciiTheme="minorHAnsi" w:hAnsiTheme="minorHAnsi" w:cstheme="minorHAnsi"/>
                <w:color w:val="C00000"/>
                <w:sz w:val="22"/>
                <w:szCs w:val="22"/>
                <w:lang w:eastAsia="en-US"/>
              </w:rPr>
            </w:pPr>
            <w:r w:rsidRPr="00BA4CA5">
              <w:rPr>
                <w:rFonts w:asciiTheme="minorHAnsi" w:hAnsiTheme="minorHAnsi"/>
                <w:sz w:val="22"/>
                <w:szCs w:val="22"/>
              </w:rPr>
              <w:t>Na stojato s minimálně 1 USB 3,0 konektorem v přední části</w:t>
            </w:r>
          </w:p>
        </w:tc>
        <w:tc>
          <w:tcPr>
            <w:tcW w:w="4028" w:type="dxa"/>
            <w:shd w:val="clear" w:color="auto" w:fill="auto"/>
          </w:tcPr>
          <w:p w:rsidR="00115017" w:rsidRPr="00920A41" w:rsidRDefault="00115017" w:rsidP="00A05D6D">
            <w:pPr>
              <w:autoSpaceDE w:val="0"/>
              <w:autoSpaceDN w:val="0"/>
              <w:adjustRightInd w:val="0"/>
              <w:spacing w:line="256" w:lineRule="auto"/>
              <w:jc w:val="center"/>
              <w:rPr>
                <w:rFonts w:asciiTheme="minorHAnsi" w:hAnsiTheme="minorHAnsi" w:cstheme="minorHAnsi"/>
                <w:color w:val="C00000"/>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Zdroj:</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Minimálně 350 W, 12cm ventilátor s PWM</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Účinnost větší než 86 %</w:t>
            </w:r>
          </w:p>
          <w:p w:rsidR="00115017" w:rsidRPr="006E400A" w:rsidRDefault="00115017" w:rsidP="00A05D6D">
            <w:pPr>
              <w:rPr>
                <w:rFonts w:asciiTheme="minorHAnsi" w:hAnsiTheme="minorHAnsi" w:cs="Arial"/>
                <w:b/>
                <w:color w:val="C00000"/>
                <w:sz w:val="22"/>
                <w:szCs w:val="22"/>
                <w:lang w:eastAsia="en-US"/>
              </w:rPr>
            </w:pPr>
            <w:r w:rsidRPr="006E400A">
              <w:rPr>
                <w:rFonts w:asciiTheme="minorHAnsi" w:hAnsiTheme="minorHAnsi"/>
                <w:b/>
                <w:sz w:val="22"/>
                <w:szCs w:val="22"/>
              </w:rPr>
              <w:t>Záruka alespoň 3 roky</w:t>
            </w:r>
          </w:p>
        </w:tc>
        <w:tc>
          <w:tcPr>
            <w:tcW w:w="4028" w:type="dxa"/>
            <w:shd w:val="clear" w:color="auto" w:fill="auto"/>
          </w:tcPr>
          <w:p w:rsidR="00115017" w:rsidRPr="00920A41" w:rsidRDefault="00115017" w:rsidP="00A05D6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HDD:</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 xml:space="preserve">SSD minimálně 250 GB </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 xml:space="preserve">Rychlost čtení až 550 MB/s, zápis až 520 MB/s </w:t>
            </w:r>
          </w:p>
          <w:p w:rsidR="00115017" w:rsidRPr="006E400A" w:rsidRDefault="00115017" w:rsidP="00A05D6D">
            <w:pPr>
              <w:rPr>
                <w:rFonts w:asciiTheme="minorHAnsi" w:hAnsiTheme="minorHAnsi" w:cs="Arial"/>
                <w:b/>
                <w:color w:val="C00000"/>
                <w:sz w:val="22"/>
                <w:szCs w:val="22"/>
                <w:lang w:eastAsia="en-US"/>
              </w:rPr>
            </w:pPr>
            <w:r w:rsidRPr="006E400A">
              <w:rPr>
                <w:rFonts w:asciiTheme="minorHAnsi" w:hAnsiTheme="minorHAnsi"/>
                <w:b/>
                <w:sz w:val="22"/>
                <w:szCs w:val="22"/>
              </w:rPr>
              <w:t>Záruka alespoň 5 let</w:t>
            </w:r>
          </w:p>
        </w:tc>
        <w:tc>
          <w:tcPr>
            <w:tcW w:w="4028" w:type="dxa"/>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 xml:space="preserve">Operační systém: </w:t>
            </w:r>
          </w:p>
          <w:p w:rsidR="00115017" w:rsidRPr="00DF1D33" w:rsidRDefault="00115017" w:rsidP="00A05D6D">
            <w:pPr>
              <w:rPr>
                <w:rFonts w:asciiTheme="minorHAnsi" w:hAnsiTheme="minorHAnsi" w:cs="Arial"/>
                <w:color w:val="C00000"/>
                <w:sz w:val="22"/>
                <w:szCs w:val="22"/>
                <w:lang w:eastAsia="en-US"/>
              </w:rPr>
            </w:pPr>
            <w:r w:rsidRPr="00BA4CA5">
              <w:rPr>
                <w:rFonts w:asciiTheme="minorHAnsi" w:hAnsiTheme="minorHAnsi"/>
                <w:sz w:val="22"/>
                <w:szCs w:val="22"/>
              </w:rPr>
              <w:t>Vzhledem ke kompatibilitě používaného softwaru v naší škole a smlouvou s firmou Microsoft, kterou naše škola má uzavřenu na upgrade licencí jejich operačních systémů</w:t>
            </w:r>
            <w:r>
              <w:rPr>
                <w:rFonts w:asciiTheme="minorHAnsi" w:hAnsiTheme="minorHAnsi"/>
                <w:sz w:val="22"/>
                <w:szCs w:val="22"/>
              </w:rPr>
              <w:t>,</w:t>
            </w:r>
            <w:r w:rsidRPr="00BA4CA5">
              <w:rPr>
                <w:rFonts w:asciiTheme="minorHAnsi" w:hAnsiTheme="minorHAnsi"/>
                <w:sz w:val="22"/>
                <w:szCs w:val="22"/>
              </w:rPr>
              <w:t xml:space="preserve"> musí být PC vybaveny OS Windows 10 64bit CZ</w:t>
            </w:r>
            <w:r w:rsidRPr="00BA4CA5">
              <w:rPr>
                <w:rFonts w:asciiTheme="minorHAnsi" w:hAnsiTheme="minorHAnsi"/>
                <w:b/>
                <w:sz w:val="22"/>
                <w:szCs w:val="22"/>
              </w:rPr>
              <w:t xml:space="preserve"> </w:t>
            </w:r>
          </w:p>
        </w:tc>
        <w:tc>
          <w:tcPr>
            <w:tcW w:w="4028" w:type="dxa"/>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115017" w:rsidRPr="00920A41" w:rsidRDefault="00115017" w:rsidP="00A05D6D">
            <w:pPr>
              <w:rPr>
                <w:rFonts w:asciiTheme="minorHAnsi" w:hAnsiTheme="minorHAnsi"/>
                <w:i/>
                <w:sz w:val="22"/>
                <w:szCs w:val="22"/>
              </w:rPr>
            </w:pPr>
            <w:r w:rsidRPr="00920A41">
              <w:rPr>
                <w:rFonts w:asciiTheme="minorHAnsi" w:hAnsiTheme="minorHAnsi"/>
                <w:i/>
                <w:sz w:val="22"/>
                <w:szCs w:val="22"/>
              </w:rPr>
              <w:t>Doplňky:</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Klávesnice CZ USB</w:t>
            </w:r>
          </w:p>
          <w:p w:rsidR="00115017" w:rsidRPr="00DF1D33" w:rsidRDefault="00115017" w:rsidP="00A05D6D">
            <w:pPr>
              <w:rPr>
                <w:rFonts w:asciiTheme="minorHAnsi" w:hAnsiTheme="minorHAnsi" w:cs="Arial"/>
                <w:sz w:val="22"/>
                <w:szCs w:val="22"/>
                <w:lang w:eastAsia="en-US"/>
              </w:rPr>
            </w:pPr>
            <w:r w:rsidRPr="00BA4CA5">
              <w:rPr>
                <w:rFonts w:asciiTheme="minorHAnsi" w:hAnsiTheme="minorHAnsi"/>
                <w:sz w:val="22"/>
                <w:szCs w:val="22"/>
              </w:rPr>
              <w:t>Myš drátová alespoň 1600 DPI USB</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115017" w:rsidRPr="00DF1D33" w:rsidTr="00A05D6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115017" w:rsidRPr="00920A41" w:rsidRDefault="00115017" w:rsidP="00A05D6D">
            <w:pPr>
              <w:autoSpaceDE w:val="0"/>
              <w:autoSpaceDN w:val="0"/>
              <w:adjustRightInd w:val="0"/>
              <w:spacing w:line="256" w:lineRule="auto"/>
              <w:jc w:val="both"/>
              <w:rPr>
                <w:rFonts w:asciiTheme="minorHAnsi" w:hAnsiTheme="minorHAnsi" w:cs="Arial"/>
                <w:b/>
                <w:sz w:val="22"/>
                <w:szCs w:val="22"/>
                <w:lang w:eastAsia="en-US"/>
              </w:rPr>
            </w:pPr>
            <w:r w:rsidRPr="00920A41">
              <w:rPr>
                <w:rFonts w:asciiTheme="minorHAnsi" w:hAnsiTheme="minorHAnsi" w:cs="Arial"/>
                <w:b/>
                <w:sz w:val="22"/>
                <w:szCs w:val="22"/>
                <w:lang w:eastAsia="en-US"/>
              </w:rPr>
              <w:t>Monitor:</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sz w:val="22"/>
                <w:szCs w:val="22"/>
                <w:lang w:eastAsia="en-US"/>
              </w:rPr>
            </w:pPr>
          </w:p>
        </w:tc>
      </w:tr>
      <w:tr w:rsidR="00115017" w:rsidRPr="00DF1D33" w:rsidTr="00A05D6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115017" w:rsidRPr="00BA4CA5" w:rsidRDefault="00115017" w:rsidP="00A05D6D">
            <w:pPr>
              <w:rPr>
                <w:rFonts w:asciiTheme="minorHAnsi" w:hAnsiTheme="minorHAnsi"/>
                <w:sz w:val="22"/>
                <w:szCs w:val="22"/>
              </w:rPr>
            </w:pPr>
            <w:r w:rsidRPr="00BA4CA5">
              <w:rPr>
                <w:rFonts w:asciiTheme="minorHAnsi" w:hAnsiTheme="minorHAnsi"/>
                <w:sz w:val="22"/>
                <w:szCs w:val="22"/>
              </w:rPr>
              <w:t>Minimálně 21,5“</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Rozlišení  Full HD 1920 x 1080</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Pozorovací úhly minimálně 178°/178°</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IPS panel</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Spotřeba maximálně 17 W</w:t>
            </w:r>
          </w:p>
          <w:p w:rsidR="00115017" w:rsidRPr="00BA4CA5" w:rsidRDefault="00115017" w:rsidP="00A05D6D">
            <w:pPr>
              <w:rPr>
                <w:rFonts w:asciiTheme="minorHAnsi" w:hAnsiTheme="minorHAnsi"/>
                <w:sz w:val="22"/>
                <w:szCs w:val="22"/>
              </w:rPr>
            </w:pPr>
            <w:r w:rsidRPr="00BA4CA5">
              <w:rPr>
                <w:rFonts w:asciiTheme="minorHAnsi" w:hAnsiTheme="minorHAnsi"/>
                <w:sz w:val="22"/>
                <w:szCs w:val="22"/>
              </w:rPr>
              <w:t>HDMI konektor + kabel na propojení min. 1,5 metru</w:t>
            </w:r>
          </w:p>
          <w:p w:rsidR="00115017" w:rsidRPr="006E400A" w:rsidRDefault="00115017" w:rsidP="00A05D6D">
            <w:pPr>
              <w:rPr>
                <w:rFonts w:asciiTheme="minorHAnsi" w:hAnsiTheme="minorHAnsi" w:cs="Arial"/>
                <w:b/>
                <w:sz w:val="22"/>
                <w:szCs w:val="22"/>
                <w:lang w:eastAsia="en-US"/>
              </w:rPr>
            </w:pPr>
            <w:r w:rsidRPr="006E400A">
              <w:rPr>
                <w:rFonts w:asciiTheme="minorHAnsi" w:hAnsiTheme="minorHAnsi"/>
                <w:b/>
                <w:sz w:val="22"/>
                <w:szCs w:val="22"/>
              </w:rPr>
              <w:t>Záruka alespoň 3 roky</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115017" w:rsidRPr="00DF1D33" w:rsidRDefault="00115017" w:rsidP="00A05D6D">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bl>
    <w:p w:rsidR="00115017" w:rsidRPr="00DF1D33" w:rsidRDefault="00115017" w:rsidP="00115017">
      <w:pPr>
        <w:contextualSpacing/>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údaje, hodnoty a parametry nabízeného zboží do sloupce „Dodavatelem nabízená hodnota/parametr“, a to minimálně v rozsahu údajů, hodnot a parametrů požadovaných zadavatelem ve sloupci „Zadavatelem minimálně požadované technické parametry“, v těchto případech je nedostačující uvedení pouze ANO</w:t>
      </w:r>
    </w:p>
    <w:p w:rsidR="00115017" w:rsidRDefault="00115017" w:rsidP="00115017">
      <w:pPr>
        <w:tabs>
          <w:tab w:val="right" w:pos="9072"/>
        </w:tabs>
        <w:rPr>
          <w:rFonts w:asciiTheme="minorHAnsi" w:hAnsiTheme="minorHAnsi" w:cs="Arial"/>
          <w:sz w:val="22"/>
          <w:szCs w:val="22"/>
        </w:rPr>
      </w:pPr>
    </w:p>
    <w:p w:rsidR="00115017" w:rsidRDefault="00115017" w:rsidP="00115017">
      <w:pPr>
        <w:tabs>
          <w:tab w:val="right" w:pos="9072"/>
        </w:tabs>
        <w:rPr>
          <w:rFonts w:asciiTheme="minorHAnsi" w:hAnsiTheme="minorHAnsi" w:cs="Arial"/>
          <w:sz w:val="22"/>
          <w:szCs w:val="22"/>
        </w:rPr>
      </w:pPr>
    </w:p>
    <w:p w:rsidR="00115017" w:rsidRDefault="00115017" w:rsidP="00115017">
      <w:pPr>
        <w:tabs>
          <w:tab w:val="right" w:pos="9072"/>
        </w:tabs>
        <w:rPr>
          <w:rFonts w:asciiTheme="minorHAnsi" w:hAnsiTheme="minorHAnsi" w:cs="Arial"/>
          <w:sz w:val="22"/>
          <w:szCs w:val="22"/>
        </w:rPr>
      </w:pPr>
    </w:p>
    <w:p w:rsidR="00115017" w:rsidRDefault="00115017" w:rsidP="00115017">
      <w:pPr>
        <w:tabs>
          <w:tab w:val="right" w:pos="9072"/>
        </w:tabs>
        <w:rPr>
          <w:rFonts w:asciiTheme="minorHAnsi" w:hAnsiTheme="minorHAnsi" w:cs="Arial"/>
          <w:sz w:val="22"/>
          <w:szCs w:val="22"/>
        </w:rPr>
      </w:pPr>
    </w:p>
    <w:p w:rsidR="00115017" w:rsidRDefault="00115017" w:rsidP="00115017">
      <w:pPr>
        <w:tabs>
          <w:tab w:val="right" w:pos="9072"/>
        </w:tabs>
        <w:rPr>
          <w:rFonts w:asciiTheme="minorHAnsi" w:hAnsiTheme="minorHAnsi" w:cs="Arial"/>
          <w:sz w:val="22"/>
          <w:szCs w:val="22"/>
        </w:rPr>
      </w:pPr>
    </w:p>
    <w:p w:rsidR="00115017" w:rsidRDefault="00115017" w:rsidP="00115017">
      <w:pPr>
        <w:tabs>
          <w:tab w:val="right" w:pos="9072"/>
        </w:tabs>
        <w:rPr>
          <w:rFonts w:asciiTheme="minorHAnsi" w:hAnsiTheme="minorHAnsi" w:cs="Arial"/>
          <w:sz w:val="22"/>
          <w:szCs w:val="22"/>
        </w:rPr>
      </w:pPr>
    </w:p>
    <w:p w:rsidR="00115017"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115017" w:rsidRPr="00DF1D33" w:rsidRDefault="00115017" w:rsidP="00115017">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115017" w:rsidRPr="00DF1D33" w:rsidRDefault="00115017" w:rsidP="00115017">
      <w:pPr>
        <w:jc w:val="both"/>
        <w:rPr>
          <w:rFonts w:asciiTheme="minorHAnsi" w:hAnsiTheme="minorHAnsi" w:cs="Arial"/>
          <w:b/>
          <w:bCs/>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contextualSpacing/>
        <w:jc w:val="both"/>
        <w:rPr>
          <w:rFonts w:asciiTheme="minorHAnsi" w:hAnsiTheme="minorHAnsi" w:cs="Arial"/>
          <w:sz w:val="22"/>
          <w:szCs w:val="22"/>
        </w:rPr>
      </w:pPr>
    </w:p>
    <w:p w:rsidR="00115017" w:rsidRPr="00DF1D33" w:rsidRDefault="00115017" w:rsidP="00115017">
      <w:pPr>
        <w:contextualSpacing/>
        <w:jc w:val="both"/>
        <w:rPr>
          <w:rFonts w:asciiTheme="minorHAnsi" w:hAnsiTheme="minorHAnsi" w:cs="Arial"/>
          <w:sz w:val="22"/>
          <w:szCs w:val="22"/>
        </w:rPr>
      </w:pPr>
    </w:p>
    <w:p w:rsidR="00115017" w:rsidRPr="00DF1D33" w:rsidRDefault="00115017" w:rsidP="00115017">
      <w:pPr>
        <w:contextualSpacing/>
        <w:jc w:val="both"/>
        <w:rPr>
          <w:rFonts w:asciiTheme="minorHAnsi" w:hAnsiTheme="minorHAnsi" w:cs="Arial"/>
          <w:sz w:val="22"/>
          <w:szCs w:val="22"/>
        </w:rPr>
      </w:pPr>
    </w:p>
    <w:p w:rsidR="00115017" w:rsidRPr="00DF1D33" w:rsidRDefault="00115017" w:rsidP="00115017">
      <w:pPr>
        <w:contextualSpacing/>
        <w:jc w:val="both"/>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Default="00115017" w:rsidP="00115017">
      <w:pPr>
        <w:rPr>
          <w:rFonts w:asciiTheme="minorHAnsi" w:hAnsiTheme="minorHAnsi" w:cs="Arial"/>
          <w:sz w:val="22"/>
          <w:szCs w:val="22"/>
        </w:rPr>
      </w:pPr>
    </w:p>
    <w:p w:rsidR="00115017" w:rsidRPr="00B64BF1" w:rsidRDefault="00115017" w:rsidP="00115017">
      <w:pPr>
        <w:rPr>
          <w:rFonts w:asciiTheme="minorHAnsi" w:hAnsiTheme="minorHAnsi" w:cs="Arial"/>
          <w:sz w:val="22"/>
          <w:szCs w:val="22"/>
        </w:rPr>
      </w:pPr>
      <w:r w:rsidRPr="00B64BF1">
        <w:rPr>
          <w:rFonts w:asciiTheme="minorHAnsi" w:hAnsiTheme="minorHAnsi" w:cs="Arial"/>
          <w:sz w:val="22"/>
          <w:szCs w:val="22"/>
        </w:rPr>
        <w:lastRenderedPageBreak/>
        <w:t>Příloha č. 3</w:t>
      </w:r>
    </w:p>
    <w:p w:rsidR="00115017" w:rsidRPr="00DF1D33" w:rsidRDefault="00115017" w:rsidP="00115017">
      <w:pPr>
        <w:outlineLvl w:val="0"/>
        <w:rPr>
          <w:rFonts w:asciiTheme="minorHAnsi" w:hAnsiTheme="minorHAnsi" w:cs="Arial"/>
          <w:b/>
          <w:bCs/>
          <w:sz w:val="22"/>
          <w:szCs w:val="22"/>
        </w:rPr>
      </w:pPr>
    </w:p>
    <w:p w:rsidR="00115017" w:rsidRPr="00DF1D33" w:rsidRDefault="00115017" w:rsidP="00115017">
      <w:pPr>
        <w:jc w:val="center"/>
        <w:outlineLvl w:val="0"/>
        <w:rPr>
          <w:rFonts w:asciiTheme="minorHAnsi" w:hAnsiTheme="minorHAnsi" w:cs="Arial"/>
          <w:b/>
          <w:bCs/>
          <w:sz w:val="22"/>
          <w:szCs w:val="22"/>
        </w:rPr>
      </w:pPr>
    </w:p>
    <w:p w:rsidR="00115017" w:rsidRPr="00DF1D33" w:rsidRDefault="00115017" w:rsidP="00115017">
      <w:pPr>
        <w:jc w:val="center"/>
        <w:outlineLvl w:val="0"/>
        <w:rPr>
          <w:rFonts w:asciiTheme="minorHAnsi" w:hAnsiTheme="minorHAnsi" w:cs="Arial"/>
          <w:b/>
          <w:bCs/>
          <w:sz w:val="22"/>
          <w:szCs w:val="22"/>
        </w:rPr>
      </w:pPr>
      <w:r w:rsidRPr="00DF1D33">
        <w:rPr>
          <w:rFonts w:asciiTheme="minorHAnsi" w:hAnsiTheme="minorHAnsi" w:cs="Arial"/>
          <w:b/>
          <w:bCs/>
          <w:sz w:val="22"/>
          <w:szCs w:val="22"/>
        </w:rPr>
        <w:t>KRYCÍ LIST NABÍDKY VEŘEJNÉ ZAKÁZKY</w:t>
      </w:r>
    </w:p>
    <w:p w:rsidR="00115017" w:rsidRPr="00DF1D33" w:rsidRDefault="00115017" w:rsidP="00115017">
      <w:pPr>
        <w:jc w:val="center"/>
        <w:rPr>
          <w:rFonts w:asciiTheme="minorHAnsi" w:hAnsiTheme="minorHAnsi" w:cs="Arial"/>
          <w:bCs/>
          <w:sz w:val="22"/>
          <w:szCs w:val="22"/>
        </w:rPr>
      </w:pPr>
    </w:p>
    <w:p w:rsidR="00115017" w:rsidRPr="00DF1D33" w:rsidRDefault="00115017" w:rsidP="00115017">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sz w:val="22"/>
          <w:szCs w:val="22"/>
        </w:rPr>
        <w:t>„</w:t>
      </w:r>
      <w:r w:rsidRPr="00DF1D33">
        <w:rPr>
          <w:rFonts w:asciiTheme="minorHAnsi" w:hAnsiTheme="minorHAnsi" w:cs="Arial"/>
          <w:b/>
          <w:i/>
          <w:sz w:val="22"/>
          <w:szCs w:val="22"/>
        </w:rPr>
        <w:t xml:space="preserve">Dodávka </w:t>
      </w:r>
      <w:r>
        <w:rPr>
          <w:rFonts w:asciiTheme="minorHAnsi" w:hAnsiTheme="minorHAnsi" w:cs="Arial"/>
          <w:b/>
          <w:i/>
          <w:sz w:val="22"/>
          <w:szCs w:val="22"/>
        </w:rPr>
        <w:t>výpočetní techniky“</w:t>
      </w:r>
    </w:p>
    <w:p w:rsidR="00115017" w:rsidRPr="00DF1D33" w:rsidRDefault="00115017" w:rsidP="00115017">
      <w:pPr>
        <w:ind w:left="2130" w:hanging="2130"/>
        <w:jc w:val="both"/>
        <w:rPr>
          <w:rFonts w:asciiTheme="minorHAnsi" w:hAnsiTheme="minorHAnsi" w:cs="Arial"/>
          <w:b/>
          <w:caps/>
          <w:sz w:val="22"/>
          <w:szCs w:val="22"/>
        </w:rPr>
      </w:pPr>
    </w:p>
    <w:p w:rsidR="00115017" w:rsidRPr="00DF1D33" w:rsidRDefault="00115017" w:rsidP="00115017">
      <w:pPr>
        <w:jc w:val="both"/>
        <w:rPr>
          <w:rFonts w:asciiTheme="minorHAnsi" w:hAnsiTheme="minorHAnsi" w:cs="Arial"/>
          <w:b/>
          <w:sz w:val="22"/>
          <w:szCs w:val="22"/>
        </w:rPr>
      </w:pPr>
      <w:r w:rsidRPr="00DF1D33">
        <w:rPr>
          <w:rFonts w:asciiTheme="minorHAnsi" w:hAnsiTheme="minorHAnsi" w:cs="Arial"/>
          <w:sz w:val="22"/>
          <w:szCs w:val="22"/>
        </w:rPr>
        <w:t xml:space="preserve">Číslo zakázky: </w:t>
      </w:r>
      <w:r w:rsidRPr="00DF1D33">
        <w:rPr>
          <w:rFonts w:asciiTheme="minorHAnsi" w:hAnsiTheme="minorHAnsi" w:cs="Arial"/>
          <w:sz w:val="22"/>
          <w:szCs w:val="22"/>
        </w:rPr>
        <w:tab/>
      </w:r>
      <w:r>
        <w:rPr>
          <w:rFonts w:asciiTheme="minorHAnsi" w:hAnsiTheme="minorHAnsi" w:cs="Arial"/>
          <w:sz w:val="22"/>
          <w:szCs w:val="22"/>
        </w:rPr>
        <w:tab/>
      </w:r>
      <w:r w:rsidRPr="00DF1D33">
        <w:rPr>
          <w:rFonts w:asciiTheme="minorHAnsi" w:hAnsiTheme="minorHAnsi" w:cs="Arial"/>
          <w:b/>
          <w:sz w:val="22"/>
          <w:szCs w:val="22"/>
        </w:rPr>
        <w:t>VZ/2018/2/01</w:t>
      </w:r>
    </w:p>
    <w:p w:rsidR="00115017" w:rsidRPr="00DF1D33" w:rsidRDefault="00115017" w:rsidP="00115017">
      <w:pPr>
        <w:jc w:val="both"/>
        <w:rPr>
          <w:rFonts w:asciiTheme="minorHAnsi" w:hAnsiTheme="minorHAnsi" w:cs="Arial"/>
          <w:b/>
          <w:sz w:val="22"/>
          <w:szCs w:val="22"/>
        </w:rPr>
      </w:pPr>
    </w:p>
    <w:p w:rsidR="00115017" w:rsidRPr="00DF1D33" w:rsidRDefault="00115017" w:rsidP="00115017">
      <w:pPr>
        <w:ind w:left="2124" w:hanging="2124"/>
        <w:jc w:val="both"/>
        <w:rPr>
          <w:rFonts w:asciiTheme="minorHAnsi" w:hAnsiTheme="minorHAnsi" w:cs="Arial"/>
          <w:b/>
          <w:sz w:val="22"/>
          <w:szCs w:val="22"/>
        </w:rPr>
      </w:pPr>
      <w:r w:rsidRPr="00DF1D33">
        <w:rPr>
          <w:rFonts w:asciiTheme="minorHAnsi" w:hAnsiTheme="minorHAnsi" w:cs="Arial"/>
          <w:sz w:val="22"/>
          <w:szCs w:val="22"/>
        </w:rPr>
        <w:t>Forma zadání:</w:t>
      </w:r>
      <w:r w:rsidRPr="00DF1D33">
        <w:rPr>
          <w:rFonts w:asciiTheme="minorHAnsi" w:hAnsiTheme="minorHAnsi" w:cs="Arial"/>
          <w:sz w:val="22"/>
          <w:szCs w:val="22"/>
        </w:rPr>
        <w:tab/>
      </w:r>
      <w:r w:rsidRPr="00DF1D33">
        <w:rPr>
          <w:rFonts w:asciiTheme="minorHAnsi" w:hAnsiTheme="minorHAns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115017" w:rsidRPr="00DF1D33" w:rsidRDefault="00115017" w:rsidP="00115017">
      <w:pPr>
        <w:pStyle w:val="Zkladntext"/>
        <w:rPr>
          <w:rFonts w:asciiTheme="minorHAnsi" w:hAnsiTheme="minorHAnsi" w:cs="Arial"/>
          <w:sz w:val="22"/>
          <w:szCs w:val="22"/>
        </w:rPr>
      </w:pPr>
      <w:r w:rsidRPr="00DF1D33">
        <w:rPr>
          <w:rFonts w:asciiTheme="minorHAnsi" w:hAnsiTheme="minorHAnsi" w:cs="Arial"/>
          <w:sz w:val="22"/>
          <w:szCs w:val="22"/>
        </w:rPr>
        <w:t xml:space="preserve"> </w:t>
      </w:r>
    </w:p>
    <w:p w:rsidR="00115017" w:rsidRPr="00DF1D33" w:rsidRDefault="00115017" w:rsidP="00115017">
      <w:pPr>
        <w:jc w:val="both"/>
        <w:rPr>
          <w:rFonts w:asciiTheme="minorHAnsi" w:hAnsiTheme="minorHAns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115017" w:rsidRPr="00DF1D33" w:rsidTr="00A05D6D">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Dodavatel</w:t>
            </w:r>
          </w:p>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115017" w:rsidRPr="00DF1D33" w:rsidTr="00A05D6D">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Sídlo</w:t>
            </w:r>
          </w:p>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115017"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115017"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115017"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115017"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115017" w:rsidRPr="00DF1D33" w:rsidRDefault="00115017" w:rsidP="00A05D6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115017"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115017" w:rsidRPr="00DF1D33" w:rsidRDefault="00115017" w:rsidP="00A05D6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115017"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115017" w:rsidRPr="00DF1D33" w:rsidRDefault="00115017" w:rsidP="00A05D6D">
            <w:pPr>
              <w:rPr>
                <w:rFonts w:asciiTheme="minorHAnsi" w:hAnsiTheme="minorHAnsi" w:cs="Arial"/>
                <w:b/>
                <w:sz w:val="22"/>
                <w:szCs w:val="22"/>
              </w:rPr>
            </w:pPr>
            <w:r w:rsidRPr="00DF1D33">
              <w:rPr>
                <w:rFonts w:asciiTheme="minorHAnsi" w:hAnsiTheme="minorHAns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115017" w:rsidRPr="00DF1D33" w:rsidRDefault="00115017" w:rsidP="00A05D6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bl>
    <w:p w:rsidR="00115017" w:rsidRPr="00DF1D33" w:rsidRDefault="00115017" w:rsidP="00115017">
      <w:pPr>
        <w:rPr>
          <w:rFonts w:asciiTheme="minorHAnsi" w:hAnsiTheme="minorHAns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115017" w:rsidRPr="00DF1D33" w:rsidTr="00A05D6D">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rPr>
                <w:rFonts w:asciiTheme="minorHAnsi" w:hAnsiTheme="minorHAnsi" w:cs="Arial"/>
                <w:b/>
                <w:sz w:val="22"/>
                <w:szCs w:val="22"/>
                <w:highlight w:val="yellow"/>
              </w:rPr>
            </w:pPr>
            <w:r w:rsidRPr="00DF1D33">
              <w:rPr>
                <w:rFonts w:asciiTheme="minorHAnsi" w:hAnsiTheme="minorHAns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115017" w:rsidRPr="00DF1D33" w:rsidRDefault="00115017" w:rsidP="00A05D6D">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včetně DPH</w:t>
            </w:r>
          </w:p>
        </w:tc>
      </w:tr>
      <w:tr w:rsidR="00115017" w:rsidRPr="00DF1D33" w:rsidTr="00A05D6D">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rPr>
                <w:rFonts w:asciiTheme="minorHAnsi" w:hAnsiTheme="minorHAnsi" w:cs="Arial"/>
                <w:b/>
                <w:sz w:val="22"/>
                <w:szCs w:val="22"/>
                <w:highlight w:val="yellow"/>
              </w:rPr>
            </w:pPr>
            <w:r w:rsidRPr="00DF1D33">
              <w:rPr>
                <w:rFonts w:asciiTheme="minorHAnsi" w:hAnsiTheme="minorHAns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b/>
                <w:sz w:val="22"/>
                <w:szCs w:val="22"/>
              </w:rPr>
            </w:pPr>
            <w:r w:rsidRPr="00DF1D33">
              <w:rPr>
                <w:rFonts w:asciiTheme="minorHAnsi" w:hAnsiTheme="minorHAns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115017" w:rsidRPr="00DF1D33" w:rsidRDefault="00115017" w:rsidP="00A05D6D">
            <w:pPr>
              <w:jc w:val="center"/>
              <w:rPr>
                <w:rFonts w:asciiTheme="minorHAnsi" w:hAnsiTheme="minorHAnsi" w:cs="Arial"/>
                <w:b/>
                <w:sz w:val="22"/>
                <w:szCs w:val="22"/>
              </w:rPr>
            </w:pPr>
            <w:r w:rsidRPr="00DF1D33">
              <w:rPr>
                <w:rFonts w:asciiTheme="minorHAnsi" w:hAnsiTheme="minorHAnsi" w:cs="Arial"/>
                <w:sz w:val="22"/>
                <w:szCs w:val="22"/>
                <w:highlight w:val="yellow"/>
              </w:rPr>
              <w:t>…</w:t>
            </w:r>
          </w:p>
        </w:tc>
      </w:tr>
    </w:tbl>
    <w:p w:rsidR="00115017" w:rsidRPr="00DF1D33" w:rsidRDefault="00115017" w:rsidP="00115017">
      <w:pPr>
        <w:jc w:val="both"/>
        <w:rPr>
          <w:rFonts w:asciiTheme="minorHAnsi" w:hAnsiTheme="minorHAnsi" w:cs="Arial"/>
          <w:i/>
          <w:sz w:val="22"/>
          <w:szCs w:val="22"/>
        </w:rPr>
      </w:pPr>
      <w:r w:rsidRPr="00DF1D33">
        <w:rPr>
          <w:rFonts w:asciiTheme="minorHAnsi" w:hAnsiTheme="minorHAnsi" w:cs="Arial"/>
          <w:i/>
          <w:sz w:val="22"/>
          <w:szCs w:val="22"/>
          <w:highlight w:val="yellow"/>
        </w:rPr>
        <w:t>(Bude-li hodnoceno podle více hodnotících kritérií, bude v krycím listu nabídky uvedeno rovněž pole pro uvedení jiného číselně vyjádřitelného kritéria, než je cena.)</w:t>
      </w:r>
    </w:p>
    <w:p w:rsidR="00115017" w:rsidRPr="00DF1D33" w:rsidRDefault="00115017" w:rsidP="00115017">
      <w:pPr>
        <w:rPr>
          <w:rFonts w:asciiTheme="minorHAnsi" w:hAnsiTheme="minorHAnsi" w:cs="Arial"/>
          <w:sz w:val="22"/>
          <w:szCs w:val="22"/>
        </w:rPr>
      </w:pPr>
    </w:p>
    <w:p w:rsidR="00115017" w:rsidRPr="00DF1D33" w:rsidRDefault="00115017" w:rsidP="00115017">
      <w:pPr>
        <w:outlineLvl w:val="0"/>
        <w:rPr>
          <w:rFonts w:asciiTheme="minorHAnsi" w:hAnsiTheme="minorHAnsi" w:cs="Arial"/>
          <w:sz w:val="22"/>
          <w:szCs w:val="22"/>
        </w:rPr>
      </w:pPr>
    </w:p>
    <w:p w:rsidR="00115017" w:rsidRPr="00DF1D33" w:rsidRDefault="00115017" w:rsidP="00115017">
      <w:pPr>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proofErr w:type="gramStart"/>
      <w:r w:rsidRPr="00DF1D33">
        <w:rPr>
          <w:rFonts w:asciiTheme="minorHAnsi" w:hAnsiTheme="minorHAnsi" w:cs="Arial"/>
          <w:sz w:val="22"/>
          <w:szCs w:val="22"/>
          <w:highlight w:val="yellow"/>
        </w:rPr>
        <w:t>…</w:t>
      </w:r>
      <w:proofErr w:type="gramEnd"/>
      <w:r w:rsidRPr="00DF1D33">
        <w:rPr>
          <w:rFonts w:asciiTheme="minorHAnsi" w:hAnsiTheme="minorHAnsi" w:cs="Arial"/>
          <w:sz w:val="22"/>
          <w:szCs w:val="22"/>
          <w:highlight w:val="yellow"/>
        </w:rPr>
        <w:t>.</w:t>
      </w:r>
      <w:r>
        <w:rPr>
          <w:rFonts w:asciiTheme="minorHAnsi" w:hAnsiTheme="minorHAnsi" w:cs="Arial"/>
          <w:sz w:val="22"/>
          <w:szCs w:val="22"/>
        </w:rPr>
        <w:t xml:space="preserve">                   </w:t>
      </w:r>
      <w:r w:rsidRPr="00DF1D33">
        <w:rPr>
          <w:rFonts w:asciiTheme="minorHAnsi" w:hAnsiTheme="minorHAnsi" w:cs="Arial"/>
          <w:sz w:val="22"/>
          <w:szCs w:val="22"/>
        </w:rPr>
        <w:t xml:space="preserve"> </w:t>
      </w:r>
      <w:proofErr w:type="gramStart"/>
      <w:r w:rsidRPr="00DF1D33">
        <w:rPr>
          <w:rFonts w:asciiTheme="minorHAnsi" w:hAnsiTheme="minorHAnsi" w:cs="Arial"/>
          <w:sz w:val="22"/>
          <w:szCs w:val="22"/>
        </w:rPr>
        <w:t>dne</w:t>
      </w:r>
      <w:proofErr w:type="gramEnd"/>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115017" w:rsidRPr="00DF1D33" w:rsidRDefault="00115017" w:rsidP="00115017">
      <w:pPr>
        <w:tabs>
          <w:tab w:val="center" w:pos="1843"/>
          <w:tab w:val="center" w:pos="4820"/>
          <w:tab w:val="center" w:pos="7371"/>
        </w:tabs>
        <w:rPr>
          <w:rFonts w:asciiTheme="minorHAnsi" w:hAnsiTheme="minorHAnsi" w:cs="Arial"/>
          <w:sz w:val="22"/>
          <w:szCs w:val="22"/>
        </w:rPr>
      </w:pPr>
      <w:r w:rsidRPr="00DF1D33">
        <w:rPr>
          <w:rFonts w:asciiTheme="minorHAnsi" w:hAnsiTheme="minorHAnsi" w:cs="Arial"/>
          <w:sz w:val="22"/>
          <w:szCs w:val="22"/>
        </w:rPr>
        <w:t>Razítko/Firma                   Jméno a příjmení (tiskacím)                 podpis oprávněné osoby</w:t>
      </w:r>
      <w:r w:rsidRPr="00DF1D33" w:rsidDel="00762E74">
        <w:rPr>
          <w:rFonts w:asciiTheme="minorHAnsi" w:hAnsiTheme="minorHAnsi" w:cs="Arial"/>
          <w:b/>
          <w:caps/>
          <w:sz w:val="22"/>
          <w:szCs w:val="22"/>
        </w:rPr>
        <w:t xml:space="preserve"> </w:t>
      </w:r>
      <w:r w:rsidRPr="00DF1D33">
        <w:rPr>
          <w:rFonts w:asciiTheme="minorHAnsi" w:hAnsiTheme="minorHAnsi" w:cs="Arial"/>
          <w:sz w:val="22"/>
          <w:szCs w:val="22"/>
        </w:rPr>
        <w:t xml:space="preserve"> </w:t>
      </w:r>
    </w:p>
    <w:p w:rsidR="00115017" w:rsidRDefault="00115017" w:rsidP="00115017">
      <w:pPr>
        <w:contextualSpacing/>
        <w:jc w:val="both"/>
        <w:rPr>
          <w:rFonts w:asciiTheme="minorHAnsi" w:hAnsiTheme="minorHAnsi" w:cstheme="minorHAnsi"/>
          <w:sz w:val="22"/>
          <w:szCs w:val="22"/>
        </w:rPr>
      </w:pPr>
    </w:p>
    <w:p w:rsidR="00115017" w:rsidRPr="00DF1D33" w:rsidRDefault="00115017" w:rsidP="00115017">
      <w:pPr>
        <w:contextualSpacing/>
        <w:jc w:val="both"/>
        <w:rPr>
          <w:rFonts w:asciiTheme="minorHAnsi" w:hAnsiTheme="minorHAnsi" w:cstheme="minorHAnsi"/>
          <w:color w:val="C00000"/>
          <w:sz w:val="22"/>
          <w:szCs w:val="22"/>
        </w:rPr>
      </w:pPr>
      <w:r w:rsidRPr="00DF1D33">
        <w:rPr>
          <w:rFonts w:asciiTheme="minorHAnsi" w:hAnsiTheme="minorHAnsi" w:cstheme="minorHAnsi"/>
          <w:sz w:val="22"/>
          <w:szCs w:val="22"/>
        </w:rPr>
        <w:lastRenderedPageBreak/>
        <w:t>Příloha č. 4 – Čestné prohlášení o splnění základní způsobilosti - vzor</w:t>
      </w:r>
    </w:p>
    <w:p w:rsidR="00115017" w:rsidRPr="00DF1D33" w:rsidRDefault="00115017" w:rsidP="00115017">
      <w:pPr>
        <w:jc w:val="center"/>
        <w:rPr>
          <w:rFonts w:asciiTheme="minorHAnsi" w:hAnsiTheme="minorHAnsi" w:cs="Arial"/>
          <w:b/>
          <w:sz w:val="22"/>
          <w:szCs w:val="22"/>
        </w:rPr>
      </w:pPr>
    </w:p>
    <w:p w:rsidR="00115017" w:rsidRPr="00DF1D33" w:rsidRDefault="00115017" w:rsidP="00115017">
      <w:pPr>
        <w:jc w:val="center"/>
        <w:rPr>
          <w:rFonts w:asciiTheme="minorHAnsi" w:hAnsiTheme="minorHAnsi" w:cs="Arial"/>
          <w:b/>
          <w:sz w:val="22"/>
          <w:szCs w:val="22"/>
        </w:rPr>
      </w:pPr>
      <w:r w:rsidRPr="00DF1D33">
        <w:rPr>
          <w:rFonts w:asciiTheme="minorHAnsi" w:hAnsiTheme="minorHAnsi" w:cs="Arial"/>
          <w:b/>
          <w:sz w:val="22"/>
          <w:szCs w:val="22"/>
        </w:rPr>
        <w:t>Čestné prohlášení o splnění základní způsobilosti podle písm. a) až e) odstavce 8.5. Výzvy k podání nabídek</w:t>
      </w:r>
    </w:p>
    <w:p w:rsidR="00115017" w:rsidRPr="00DF1D33" w:rsidRDefault="00115017" w:rsidP="00115017">
      <w:pPr>
        <w:rPr>
          <w:rFonts w:asciiTheme="minorHAnsi" w:hAnsiTheme="minorHAnsi" w:cs="Arial"/>
          <w:b/>
          <w:sz w:val="22"/>
          <w:szCs w:val="22"/>
        </w:rPr>
      </w:pPr>
    </w:p>
    <w:p w:rsidR="00115017" w:rsidRPr="00DF1D33" w:rsidRDefault="00115017" w:rsidP="00115017">
      <w:pPr>
        <w:jc w:val="both"/>
        <w:rPr>
          <w:rFonts w:asciiTheme="minorHAnsi" w:hAnsiTheme="minorHAnsi" w:cs="Arial"/>
          <w:bCs/>
          <w:sz w:val="22"/>
          <w:szCs w:val="22"/>
        </w:rPr>
      </w:pPr>
    </w:p>
    <w:p w:rsidR="00115017" w:rsidRPr="00DF1D33" w:rsidRDefault="00115017" w:rsidP="00115017">
      <w:pPr>
        <w:jc w:val="both"/>
        <w:rPr>
          <w:rFonts w:asciiTheme="minorHAnsi" w:hAnsiTheme="minorHAnsi" w:cs="Arial"/>
          <w:bCs/>
          <w:sz w:val="22"/>
          <w:szCs w:val="22"/>
        </w:rPr>
      </w:pPr>
      <w:r w:rsidRPr="00DF1D33">
        <w:rPr>
          <w:rFonts w:asciiTheme="minorHAnsi" w:hAnsiTheme="minorHAnsi" w:cs="Arial"/>
          <w:bCs/>
          <w:sz w:val="22"/>
          <w:szCs w:val="22"/>
        </w:rPr>
        <w:t xml:space="preserve">Dodavatel: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115017" w:rsidRPr="00DF1D33" w:rsidRDefault="00115017" w:rsidP="00115017">
      <w:pPr>
        <w:jc w:val="both"/>
        <w:rPr>
          <w:rFonts w:asciiTheme="minorHAnsi" w:hAnsiTheme="minorHAnsi" w:cs="Arial"/>
          <w:bCs/>
          <w:sz w:val="22"/>
          <w:szCs w:val="22"/>
        </w:rPr>
      </w:pPr>
    </w:p>
    <w:p w:rsidR="00115017" w:rsidRPr="00DF1D33" w:rsidRDefault="00115017" w:rsidP="00115017">
      <w:pPr>
        <w:jc w:val="both"/>
        <w:rPr>
          <w:rFonts w:asciiTheme="minorHAnsi" w:hAnsiTheme="minorHAnsi" w:cs="Arial"/>
          <w:bCs/>
          <w:sz w:val="22"/>
          <w:szCs w:val="22"/>
        </w:rPr>
      </w:pPr>
      <w:r w:rsidRPr="00DF1D33">
        <w:rPr>
          <w:rFonts w:asciiTheme="minorHAnsi" w:hAnsiTheme="minorHAnsi" w:cs="Arial"/>
          <w:bCs/>
          <w:sz w:val="22"/>
          <w:szCs w:val="22"/>
        </w:rPr>
        <w:t>Sídlo:</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115017" w:rsidRPr="00DF1D33" w:rsidRDefault="00115017" w:rsidP="00115017">
      <w:pPr>
        <w:jc w:val="both"/>
        <w:rPr>
          <w:rFonts w:asciiTheme="minorHAnsi" w:hAnsiTheme="minorHAnsi" w:cs="Arial"/>
          <w:bCs/>
          <w:sz w:val="22"/>
          <w:szCs w:val="22"/>
        </w:rPr>
      </w:pPr>
    </w:p>
    <w:p w:rsidR="00115017" w:rsidRPr="00DF1D33" w:rsidRDefault="00115017" w:rsidP="00115017">
      <w:pPr>
        <w:rPr>
          <w:rFonts w:asciiTheme="minorHAnsi" w:hAnsiTheme="minorHAnsi" w:cs="Arial"/>
          <w:bCs/>
          <w:sz w:val="22"/>
          <w:szCs w:val="22"/>
        </w:rPr>
      </w:pPr>
      <w:r w:rsidRPr="00DF1D33">
        <w:rPr>
          <w:rFonts w:asciiTheme="minorHAnsi" w:hAnsiTheme="minorHAnsi" w:cs="Arial"/>
          <w:bCs/>
          <w:sz w:val="22"/>
          <w:szCs w:val="22"/>
        </w:rPr>
        <w:t xml:space="preserve">IČ: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115017" w:rsidRPr="00DF1D33" w:rsidRDefault="00115017" w:rsidP="00115017">
      <w:pPr>
        <w:rPr>
          <w:rFonts w:asciiTheme="minorHAnsi" w:hAnsiTheme="minorHAnsi" w:cs="Arial"/>
          <w:bCs/>
          <w:sz w:val="22"/>
          <w:szCs w:val="22"/>
        </w:rPr>
      </w:pPr>
    </w:p>
    <w:p w:rsidR="00115017" w:rsidRPr="00DF1D33" w:rsidRDefault="00115017" w:rsidP="00115017">
      <w:pPr>
        <w:rPr>
          <w:rFonts w:asciiTheme="minorHAnsi" w:hAnsiTheme="minorHAnsi" w:cs="Arial"/>
          <w:bCs/>
          <w:sz w:val="22"/>
          <w:szCs w:val="22"/>
        </w:rPr>
      </w:pPr>
      <w:r w:rsidRPr="00DF1D33">
        <w:rPr>
          <w:rFonts w:asciiTheme="minorHAnsi" w:hAnsiTheme="minorHAnsi" w:cs="Arial"/>
          <w:bCs/>
          <w:sz w:val="22"/>
          <w:szCs w:val="22"/>
        </w:rPr>
        <w:t xml:space="preserve">Prohlašuji tímto čestně, že dodavatel splňuje základní způsobilost podle písm. a) až e) odstavce 8.5. </w:t>
      </w:r>
      <w:proofErr w:type="gramStart"/>
      <w:r w:rsidRPr="00DF1D33">
        <w:rPr>
          <w:rFonts w:asciiTheme="minorHAnsi" w:hAnsiTheme="minorHAnsi" w:cs="Arial"/>
          <w:bCs/>
          <w:sz w:val="22"/>
          <w:szCs w:val="22"/>
        </w:rPr>
        <w:t>Výzvy</w:t>
      </w:r>
      <w:proofErr w:type="gramEnd"/>
      <w:r w:rsidRPr="00DF1D33">
        <w:rPr>
          <w:rFonts w:asciiTheme="minorHAnsi" w:hAnsiTheme="minorHAnsi" w:cs="Arial"/>
          <w:bCs/>
          <w:sz w:val="22"/>
          <w:szCs w:val="22"/>
        </w:rPr>
        <w:t xml:space="preserve"> k podání nabídek, tzn., že jsem dodavatel, </w:t>
      </w:r>
      <w:proofErr w:type="gramStart"/>
      <w:r w:rsidRPr="00DF1D33">
        <w:rPr>
          <w:rFonts w:asciiTheme="minorHAnsi" w:hAnsiTheme="minorHAnsi" w:cs="Arial"/>
          <w:bCs/>
          <w:sz w:val="22"/>
          <w:szCs w:val="22"/>
        </w:rPr>
        <w:t>který</w:t>
      </w:r>
      <w:proofErr w:type="gramEnd"/>
    </w:p>
    <w:p w:rsidR="00115017" w:rsidRPr="00DF1D33" w:rsidRDefault="00115017" w:rsidP="00115017">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604"/>
      </w:tblGrid>
      <w:tr w:rsidR="00115017" w:rsidRPr="00DF1D33" w:rsidTr="00A05D6D">
        <w:tc>
          <w:tcPr>
            <w:tcW w:w="8744" w:type="dxa"/>
            <w:hideMark/>
          </w:tcPr>
          <w:p w:rsidR="00115017" w:rsidRPr="00DF1D33" w:rsidRDefault="00115017" w:rsidP="00A05D6D">
            <w:pPr>
              <w:pStyle w:val="Zkladntext"/>
              <w:rPr>
                <w:rFonts w:asciiTheme="minorHAnsi" w:hAnsiTheme="minorHAnsi" w:cs="Arial"/>
                <w:sz w:val="22"/>
                <w:szCs w:val="22"/>
              </w:rPr>
            </w:pPr>
            <w:r w:rsidRPr="00DF1D33">
              <w:rPr>
                <w:rFonts w:asciiTheme="minorHAnsi" w:hAnsiTheme="minorHAnsi" w:cs="Arial"/>
                <w:b/>
                <w:sz w:val="22"/>
                <w:szCs w:val="22"/>
              </w:rPr>
              <w:t xml:space="preserve">a) </w:t>
            </w:r>
            <w:r w:rsidRPr="00DF1D33">
              <w:rPr>
                <w:rFonts w:asciiTheme="minorHAnsi" w:hAnsiTheme="minorHAnsi" w:cs="Arial"/>
                <w:sz w:val="22"/>
                <w:szCs w:val="22"/>
              </w:rPr>
              <w:t>nebyl v zemi svého sídla v posledních 5 letech před zahájením zadávacího řízení pravomocně odsouzen pro</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spáchaný ve prospěch organizované zločinecké skupiny nebo trestný čin účasti na organizované zločinecké skupině,</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obchodování s lidmi,</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majetku (podvod, úvěrový podvod, dotační podvod, podílnictví, podílnictví z nedbalosti, legalizace výnosů z trestné činnosti, legalizace výnosů z trestné činnosti z nedbalosti),</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obecně nebezpečné,</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České republice, cizímu státu a mezinárodní organizaci,</w:t>
            </w:r>
          </w:p>
          <w:p w:rsidR="00115017" w:rsidRPr="00DF1D33" w:rsidRDefault="00115017" w:rsidP="00115017">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pořádku ve věcech veřejných (trestné činy proti výkonu pravomoci orgánu veřejné moci a úřední osoby, trestné činy úředních osob, úplatkářství, jiná rušení činnosti orgánu veřejné moci)</w:t>
            </w:r>
          </w:p>
          <w:p w:rsidR="00115017" w:rsidRPr="00DF1D33" w:rsidRDefault="00115017"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nebo obdobný trestný čin podle právního řádu země sídla dodavatele; k zahlazeným odsouzením se nepřihlíží.</w:t>
            </w:r>
          </w:p>
          <w:p w:rsidR="00115017" w:rsidRPr="00DF1D33" w:rsidRDefault="00115017" w:rsidP="00A05D6D">
            <w:pPr>
              <w:pStyle w:val="Zkladntext"/>
              <w:ind w:left="360"/>
              <w:contextualSpacing/>
              <w:rPr>
                <w:rFonts w:asciiTheme="minorHAnsi" w:hAnsiTheme="minorHAnsi" w:cs="Arial"/>
                <w:sz w:val="22"/>
                <w:szCs w:val="22"/>
              </w:rPr>
            </w:pPr>
          </w:p>
          <w:p w:rsidR="00115017" w:rsidRPr="00DF1D33" w:rsidRDefault="00115017"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115017" w:rsidRPr="00DF1D33" w:rsidRDefault="00115017" w:rsidP="00A05D6D">
            <w:pPr>
              <w:pStyle w:val="Zkladntext"/>
              <w:ind w:left="360"/>
              <w:contextualSpacing/>
              <w:rPr>
                <w:rFonts w:asciiTheme="minorHAnsi" w:hAnsiTheme="minorHAnsi" w:cs="Arial"/>
                <w:sz w:val="22"/>
                <w:szCs w:val="22"/>
              </w:rPr>
            </w:pPr>
          </w:p>
          <w:p w:rsidR="00115017" w:rsidRPr="00DF1D33" w:rsidRDefault="00115017"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 xml:space="preserve">Účastní-li se zadávacího řízení pobočka závodu: </w:t>
            </w:r>
          </w:p>
          <w:p w:rsidR="00115017" w:rsidRPr="00DF1D33" w:rsidRDefault="00115017"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a) zahraniční právnické osoby, musí tuto podmínku splňovat tato právnická osoba a vedoucí pobočky závodu,</w:t>
            </w:r>
          </w:p>
          <w:p w:rsidR="00115017" w:rsidRPr="00DF1D33" w:rsidRDefault="00115017"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b) české právnické osoby, musí tuto podmínku splňovat osoby uvedené v odstavci 2 a vedoucí pobočky závodu.</w:t>
            </w:r>
          </w:p>
          <w:p w:rsidR="00115017" w:rsidRPr="00DF1D33" w:rsidRDefault="00115017" w:rsidP="00A05D6D">
            <w:pPr>
              <w:pStyle w:val="Zkladntext"/>
              <w:ind w:left="360"/>
              <w:contextualSpacing/>
              <w:rPr>
                <w:rFonts w:asciiTheme="minorHAnsi" w:hAnsiTheme="minorHAnsi" w:cs="Arial"/>
                <w:sz w:val="22"/>
                <w:szCs w:val="22"/>
              </w:rPr>
            </w:pPr>
          </w:p>
        </w:tc>
      </w:tr>
      <w:tr w:rsidR="00115017" w:rsidRPr="00DF1D33" w:rsidTr="00A05D6D">
        <w:tc>
          <w:tcPr>
            <w:tcW w:w="8744" w:type="dxa"/>
            <w:hideMark/>
          </w:tcPr>
          <w:p w:rsidR="00115017" w:rsidRPr="00DF1D33" w:rsidRDefault="00115017" w:rsidP="00A05D6D">
            <w:pPr>
              <w:pStyle w:val="Zkladntext"/>
              <w:rPr>
                <w:rFonts w:asciiTheme="minorHAnsi" w:hAnsiTheme="minorHAnsi" w:cs="Arial"/>
                <w:sz w:val="22"/>
                <w:szCs w:val="22"/>
              </w:rPr>
            </w:pPr>
            <w:r w:rsidRPr="00DF1D33">
              <w:rPr>
                <w:rFonts w:asciiTheme="minorHAnsi" w:hAnsiTheme="minorHAnsi" w:cs="Arial"/>
                <w:b/>
                <w:sz w:val="22"/>
                <w:szCs w:val="22"/>
              </w:rPr>
              <w:t>b)</w:t>
            </w:r>
            <w:r w:rsidRPr="00DF1D33">
              <w:rPr>
                <w:rFonts w:asciiTheme="minorHAnsi" w:hAnsiTheme="minorHAnsi" w:cs="Arial"/>
                <w:sz w:val="22"/>
                <w:szCs w:val="22"/>
              </w:rPr>
              <w:t xml:space="preserve"> nemá v České republice nebo v zemi svého sídla v evidenci daní zachycen splatný daňový nedoplatek,</w:t>
            </w:r>
          </w:p>
          <w:p w:rsidR="00115017" w:rsidRPr="00DF1D33" w:rsidRDefault="00115017" w:rsidP="00A05D6D">
            <w:pPr>
              <w:pStyle w:val="Zkladntext"/>
              <w:rPr>
                <w:rFonts w:asciiTheme="minorHAnsi" w:hAnsiTheme="minorHAnsi" w:cs="Arial"/>
                <w:sz w:val="22"/>
                <w:szCs w:val="22"/>
              </w:rPr>
            </w:pPr>
          </w:p>
        </w:tc>
      </w:tr>
      <w:tr w:rsidR="00115017" w:rsidRPr="00DF1D33" w:rsidTr="00A05D6D">
        <w:tc>
          <w:tcPr>
            <w:tcW w:w="8744" w:type="dxa"/>
            <w:hideMark/>
          </w:tcPr>
          <w:p w:rsidR="00115017" w:rsidRPr="00DF1D33" w:rsidRDefault="00115017" w:rsidP="00A05D6D">
            <w:pPr>
              <w:pStyle w:val="Zkladntext"/>
              <w:rPr>
                <w:rFonts w:asciiTheme="minorHAnsi" w:hAnsiTheme="minorHAnsi" w:cs="Arial"/>
                <w:sz w:val="22"/>
                <w:szCs w:val="22"/>
              </w:rPr>
            </w:pPr>
            <w:r w:rsidRPr="00DF1D33">
              <w:rPr>
                <w:rFonts w:asciiTheme="minorHAnsi" w:hAnsiTheme="minorHAnsi" w:cs="Arial"/>
                <w:b/>
                <w:sz w:val="22"/>
                <w:szCs w:val="22"/>
              </w:rPr>
              <w:t>c)</w:t>
            </w:r>
            <w:r w:rsidRPr="00DF1D33">
              <w:rPr>
                <w:rFonts w:asciiTheme="minorHAnsi" w:hAnsiTheme="minorHAnsi" w:cs="Arial"/>
                <w:sz w:val="22"/>
                <w:szCs w:val="22"/>
              </w:rPr>
              <w:t xml:space="preserve"> nemá v České republice nebo v zemi svého sídla splatný nedoplatek na pojistném nebo na penále na veřejné zdravotní pojištění,</w:t>
            </w:r>
          </w:p>
          <w:p w:rsidR="00115017" w:rsidRPr="00DF1D33" w:rsidRDefault="00115017" w:rsidP="00A05D6D">
            <w:pPr>
              <w:pStyle w:val="Zkladntext"/>
              <w:rPr>
                <w:rFonts w:asciiTheme="minorHAnsi" w:hAnsiTheme="minorHAnsi" w:cs="Arial"/>
                <w:sz w:val="22"/>
                <w:szCs w:val="22"/>
              </w:rPr>
            </w:pPr>
          </w:p>
        </w:tc>
      </w:tr>
      <w:tr w:rsidR="00115017" w:rsidRPr="00DF1D33" w:rsidTr="00A05D6D">
        <w:tc>
          <w:tcPr>
            <w:tcW w:w="8744" w:type="dxa"/>
            <w:hideMark/>
          </w:tcPr>
          <w:p w:rsidR="00115017" w:rsidRPr="00DF1D33" w:rsidRDefault="00115017" w:rsidP="00A05D6D">
            <w:pPr>
              <w:pStyle w:val="Zkladntext"/>
              <w:rPr>
                <w:rFonts w:asciiTheme="minorHAnsi" w:hAnsiTheme="minorHAnsi" w:cs="Arial"/>
                <w:sz w:val="22"/>
                <w:szCs w:val="22"/>
              </w:rPr>
            </w:pPr>
            <w:r w:rsidRPr="00DF1D33">
              <w:rPr>
                <w:rFonts w:asciiTheme="minorHAnsi" w:hAnsiTheme="minorHAnsi" w:cs="Arial"/>
                <w:b/>
                <w:sz w:val="22"/>
                <w:szCs w:val="22"/>
              </w:rPr>
              <w:lastRenderedPageBreak/>
              <w:t>d)</w:t>
            </w:r>
            <w:r w:rsidRPr="00DF1D33">
              <w:rPr>
                <w:rFonts w:asciiTheme="minorHAnsi" w:hAnsiTheme="minorHAnsi" w:cs="Arial"/>
                <w:sz w:val="22"/>
                <w:szCs w:val="22"/>
              </w:rPr>
              <w:t xml:space="preserve"> nemá v České republice nebo v zemi svého sídla splatný nedoplatek na pojistném nebo na penále na sociální zabezpečení a příspěvku na státní politiku zaměstnanosti,</w:t>
            </w:r>
          </w:p>
          <w:p w:rsidR="00115017" w:rsidRPr="00DF1D33" w:rsidRDefault="00115017" w:rsidP="00A05D6D">
            <w:pPr>
              <w:pStyle w:val="Zkladntext"/>
              <w:rPr>
                <w:rFonts w:asciiTheme="minorHAnsi" w:hAnsiTheme="minorHAnsi" w:cs="Arial"/>
                <w:sz w:val="22"/>
                <w:szCs w:val="22"/>
              </w:rPr>
            </w:pPr>
          </w:p>
        </w:tc>
      </w:tr>
      <w:tr w:rsidR="00115017" w:rsidRPr="00DF1D33" w:rsidTr="00A05D6D">
        <w:tc>
          <w:tcPr>
            <w:tcW w:w="8744" w:type="dxa"/>
            <w:hideMark/>
          </w:tcPr>
          <w:p w:rsidR="00115017" w:rsidRPr="00DF1D33" w:rsidRDefault="00115017" w:rsidP="00A05D6D">
            <w:pPr>
              <w:pStyle w:val="Zkladntext"/>
              <w:rPr>
                <w:rFonts w:asciiTheme="minorHAnsi" w:hAnsiTheme="minorHAnsi" w:cs="Arial"/>
                <w:sz w:val="22"/>
                <w:szCs w:val="22"/>
              </w:rPr>
            </w:pPr>
            <w:r w:rsidRPr="00DF1D33">
              <w:rPr>
                <w:rFonts w:asciiTheme="minorHAnsi" w:hAnsiTheme="minorHAnsi" w:cs="Arial"/>
                <w:b/>
                <w:sz w:val="22"/>
                <w:szCs w:val="22"/>
              </w:rPr>
              <w:t>e)</w:t>
            </w:r>
            <w:r w:rsidRPr="00DF1D33">
              <w:rPr>
                <w:rFonts w:asciiTheme="minorHAnsi" w:hAnsiTheme="minorHAnsi" w:cs="Arial"/>
                <w:sz w:val="22"/>
                <w:szCs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115017" w:rsidRPr="00DF1D33" w:rsidRDefault="00115017" w:rsidP="00115017">
      <w:pPr>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Toto čestné prohlášení podepisuji za shora uvedeného dodavatele jako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i/>
          <w:iCs/>
          <w:sz w:val="22"/>
          <w:szCs w:val="22"/>
        </w:rPr>
        <w:t xml:space="preserve">(např. předseda představenstva a.s., jednatel s.r.o., prokurista, zmocněnec atd.) </w:t>
      </w:r>
      <w:r w:rsidRPr="00DF1D33">
        <w:rPr>
          <w:rFonts w:asciiTheme="minorHAnsi" w:hAnsiTheme="minorHAnsi" w:cs="Arial"/>
          <w:iCs/>
          <w:sz w:val="22"/>
          <w:szCs w:val="22"/>
        </w:rPr>
        <w:t>a to</w:t>
      </w:r>
      <w:r w:rsidRPr="00DF1D33">
        <w:rPr>
          <w:rFonts w:asciiTheme="minorHAnsi" w:hAnsiTheme="minorHAnsi" w:cs="Arial"/>
          <w:sz w:val="22"/>
          <w:szCs w:val="22"/>
        </w:rPr>
        <w:t xml:space="preserve"> ve vztahu ke všem osobám, na které se některá shora uvedená způsobilost vztahuje nebo ji musí splňovat.</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outlineLvl w:val="0"/>
        <w:rPr>
          <w:rFonts w:asciiTheme="minorHAnsi" w:hAnsiTheme="minorHAnsi" w:cs="Arial"/>
          <w:sz w:val="22"/>
          <w:szCs w:val="22"/>
        </w:rPr>
      </w:pPr>
    </w:p>
    <w:p w:rsidR="00115017" w:rsidRPr="00DF1D33" w:rsidRDefault="00115017" w:rsidP="00115017">
      <w:pPr>
        <w:jc w:val="both"/>
        <w:outlineLvl w:val="0"/>
        <w:rPr>
          <w:rFonts w:asciiTheme="minorHAnsi" w:hAnsiTheme="minorHAnsi" w:cs="Arial"/>
          <w:sz w:val="22"/>
          <w:szCs w:val="22"/>
        </w:rPr>
      </w:pPr>
    </w:p>
    <w:p w:rsidR="00115017" w:rsidRPr="00DF1D33" w:rsidRDefault="00115017" w:rsidP="00115017">
      <w:pPr>
        <w:jc w:val="both"/>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t xml:space="preserve">dne </w:t>
      </w:r>
      <w:r w:rsidRPr="00DF1D33">
        <w:rPr>
          <w:rFonts w:asciiTheme="minorHAnsi" w:hAnsiTheme="minorHAnsi" w:cs="Arial"/>
          <w:sz w:val="22"/>
          <w:szCs w:val="22"/>
          <w:highlight w:val="yellow"/>
        </w:rPr>
        <w:t>……………………..</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r>
      <w:r w:rsidRPr="00DF1D33">
        <w:rPr>
          <w:rFonts w:asciiTheme="minorHAnsi" w:hAnsiTheme="minorHAnsi" w:cs="Arial"/>
          <w:sz w:val="22"/>
          <w:szCs w:val="22"/>
        </w:rPr>
        <w:tab/>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Razítko/Firma                   Jméno a příjmení (tiskacím)                               podpis </w:t>
      </w:r>
    </w:p>
    <w:p w:rsidR="00115017" w:rsidRPr="00DF1D33" w:rsidRDefault="00115017" w:rsidP="00115017">
      <w:pPr>
        <w:rPr>
          <w:rFonts w:asciiTheme="minorHAnsi" w:hAnsiTheme="minorHAnsi" w:cs="Arial"/>
          <w:i/>
          <w:iCs/>
          <w:sz w:val="22"/>
          <w:szCs w:val="22"/>
          <w:highlight w:val="yellow"/>
        </w:rPr>
      </w:pPr>
    </w:p>
    <w:p w:rsidR="00115017" w:rsidRPr="00DF1D33" w:rsidRDefault="00115017" w:rsidP="00115017">
      <w:pPr>
        <w:rPr>
          <w:rFonts w:asciiTheme="minorHAnsi" w:hAnsiTheme="minorHAnsi" w:cs="Arial"/>
          <w:i/>
          <w:iCs/>
          <w:sz w:val="22"/>
          <w:szCs w:val="22"/>
          <w:highlight w:val="darkGray"/>
        </w:rPr>
      </w:pPr>
    </w:p>
    <w:p w:rsidR="00115017" w:rsidRPr="00DF1D33" w:rsidRDefault="00115017" w:rsidP="00115017">
      <w:pPr>
        <w:contextualSpacing/>
        <w:rPr>
          <w:rFonts w:asciiTheme="minorHAnsi" w:hAnsiTheme="minorHAnsi" w:cstheme="minorHAnsi"/>
          <w:color w:val="C00000"/>
          <w:sz w:val="22"/>
          <w:szCs w:val="22"/>
        </w:rPr>
      </w:pPr>
    </w:p>
    <w:p w:rsidR="00115017" w:rsidRPr="00DF1D33" w:rsidRDefault="00115017" w:rsidP="00115017">
      <w:pPr>
        <w:contextualSpacing/>
        <w:rPr>
          <w:rFonts w:asciiTheme="minorHAnsi" w:hAnsiTheme="minorHAnsi" w:cstheme="minorHAnsi"/>
          <w:color w:val="C00000"/>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p>
    <w:p w:rsidR="00115017" w:rsidRDefault="00115017" w:rsidP="00115017">
      <w:pPr>
        <w:contextualSpacing/>
        <w:rPr>
          <w:rFonts w:asciiTheme="minorHAnsi" w:hAnsiTheme="minorHAnsi" w:cstheme="minorHAnsi"/>
          <w:sz w:val="22"/>
          <w:szCs w:val="22"/>
        </w:rPr>
      </w:pPr>
    </w:p>
    <w:p w:rsidR="00115017" w:rsidRDefault="00115017" w:rsidP="00115017">
      <w:pPr>
        <w:contextualSpacing/>
        <w:rPr>
          <w:rFonts w:asciiTheme="minorHAnsi" w:hAnsiTheme="minorHAnsi" w:cstheme="minorHAnsi"/>
          <w:sz w:val="22"/>
          <w:szCs w:val="22"/>
        </w:rPr>
      </w:pPr>
    </w:p>
    <w:p w:rsidR="00115017" w:rsidRPr="00DF1D33" w:rsidRDefault="00115017" w:rsidP="00115017">
      <w:pPr>
        <w:contextualSpacing/>
        <w:rPr>
          <w:rFonts w:asciiTheme="minorHAnsi" w:hAnsiTheme="minorHAnsi" w:cstheme="minorHAnsi"/>
          <w:sz w:val="22"/>
          <w:szCs w:val="22"/>
        </w:rPr>
      </w:pPr>
      <w:r w:rsidRPr="00DF1D33">
        <w:rPr>
          <w:rFonts w:asciiTheme="minorHAnsi" w:hAnsiTheme="minorHAnsi" w:cstheme="minorHAnsi"/>
          <w:sz w:val="22"/>
          <w:szCs w:val="22"/>
        </w:rPr>
        <w:lastRenderedPageBreak/>
        <w:t>Příloha č. 5 -</w:t>
      </w:r>
      <w:r w:rsidRPr="00DF1D33">
        <w:rPr>
          <w:rFonts w:asciiTheme="minorHAnsi" w:hAnsiTheme="minorHAnsi" w:cstheme="minorHAnsi"/>
          <w:b/>
          <w:sz w:val="22"/>
          <w:szCs w:val="22"/>
        </w:rPr>
        <w:t xml:space="preserve"> </w:t>
      </w:r>
      <w:r w:rsidRPr="00DF1D33">
        <w:rPr>
          <w:rFonts w:asciiTheme="minorHAnsi" w:hAnsiTheme="minorHAnsi" w:cstheme="minorHAnsi"/>
          <w:sz w:val="22"/>
          <w:szCs w:val="22"/>
        </w:rPr>
        <w:t xml:space="preserve">Čestné prohlášení o splnění základní kvalifikace členy orgánu - vzor </w:t>
      </w:r>
    </w:p>
    <w:p w:rsidR="00115017" w:rsidRPr="00DF1D33" w:rsidRDefault="00115017" w:rsidP="00115017">
      <w:pPr>
        <w:contextualSpacing/>
        <w:rPr>
          <w:rFonts w:asciiTheme="minorHAnsi" w:hAnsiTheme="minorHAnsi" w:cstheme="minorHAnsi"/>
          <w:color w:val="C00000"/>
          <w:sz w:val="22"/>
          <w:szCs w:val="22"/>
        </w:rPr>
      </w:pPr>
    </w:p>
    <w:p w:rsidR="00115017" w:rsidRPr="00DF1D33" w:rsidRDefault="00115017" w:rsidP="00115017">
      <w:pPr>
        <w:jc w:val="center"/>
        <w:rPr>
          <w:rFonts w:asciiTheme="minorHAnsi" w:hAnsiTheme="minorHAnsi" w:cs="Arial"/>
          <w:b/>
          <w:sz w:val="22"/>
          <w:szCs w:val="22"/>
        </w:rPr>
      </w:pPr>
      <w:r w:rsidRPr="00DF1D33">
        <w:rPr>
          <w:rFonts w:asciiTheme="minorHAnsi" w:hAnsiTheme="minorHAnsi" w:cs="Arial"/>
          <w:b/>
          <w:sz w:val="22"/>
          <w:szCs w:val="22"/>
        </w:rPr>
        <w:t>Čestné prohlášení členů statutárního orgánu</w:t>
      </w:r>
    </w:p>
    <w:p w:rsidR="00115017" w:rsidRPr="00DF1D33" w:rsidRDefault="00115017" w:rsidP="00115017">
      <w:pPr>
        <w:jc w:val="center"/>
        <w:rPr>
          <w:rFonts w:asciiTheme="minorHAnsi" w:hAnsiTheme="minorHAnsi" w:cs="Arial"/>
          <w:sz w:val="22"/>
          <w:szCs w:val="22"/>
        </w:rPr>
      </w:pPr>
      <w:r w:rsidRPr="00DF1D33">
        <w:rPr>
          <w:rFonts w:asciiTheme="minorHAnsi" w:hAnsiTheme="minorHAnsi" w:cs="Arial"/>
          <w:sz w:val="22"/>
          <w:szCs w:val="22"/>
        </w:rPr>
        <w:t>o splnění základních kvalifikačních předpokladů</w:t>
      </w:r>
    </w:p>
    <w:p w:rsidR="00115017" w:rsidRPr="00DF1D33" w:rsidRDefault="00115017" w:rsidP="00115017">
      <w:pPr>
        <w:rPr>
          <w:rFonts w:asciiTheme="minorHAnsi" w:hAnsiTheme="minorHAnsi" w:cs="Arial"/>
          <w:sz w:val="22"/>
          <w:szCs w:val="22"/>
        </w:rPr>
      </w:pPr>
    </w:p>
    <w:p w:rsidR="00115017" w:rsidRPr="00DF1D33" w:rsidRDefault="00115017" w:rsidP="00115017">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sidRPr="00DF1D33">
        <w:rPr>
          <w:rFonts w:asciiTheme="minorHAnsi" w:hAnsiTheme="minorHAnsi" w:cs="Arial"/>
          <w:b/>
          <w:sz w:val="22"/>
          <w:szCs w:val="22"/>
        </w:rPr>
        <w:t xml:space="preserve">„Dodávka </w:t>
      </w:r>
      <w:r>
        <w:rPr>
          <w:rFonts w:asciiTheme="minorHAnsi" w:hAnsiTheme="minorHAnsi" w:cs="Arial"/>
          <w:b/>
          <w:sz w:val="22"/>
          <w:szCs w:val="22"/>
        </w:rPr>
        <w:t>výpočetní techniky</w:t>
      </w:r>
      <w:r w:rsidRPr="00DF1D33">
        <w:rPr>
          <w:rFonts w:asciiTheme="minorHAnsi" w:hAnsiTheme="minorHAnsi" w:cs="Arial"/>
          <w:b/>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115017" w:rsidRPr="00DF1D33" w:rsidRDefault="00115017" w:rsidP="00115017">
      <w:pPr>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Prohlašuji, že jsem členem statutárního orgánu dodavatele </w:t>
      </w:r>
      <w:r w:rsidRPr="00DF1D33">
        <w:rPr>
          <w:rFonts w:asciiTheme="minorHAnsi" w:hAnsiTheme="minorHAnsi" w:cs="Arial"/>
          <w:sz w:val="22"/>
          <w:szCs w:val="22"/>
          <w:highlight w:val="yellow"/>
        </w:rPr>
        <w:t>___________________</w:t>
      </w:r>
      <w:r w:rsidRPr="00DF1D33">
        <w:rPr>
          <w:rStyle w:val="Znakapoznpodarou"/>
          <w:rFonts w:asciiTheme="minorHAnsi" w:hAnsiTheme="minorHAnsi" w:cs="Arial"/>
          <w:sz w:val="22"/>
          <w:szCs w:val="22"/>
          <w:highlight w:val="yellow"/>
        </w:rPr>
        <w:footnoteReference w:id="1"/>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b. </w:t>
      </w:r>
      <w:proofErr w:type="gramStart"/>
      <w:r w:rsidRPr="00DF1D33">
        <w:rPr>
          <w:rFonts w:asciiTheme="minorHAnsi" w:hAnsiTheme="minorHAnsi" w:cs="Arial"/>
          <w:sz w:val="22"/>
          <w:szCs w:val="22"/>
        </w:rPr>
        <w:t>který</w:t>
      </w:r>
      <w:proofErr w:type="gramEnd"/>
      <w:r w:rsidRPr="00DF1D33">
        <w:rPr>
          <w:rFonts w:asciiTheme="minorHAnsi" w:hAnsiTheme="minorHAnsi" w:cs="Arial"/>
          <w:sz w:val="22"/>
          <w:szCs w:val="22"/>
        </w:rPr>
        <w:t xml:space="preserve"> nebyl pravomocně odsouzen pro trestný čin, jehož skutková podstata souvisí s předmětem podnikání dodavatele podle zvláštních právních předpisů nebo došlo k zahlazení odsouzení za spáchání takového trestného činu.</w:t>
      </w:r>
    </w:p>
    <w:p w:rsidR="00115017" w:rsidRPr="00DF1D33" w:rsidRDefault="00115017" w:rsidP="00115017">
      <w:pPr>
        <w:jc w:val="both"/>
        <w:rPr>
          <w:rFonts w:asciiTheme="minorHAnsi" w:hAnsiTheme="minorHAnsi" w:cs="Arial"/>
          <w:sz w:val="22"/>
          <w:szCs w:val="22"/>
        </w:rPr>
      </w:pPr>
    </w:p>
    <w:p w:rsidR="00115017" w:rsidRPr="00DF1D33" w:rsidRDefault="00115017" w:rsidP="00115017">
      <w:pPr>
        <w:rPr>
          <w:rFonts w:asciiTheme="minorHAnsi" w:hAnsiTheme="minorHAnsi"/>
          <w:sz w:val="22"/>
          <w:szCs w:val="22"/>
        </w:rPr>
      </w:pPr>
    </w:p>
    <w:p w:rsidR="00115017" w:rsidRPr="00DF1D33" w:rsidRDefault="00115017" w:rsidP="00115017">
      <w:pPr>
        <w:rPr>
          <w:rFonts w:asciiTheme="minorHAnsi" w:hAnsiTheme="minorHAnsi"/>
          <w:sz w:val="22"/>
          <w:szCs w:val="22"/>
        </w:rPr>
      </w:pPr>
      <w:r w:rsidRPr="00DF1D33">
        <w:rPr>
          <w:rFonts w:asciiTheme="minorHAnsi" w:hAnsiTheme="minorHAnsi"/>
          <w:sz w:val="22"/>
          <w:szCs w:val="22"/>
        </w:rPr>
        <w:t xml:space="preserve">V </w:t>
      </w:r>
      <w:r w:rsidRPr="00DF1D33">
        <w:rPr>
          <w:rFonts w:asciiTheme="minorHAnsi" w:hAnsiTheme="minorHAnsi"/>
          <w:sz w:val="22"/>
          <w:szCs w:val="22"/>
          <w:highlight w:val="yellow"/>
        </w:rPr>
        <w:t>______________</w:t>
      </w:r>
      <w:r w:rsidRPr="00DF1D33">
        <w:rPr>
          <w:rFonts w:asciiTheme="minorHAnsi" w:hAnsiTheme="minorHAnsi"/>
          <w:sz w:val="22"/>
          <w:szCs w:val="22"/>
        </w:rPr>
        <w:t xml:space="preserve"> dne </w:t>
      </w:r>
      <w:r w:rsidRPr="00DF1D33">
        <w:rPr>
          <w:rFonts w:asciiTheme="minorHAnsi" w:hAnsiTheme="minorHAnsi"/>
          <w:sz w:val="22"/>
          <w:szCs w:val="22"/>
          <w:highlight w:val="yellow"/>
        </w:rPr>
        <w:t>_______________</w:t>
      </w:r>
      <w:r w:rsidRPr="00DF1D33">
        <w:rPr>
          <w:rStyle w:val="Znakapoznpodarou"/>
          <w:rFonts w:asciiTheme="minorHAnsi" w:hAnsiTheme="minorHAnsi"/>
          <w:sz w:val="22"/>
          <w:szCs w:val="22"/>
          <w:highlight w:val="yellow"/>
        </w:rPr>
        <w:footnoteReference w:id="2"/>
      </w:r>
    </w:p>
    <w:p w:rsidR="00115017" w:rsidRPr="00DF1D33" w:rsidRDefault="00115017" w:rsidP="00115017">
      <w:pPr>
        <w:rPr>
          <w:rFonts w:asciiTheme="minorHAnsi" w:hAnsiTheme="minorHAnsi"/>
          <w:sz w:val="22"/>
          <w:szCs w:val="22"/>
        </w:rPr>
      </w:pPr>
    </w:p>
    <w:p w:rsidR="00115017" w:rsidRPr="00DF1D33" w:rsidRDefault="00115017" w:rsidP="00115017">
      <w:pPr>
        <w:rPr>
          <w:rFonts w:asciiTheme="minorHAnsi" w:hAnsiTheme="minorHAnsi"/>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jc w:val="right"/>
        <w:rPr>
          <w:rFonts w:asciiTheme="minorHAnsi" w:hAnsiTheme="minorHAnsi"/>
          <w:sz w:val="22"/>
          <w:szCs w:val="22"/>
        </w:rPr>
      </w:pPr>
      <w:r w:rsidRPr="00DF1D33">
        <w:rPr>
          <w:rFonts w:asciiTheme="minorHAnsi" w:hAnsiTheme="minorHAnsi"/>
          <w:sz w:val="22"/>
          <w:szCs w:val="22"/>
          <w:highlight w:val="yellow"/>
        </w:rPr>
        <w:t>______________________</w:t>
      </w:r>
      <w:r w:rsidRPr="00DF1D33">
        <w:rPr>
          <w:rStyle w:val="Znakapoznpodarou"/>
          <w:rFonts w:asciiTheme="minorHAnsi" w:hAnsiTheme="minorHAnsi"/>
          <w:sz w:val="22"/>
          <w:szCs w:val="22"/>
          <w:highlight w:val="yellow"/>
        </w:rPr>
        <w:footnoteReference w:id="3"/>
      </w: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contextualSpacing/>
        <w:rPr>
          <w:rFonts w:asciiTheme="minorHAnsi" w:hAnsiTheme="minorHAnsi" w:cstheme="minorHAnsi"/>
          <w:sz w:val="22"/>
          <w:szCs w:val="22"/>
        </w:rPr>
      </w:pPr>
    </w:p>
    <w:p w:rsidR="00115017" w:rsidRPr="00DF1D33" w:rsidRDefault="00115017" w:rsidP="00115017">
      <w:pPr>
        <w:jc w:val="center"/>
        <w:rPr>
          <w:rFonts w:asciiTheme="minorHAnsi" w:hAnsiTheme="minorHAnsi" w:cs="Arial"/>
          <w:b/>
          <w:sz w:val="22"/>
          <w:szCs w:val="22"/>
        </w:rPr>
      </w:pPr>
    </w:p>
    <w:p w:rsidR="00115017" w:rsidRPr="00DF1D33" w:rsidRDefault="00115017" w:rsidP="00115017">
      <w:pPr>
        <w:jc w:val="center"/>
        <w:rPr>
          <w:rFonts w:asciiTheme="minorHAnsi" w:hAnsiTheme="minorHAnsi" w:cs="Arial"/>
          <w:b/>
          <w:sz w:val="22"/>
          <w:szCs w:val="22"/>
        </w:rPr>
      </w:pPr>
    </w:p>
    <w:p w:rsidR="00115017" w:rsidRDefault="00115017" w:rsidP="00115017">
      <w:pPr>
        <w:rPr>
          <w:rFonts w:asciiTheme="minorHAnsi" w:hAnsiTheme="minorHAnsi" w:cstheme="minorHAnsi"/>
          <w:sz w:val="22"/>
          <w:szCs w:val="22"/>
        </w:rPr>
      </w:pPr>
    </w:p>
    <w:p w:rsidR="00115017" w:rsidRDefault="00115017" w:rsidP="00115017">
      <w:pPr>
        <w:rPr>
          <w:rFonts w:asciiTheme="minorHAnsi" w:hAnsiTheme="minorHAnsi" w:cstheme="minorHAnsi"/>
          <w:sz w:val="22"/>
          <w:szCs w:val="22"/>
        </w:rPr>
      </w:pPr>
    </w:p>
    <w:p w:rsidR="00115017" w:rsidRPr="00DF1D33" w:rsidRDefault="00115017" w:rsidP="00115017">
      <w:pPr>
        <w:rPr>
          <w:rFonts w:asciiTheme="minorHAnsi" w:hAnsiTheme="minorHAnsi" w:cs="Arial"/>
          <w:b/>
          <w:sz w:val="22"/>
          <w:szCs w:val="22"/>
        </w:rPr>
      </w:pPr>
      <w:r w:rsidRPr="00DF1D33">
        <w:rPr>
          <w:rFonts w:asciiTheme="minorHAnsi" w:hAnsiTheme="minorHAnsi" w:cstheme="minorHAnsi"/>
          <w:sz w:val="22"/>
          <w:szCs w:val="22"/>
        </w:rPr>
        <w:lastRenderedPageBreak/>
        <w:t>Příloha č. 6 - Čestné prohlášení k prokázání splnění požadavků poskytovatele - vzor</w:t>
      </w:r>
    </w:p>
    <w:p w:rsidR="00115017" w:rsidRPr="00DF1D33" w:rsidRDefault="00115017" w:rsidP="00115017">
      <w:pPr>
        <w:jc w:val="center"/>
        <w:rPr>
          <w:rFonts w:asciiTheme="minorHAnsi" w:hAnsiTheme="minorHAnsi" w:cs="Arial"/>
          <w:b/>
          <w:sz w:val="22"/>
          <w:szCs w:val="22"/>
        </w:rPr>
      </w:pPr>
    </w:p>
    <w:p w:rsidR="00115017" w:rsidRPr="00DF1D33" w:rsidRDefault="00115017" w:rsidP="00115017">
      <w:pPr>
        <w:jc w:val="center"/>
        <w:rPr>
          <w:rFonts w:asciiTheme="minorHAnsi" w:hAnsiTheme="minorHAnsi" w:cs="Arial"/>
          <w:b/>
          <w:sz w:val="22"/>
          <w:szCs w:val="22"/>
        </w:rPr>
      </w:pPr>
      <w:r w:rsidRPr="00DF1D33">
        <w:rPr>
          <w:rFonts w:asciiTheme="minorHAnsi" w:hAnsiTheme="minorHAnsi" w:cs="Arial"/>
          <w:b/>
          <w:sz w:val="22"/>
          <w:szCs w:val="22"/>
        </w:rPr>
        <w:t>Čestné prohlášení dodavatele</w:t>
      </w:r>
      <w:r w:rsidRPr="00DF1D33">
        <w:rPr>
          <w:rFonts w:asciiTheme="minorHAnsi" w:hAnsiTheme="minorHAnsi" w:cs="Arial"/>
          <w:b/>
          <w:sz w:val="22"/>
          <w:szCs w:val="22"/>
        </w:rPr>
        <w:br/>
        <w:t>k prokázání splnění požadavků</w:t>
      </w:r>
    </w:p>
    <w:p w:rsidR="00115017" w:rsidRPr="00DF1D33" w:rsidRDefault="00115017" w:rsidP="00115017">
      <w:pPr>
        <w:jc w:val="center"/>
        <w:rPr>
          <w:rFonts w:asciiTheme="minorHAnsi" w:hAnsiTheme="minorHAnsi" w:cs="Arial"/>
          <w:sz w:val="22"/>
          <w:szCs w:val="22"/>
        </w:rPr>
      </w:pPr>
      <w:r w:rsidRPr="00DF1D33">
        <w:rPr>
          <w:rFonts w:asciiTheme="minorHAnsi" w:hAnsiTheme="minorHAnsi" w:cs="Arial"/>
          <w:sz w:val="22"/>
          <w:szCs w:val="22"/>
        </w:rPr>
        <w:t>stanovených poskytovatelem finančních prostředků</w:t>
      </w:r>
    </w:p>
    <w:p w:rsidR="00115017" w:rsidRPr="00DF1D33" w:rsidRDefault="00115017" w:rsidP="00115017">
      <w:pPr>
        <w:rPr>
          <w:rFonts w:asciiTheme="minorHAnsi" w:hAnsiTheme="minorHAnsi" w:cs="Arial"/>
          <w:sz w:val="22"/>
          <w:szCs w:val="22"/>
        </w:rPr>
      </w:pPr>
    </w:p>
    <w:p w:rsidR="00115017" w:rsidRPr="00DF1D33" w:rsidRDefault="00115017" w:rsidP="00115017">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sidRPr="00DF1D33">
        <w:rPr>
          <w:rFonts w:asciiTheme="minorHAnsi" w:hAnsiTheme="minorHAnsi" w:cs="Arial"/>
          <w:b/>
          <w:sz w:val="22"/>
          <w:szCs w:val="22"/>
        </w:rPr>
        <w:t xml:space="preserve">„Dodávka </w:t>
      </w:r>
      <w:r>
        <w:rPr>
          <w:rFonts w:asciiTheme="minorHAnsi" w:hAnsiTheme="minorHAnsi" w:cs="Arial"/>
          <w:b/>
          <w:sz w:val="22"/>
          <w:szCs w:val="22"/>
        </w:rPr>
        <w:t xml:space="preserve">výpočetní </w:t>
      </w:r>
      <w:bookmarkStart w:id="0" w:name="_GoBack"/>
      <w:bookmarkEnd w:id="0"/>
      <w:r>
        <w:rPr>
          <w:rFonts w:asciiTheme="minorHAnsi" w:hAnsiTheme="minorHAnsi" w:cs="Arial"/>
          <w:b/>
          <w:sz w:val="22"/>
          <w:szCs w:val="22"/>
        </w:rPr>
        <w:t>techniky</w:t>
      </w:r>
      <w:r w:rsidRPr="00DF1D33">
        <w:rPr>
          <w:rFonts w:asciiTheme="minorHAnsi" w:hAnsiTheme="minorHAnsi" w:cs="Arial"/>
          <w:b/>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 xml:space="preserve">Tímto jménem dodavatele </w:t>
      </w:r>
      <w:r w:rsidRPr="00DF1D33">
        <w:rPr>
          <w:rFonts w:asciiTheme="minorHAnsi" w:hAnsiTheme="minorHAnsi" w:cs="Arial"/>
          <w:sz w:val="22"/>
          <w:szCs w:val="22"/>
          <w:highlight w:val="yellow"/>
        </w:rPr>
        <w:t>_____________________</w:t>
      </w:r>
      <w:r w:rsidRPr="00DF1D33">
        <w:rPr>
          <w:rStyle w:val="Znakapoznpodarou"/>
          <w:rFonts w:asciiTheme="minorHAnsi" w:hAnsiTheme="minorHAnsi" w:cs="Arial"/>
          <w:sz w:val="22"/>
          <w:szCs w:val="22"/>
          <w:highlight w:val="yellow"/>
        </w:rPr>
        <w:footnoteReference w:id="4"/>
      </w:r>
      <w:r w:rsidRPr="00DF1D33">
        <w:rPr>
          <w:rFonts w:asciiTheme="minorHAnsi" w:hAnsiTheme="minorHAnsi" w:cs="Arial"/>
          <w:sz w:val="22"/>
          <w:szCs w:val="22"/>
        </w:rPr>
        <w:t xml:space="preserve"> čestně prohlašuji, že</w:t>
      </w:r>
    </w:p>
    <w:p w:rsidR="00115017" w:rsidRPr="00DF1D33" w:rsidRDefault="00115017" w:rsidP="00115017">
      <w:pPr>
        <w:rPr>
          <w:rFonts w:asciiTheme="minorHAnsi" w:hAnsiTheme="minorHAnsi" w:cs="Arial"/>
          <w:sz w:val="22"/>
          <w:szCs w:val="22"/>
        </w:rPr>
      </w:pP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b. </w:t>
      </w:r>
      <w:proofErr w:type="gramStart"/>
      <w:r w:rsidRPr="00DF1D33">
        <w:rPr>
          <w:rFonts w:asciiTheme="minorHAnsi" w:hAnsiTheme="minorHAnsi" w:cs="Arial"/>
          <w:sz w:val="22"/>
          <w:szCs w:val="22"/>
        </w:rPr>
        <w:t>není</w:t>
      </w:r>
      <w:proofErr w:type="gramEnd"/>
      <w:r w:rsidRPr="00DF1D33">
        <w:rPr>
          <w:rFonts w:asciiTheme="minorHAnsi" w:hAnsiTheme="minorHAnsi" w:cs="Arial"/>
          <w:sz w:val="22"/>
          <w:szCs w:val="22"/>
        </w:rPr>
        <w:t xml:space="preserve"> ve sdružení s dodavatelem, který je zaměstnancem zadavatele či členem realizačního týmu či osobou, která se na základě smluvního vztahu podílela na přípravě nebo zadání předmětného výběrového řízení;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d. nemá uzavřen pracovně-právní vztah se zadavatelem (</w:t>
      </w:r>
      <w:r w:rsidRPr="00DF1D33">
        <w:rPr>
          <w:rFonts w:asciiTheme="minorHAnsi" w:hAnsiTheme="minorHAnsi" w:cs="Arial"/>
          <w:i/>
          <w:sz w:val="22"/>
          <w:szCs w:val="22"/>
        </w:rPr>
        <w:t>pozn. platí pro dodavatele fyzickou osobu</w:t>
      </w:r>
      <w:r w:rsidRPr="00DF1D33">
        <w:rPr>
          <w:rFonts w:asciiTheme="minorHAnsi" w:hAnsiTheme="minorHAnsi" w:cs="Arial"/>
          <w:sz w:val="22"/>
          <w:szCs w:val="22"/>
        </w:rPr>
        <w:t>);</w:t>
      </w:r>
    </w:p>
    <w:p w:rsidR="00115017" w:rsidRPr="00DF1D33" w:rsidRDefault="00115017" w:rsidP="00115017">
      <w:pPr>
        <w:jc w:val="both"/>
        <w:rPr>
          <w:rFonts w:asciiTheme="minorHAnsi" w:hAnsiTheme="minorHAnsi" w:cs="Arial"/>
          <w:sz w:val="22"/>
          <w:szCs w:val="22"/>
        </w:rPr>
      </w:pPr>
      <w:r w:rsidRPr="00DF1D33">
        <w:rPr>
          <w:rFonts w:asciiTheme="minorHAnsi" w:hAnsiTheme="minorHAnsi" w:cs="Arial"/>
          <w:sz w:val="22"/>
          <w:szCs w:val="22"/>
        </w:rPr>
        <w:t xml:space="preserve">e. </w:t>
      </w:r>
      <w:proofErr w:type="gramStart"/>
      <w:r w:rsidRPr="00DF1D33">
        <w:rPr>
          <w:rFonts w:asciiTheme="minorHAnsi" w:hAnsiTheme="minorHAnsi" w:cs="Arial"/>
          <w:sz w:val="22"/>
          <w:szCs w:val="22"/>
        </w:rPr>
        <w:t>jeho</w:t>
      </w:r>
      <w:proofErr w:type="gramEnd"/>
      <w:r w:rsidRPr="00DF1D33">
        <w:rPr>
          <w:rFonts w:asciiTheme="minorHAnsi" w:hAnsiTheme="minorHAnsi" w:cs="Arial"/>
          <w:sz w:val="22"/>
          <w:szCs w:val="22"/>
        </w:rPr>
        <w:t xml:space="preserve"> zaměstnanci se přímo nepodílejí se na plnění předmětu veřejné zakázky, (</w:t>
      </w:r>
      <w:r w:rsidRPr="00DF1D33">
        <w:rPr>
          <w:rFonts w:asciiTheme="minorHAnsi" w:hAnsiTheme="minorHAnsi" w:cs="Arial"/>
          <w:i/>
          <w:sz w:val="22"/>
          <w:szCs w:val="22"/>
        </w:rPr>
        <w:t>pozn. platí pro dodavatele právnickou osobu</w:t>
      </w:r>
      <w:r w:rsidRPr="00DF1D33">
        <w:rPr>
          <w:rFonts w:asciiTheme="minorHAnsi" w:hAnsiTheme="minorHAnsi" w:cs="Arial"/>
          <w:sz w:val="22"/>
          <w:szCs w:val="22"/>
        </w:rPr>
        <w:t>).</w:t>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_________________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_______________</w:t>
      </w:r>
      <w:r w:rsidRPr="00DF1D33">
        <w:rPr>
          <w:rStyle w:val="Znakapoznpodarou"/>
          <w:rFonts w:asciiTheme="minorHAnsi" w:hAnsiTheme="minorHAnsi" w:cs="Arial"/>
          <w:sz w:val="22"/>
          <w:szCs w:val="22"/>
          <w:highlight w:val="yellow"/>
        </w:rPr>
        <w:footnoteReference w:id="5"/>
      </w:r>
    </w:p>
    <w:p w:rsidR="00115017" w:rsidRPr="00DF1D33" w:rsidRDefault="00115017" w:rsidP="00115017">
      <w:pPr>
        <w:rPr>
          <w:rFonts w:asciiTheme="minorHAnsi" w:hAnsiTheme="minorHAnsi" w:cs="Arial"/>
          <w:sz w:val="22"/>
          <w:szCs w:val="22"/>
        </w:rPr>
      </w:pPr>
    </w:p>
    <w:p w:rsidR="00115017" w:rsidRPr="00DF1D33" w:rsidRDefault="00115017" w:rsidP="00115017">
      <w:pPr>
        <w:rPr>
          <w:rFonts w:asciiTheme="minorHAnsi" w:hAnsiTheme="minorHAnsi" w:cs="Arial"/>
          <w:sz w:val="22"/>
          <w:szCs w:val="22"/>
        </w:rPr>
      </w:pPr>
    </w:p>
    <w:p w:rsidR="00115017" w:rsidRPr="00DF1D33" w:rsidRDefault="00115017" w:rsidP="00115017">
      <w:pPr>
        <w:jc w:val="right"/>
        <w:rPr>
          <w:rFonts w:asciiTheme="minorHAnsi" w:hAnsiTheme="minorHAnsi" w:cs="Arial"/>
          <w:sz w:val="22"/>
          <w:szCs w:val="22"/>
        </w:rPr>
      </w:pPr>
      <w:r w:rsidRPr="00DF1D33">
        <w:rPr>
          <w:rFonts w:asciiTheme="minorHAnsi" w:hAnsiTheme="minorHAnsi" w:cs="Arial"/>
          <w:sz w:val="22"/>
          <w:szCs w:val="22"/>
          <w:highlight w:val="yellow"/>
        </w:rPr>
        <w:t>______________________</w:t>
      </w:r>
      <w:r w:rsidRPr="00DF1D33">
        <w:rPr>
          <w:rStyle w:val="Znakapoznpodarou"/>
          <w:rFonts w:asciiTheme="minorHAnsi" w:hAnsiTheme="minorHAnsi" w:cs="Arial"/>
          <w:sz w:val="22"/>
          <w:szCs w:val="22"/>
          <w:highlight w:val="yellow"/>
        </w:rPr>
        <w:footnoteReference w:id="6"/>
      </w: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cs="Arial"/>
          <w:color w:val="C00000"/>
          <w:sz w:val="22"/>
          <w:szCs w:val="22"/>
        </w:rPr>
      </w:pPr>
    </w:p>
    <w:p w:rsidR="00115017" w:rsidRPr="00DF1D33" w:rsidRDefault="00115017" w:rsidP="00115017">
      <w:pPr>
        <w:rPr>
          <w:rFonts w:asciiTheme="minorHAnsi" w:hAnsiTheme="minorHAnsi"/>
          <w:sz w:val="22"/>
          <w:szCs w:val="22"/>
        </w:rPr>
      </w:pPr>
    </w:p>
    <w:p w:rsidR="001921B0" w:rsidRDefault="001921B0"/>
    <w:sectPr w:rsidR="001921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53" w:rsidRDefault="00B02E53" w:rsidP="00115017">
      <w:r>
        <w:separator/>
      </w:r>
    </w:p>
  </w:endnote>
  <w:endnote w:type="continuationSeparator" w:id="0">
    <w:p w:rsidR="00B02E53" w:rsidRDefault="00B02E53" w:rsidP="0011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53" w:rsidRDefault="00B02E53" w:rsidP="00115017">
      <w:r>
        <w:separator/>
      </w:r>
    </w:p>
  </w:footnote>
  <w:footnote w:type="continuationSeparator" w:id="0">
    <w:p w:rsidR="00B02E53" w:rsidRDefault="00B02E53" w:rsidP="00115017">
      <w:r>
        <w:continuationSeparator/>
      </w:r>
    </w:p>
  </w:footnote>
  <w:footnote w:id="1">
    <w:p w:rsidR="00115017" w:rsidRPr="00C2474E" w:rsidRDefault="00115017" w:rsidP="00115017">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115017" w:rsidRPr="00C2474E" w:rsidRDefault="00115017" w:rsidP="00115017">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115017" w:rsidRDefault="00115017" w:rsidP="00115017">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p w:rsidR="00115017" w:rsidRDefault="00115017" w:rsidP="00115017">
      <w:pPr>
        <w:pStyle w:val="Textpoznpodarou"/>
        <w:rPr>
          <w:rFonts w:asciiTheme="minorHAnsi" w:hAnsiTheme="minorHAnsi" w:cs="Arial"/>
          <w:i/>
        </w:rPr>
      </w:pPr>
    </w:p>
    <w:p w:rsidR="00115017" w:rsidRDefault="00115017" w:rsidP="00115017">
      <w:pPr>
        <w:pStyle w:val="Textpoznpodarou"/>
        <w:rPr>
          <w:rFonts w:asciiTheme="minorHAnsi" w:hAnsiTheme="minorHAnsi" w:cs="Arial"/>
          <w:i/>
        </w:rPr>
      </w:pPr>
    </w:p>
    <w:p w:rsidR="00115017" w:rsidRPr="003142D5" w:rsidRDefault="00115017" w:rsidP="00115017">
      <w:pPr>
        <w:pStyle w:val="Textpoznpodarou"/>
        <w:rPr>
          <w:i/>
        </w:rPr>
      </w:pPr>
    </w:p>
  </w:footnote>
  <w:footnote w:id="4">
    <w:p w:rsidR="00115017" w:rsidRPr="00C2474E" w:rsidRDefault="00115017" w:rsidP="00115017">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115017" w:rsidRPr="00C2474E" w:rsidRDefault="00115017" w:rsidP="00115017">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115017" w:rsidRPr="004E6018" w:rsidRDefault="00115017" w:rsidP="00115017">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3B1BAE"/>
    <w:multiLevelType w:val="hybridMultilevel"/>
    <w:tmpl w:val="E60A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17"/>
    <w:rsid w:val="00115017"/>
    <w:rsid w:val="001921B0"/>
    <w:rsid w:val="00B02E53"/>
    <w:rsid w:val="00F115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CE856-51AA-4AB7-8402-60B6235A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501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115017"/>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115017"/>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115017"/>
    <w:rPr>
      <w:color w:val="0563C1" w:themeColor="hyperlink"/>
      <w:u w:val="single"/>
    </w:rPr>
  </w:style>
  <w:style w:type="paragraph" w:styleId="Odstavecseseznamem">
    <w:name w:val="List Paragraph"/>
    <w:basedOn w:val="Normln"/>
    <w:uiPriority w:val="34"/>
    <w:qFormat/>
    <w:rsid w:val="00115017"/>
    <w:pPr>
      <w:ind w:left="720"/>
      <w:contextualSpacing/>
    </w:pPr>
  </w:style>
  <w:style w:type="paragraph" w:styleId="Textpoznpodarou">
    <w:name w:val="footnote text"/>
    <w:basedOn w:val="Normln"/>
    <w:link w:val="TextpoznpodarouChar"/>
    <w:semiHidden/>
    <w:rsid w:val="00115017"/>
    <w:rPr>
      <w:sz w:val="20"/>
    </w:rPr>
  </w:style>
  <w:style w:type="character" w:customStyle="1" w:styleId="TextpoznpodarouChar">
    <w:name w:val="Text pozn. pod čarou Char"/>
    <w:basedOn w:val="Standardnpsmoodstavce"/>
    <w:link w:val="Textpoznpodarou"/>
    <w:semiHidden/>
    <w:rsid w:val="00115017"/>
    <w:rPr>
      <w:rFonts w:ascii="Times New Roman" w:eastAsia="Times New Roman" w:hAnsi="Times New Roman" w:cs="Times New Roman"/>
      <w:sz w:val="20"/>
      <w:szCs w:val="20"/>
      <w:lang w:eastAsia="cs-CZ"/>
    </w:rPr>
  </w:style>
  <w:style w:type="character" w:styleId="Znakapoznpodarou">
    <w:name w:val="footnote reference"/>
    <w:semiHidden/>
    <w:rsid w:val="001150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high_end_cpus.html" TargetMode="External"/><Relationship Id="rId3" Type="http://schemas.openxmlformats.org/officeDocument/2006/relationships/settings" Target="settings.xml"/><Relationship Id="rId7" Type="http://schemas.openxmlformats.org/officeDocument/2006/relationships/hyperlink" Target="mailto:slezar@spsstav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3462</Words>
  <Characters>20429</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Mikuláštíková</dc:creator>
  <cp:keywords/>
  <dc:description/>
  <cp:lastModifiedBy>Mikuláštíková</cp:lastModifiedBy>
  <cp:revision>2</cp:revision>
  <dcterms:created xsi:type="dcterms:W3CDTF">2018-07-09T10:45:00Z</dcterms:created>
  <dcterms:modified xsi:type="dcterms:W3CDTF">2018-07-09T10:48:00Z</dcterms:modified>
</cp:coreProperties>
</file>