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DAF" w:rsidRDefault="00656DAF" w:rsidP="006414D2">
      <w:pPr>
        <w:pStyle w:val="Zhlavplohy"/>
      </w:pPr>
      <w:bookmarkStart w:id="0" w:name="_Toc394955721"/>
      <w:bookmarkStart w:id="1" w:name="_GoBack"/>
      <w:bookmarkEnd w:id="1"/>
      <w:r>
        <w:t>Příloha č. 1 - Krycí list nabídky</w:t>
      </w:r>
      <w:bookmarkEnd w:id="0"/>
    </w:p>
    <w:p w:rsidR="00656DAF" w:rsidRPr="00735E1D" w:rsidRDefault="00656DAF" w:rsidP="00735E1D">
      <w:pPr>
        <w:jc w:val="center"/>
        <w:rPr>
          <w:b/>
          <w:sz w:val="36"/>
        </w:rPr>
      </w:pPr>
      <w:r w:rsidRPr="00735E1D">
        <w:rPr>
          <w:b/>
          <w:sz w:val="36"/>
        </w:rPr>
        <w:t>KRYCÍ LIST NABÍDKY VEŘEJNÉ ZAKÁZKY</w:t>
      </w:r>
    </w:p>
    <w:p w:rsidR="009948C4" w:rsidRDefault="009948C4" w:rsidP="00656DAF"/>
    <w:p w:rsidR="00656DAF" w:rsidRDefault="00656DAF" w:rsidP="00735E1D">
      <w:pPr>
        <w:tabs>
          <w:tab w:val="left" w:pos="2268"/>
        </w:tabs>
      </w:pPr>
      <w:r>
        <w:t>Název zakázky:</w:t>
      </w:r>
      <w:r>
        <w:tab/>
        <w:t>CNC stroj</w:t>
      </w:r>
    </w:p>
    <w:p w:rsidR="00656DAF" w:rsidRDefault="00735E1D" w:rsidP="00735E1D">
      <w:pPr>
        <w:tabs>
          <w:tab w:val="left" w:pos="2268"/>
        </w:tabs>
      </w:pPr>
      <w:r>
        <w:t>Číslo zakázky:</w:t>
      </w:r>
      <w:r>
        <w:tab/>
      </w:r>
      <w:r w:rsidR="00656DAF">
        <w:t>VZ/2014/2/020</w:t>
      </w:r>
    </w:p>
    <w:p w:rsidR="00656DAF" w:rsidRDefault="00735E1D" w:rsidP="00735E1D">
      <w:pPr>
        <w:tabs>
          <w:tab w:val="left" w:pos="2268"/>
        </w:tabs>
      </w:pPr>
      <w:r>
        <w:t>Forma zadání:</w:t>
      </w:r>
      <w:r>
        <w:tab/>
      </w:r>
      <w:r w:rsidR="00656DAF">
        <w:t>veřejná zakázka malého rozsahu</w:t>
      </w:r>
    </w:p>
    <w:p w:rsidR="009948C4" w:rsidRDefault="009948C4" w:rsidP="009948C4">
      <w:pPr>
        <w:tabs>
          <w:tab w:val="left" w:pos="2268"/>
        </w:tabs>
        <w:ind w:left="2268" w:hanging="2268"/>
      </w:pPr>
      <w:r w:rsidRPr="009948C4">
        <w:t>Projekt:</w:t>
      </w:r>
      <w:r w:rsidRPr="009948C4">
        <w:tab/>
        <w:t xml:space="preserve">Centra přírodovědného a technického vzdělávání pro moderní výuku žáků středních a základních škol ve Zlínském kraji, </w:t>
      </w:r>
      <w:proofErr w:type="spellStart"/>
      <w:r w:rsidRPr="009948C4">
        <w:t>reg</w:t>
      </w:r>
      <w:proofErr w:type="spellEnd"/>
      <w:r w:rsidRPr="009948C4">
        <w:t xml:space="preserve">. </w:t>
      </w:r>
      <w:proofErr w:type="gramStart"/>
      <w:r w:rsidRPr="009948C4">
        <w:t>č.</w:t>
      </w:r>
      <w:proofErr w:type="gramEnd"/>
      <w:r w:rsidRPr="009948C4">
        <w:t xml:space="preserve"> CZ.1.07/1.1.00/44.0010</w:t>
      </w:r>
    </w:p>
    <w:p w:rsidR="00CF2511" w:rsidRDefault="00CF2511" w:rsidP="00656DAF"/>
    <w:tbl>
      <w:tblPr>
        <w:tblStyle w:val="Mkatabulky"/>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479"/>
        <w:gridCol w:w="5809"/>
      </w:tblGrid>
      <w:tr w:rsidR="00735E1D" w:rsidTr="00322111">
        <w:trPr>
          <w:trHeight w:val="20"/>
        </w:trPr>
        <w:tc>
          <w:tcPr>
            <w:tcW w:w="3510" w:type="dxa"/>
          </w:tcPr>
          <w:p w:rsidR="00735E1D" w:rsidRPr="00735E1D" w:rsidRDefault="00735E1D" w:rsidP="00735E1D">
            <w:pPr>
              <w:spacing w:before="40" w:after="40" w:line="240" w:lineRule="auto"/>
              <w:jc w:val="left"/>
              <w:rPr>
                <w:b/>
              </w:rPr>
            </w:pPr>
            <w:r w:rsidRPr="00735E1D">
              <w:rPr>
                <w:b/>
              </w:rPr>
              <w:t>Uchazeč</w:t>
            </w:r>
          </w:p>
          <w:p w:rsidR="00735E1D" w:rsidRDefault="00735E1D" w:rsidP="00735E1D">
            <w:pPr>
              <w:spacing w:before="40" w:after="40" w:line="240" w:lineRule="auto"/>
              <w:jc w:val="left"/>
            </w:pPr>
            <w:r>
              <w:t>(obchodní firma, název</w:t>
            </w:r>
            <w:r>
              <w:br/>
            </w:r>
            <w:r w:rsidRPr="00735E1D">
              <w:t>nebo jméno a příjmení)</w:t>
            </w:r>
          </w:p>
        </w:tc>
        <w:tc>
          <w:tcPr>
            <w:tcW w:w="5890" w:type="dxa"/>
            <w:shd w:val="clear" w:color="auto" w:fill="FFFF00"/>
          </w:tcPr>
          <w:p w:rsidR="00735E1D" w:rsidRDefault="00735E1D" w:rsidP="00735E1D">
            <w:pPr>
              <w:spacing w:before="40" w:after="40" w:line="240" w:lineRule="auto"/>
              <w:jc w:val="left"/>
            </w:pPr>
          </w:p>
        </w:tc>
      </w:tr>
      <w:tr w:rsidR="00735E1D" w:rsidTr="00322111">
        <w:trPr>
          <w:trHeight w:val="20"/>
        </w:trPr>
        <w:tc>
          <w:tcPr>
            <w:tcW w:w="3510" w:type="dxa"/>
          </w:tcPr>
          <w:p w:rsidR="00735E1D" w:rsidRPr="00735E1D" w:rsidRDefault="00735E1D" w:rsidP="00735E1D">
            <w:pPr>
              <w:spacing w:before="40" w:after="40" w:line="240" w:lineRule="auto"/>
              <w:jc w:val="left"/>
              <w:rPr>
                <w:b/>
              </w:rPr>
            </w:pPr>
            <w:r w:rsidRPr="00735E1D">
              <w:rPr>
                <w:b/>
              </w:rPr>
              <w:t>Sídlo, místo podnikání</w:t>
            </w:r>
          </w:p>
          <w:p w:rsidR="00735E1D" w:rsidRDefault="00735E1D" w:rsidP="00735E1D">
            <w:pPr>
              <w:spacing w:before="40" w:after="40" w:line="240" w:lineRule="auto"/>
              <w:jc w:val="left"/>
            </w:pPr>
            <w:r>
              <w:t>nebo místo trvalého pobytu</w:t>
            </w:r>
          </w:p>
          <w:p w:rsidR="00735E1D" w:rsidRDefault="00735E1D" w:rsidP="00735E1D">
            <w:pPr>
              <w:spacing w:before="40" w:after="40" w:line="240" w:lineRule="auto"/>
              <w:jc w:val="left"/>
            </w:pPr>
            <w:r w:rsidRPr="00735E1D">
              <w:t>(celá adresa včetně PSČ)</w:t>
            </w:r>
          </w:p>
        </w:tc>
        <w:tc>
          <w:tcPr>
            <w:tcW w:w="5890" w:type="dxa"/>
            <w:shd w:val="clear" w:color="auto" w:fill="FFFF00"/>
          </w:tcPr>
          <w:p w:rsidR="00735E1D" w:rsidRDefault="00735E1D" w:rsidP="00735E1D">
            <w:pPr>
              <w:spacing w:before="40" w:after="40" w:line="240" w:lineRule="auto"/>
              <w:jc w:val="left"/>
            </w:pPr>
          </w:p>
        </w:tc>
      </w:tr>
    </w:tbl>
    <w:p w:rsidR="00656DAF" w:rsidRDefault="00656DAF" w:rsidP="00656DAF"/>
    <w:tbl>
      <w:tblPr>
        <w:tblStyle w:val="Mkatabulky"/>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473"/>
        <w:gridCol w:w="2906"/>
        <w:gridCol w:w="2909"/>
      </w:tblGrid>
      <w:tr w:rsidR="00433CFB" w:rsidTr="00433CFB">
        <w:trPr>
          <w:trHeight w:val="20"/>
        </w:trPr>
        <w:tc>
          <w:tcPr>
            <w:tcW w:w="9400" w:type="dxa"/>
            <w:gridSpan w:val="3"/>
            <w:vAlign w:val="center"/>
          </w:tcPr>
          <w:p w:rsidR="00433CFB" w:rsidRDefault="00433CFB" w:rsidP="00433CFB">
            <w:pPr>
              <w:spacing w:before="40" w:after="40" w:line="240" w:lineRule="auto"/>
              <w:jc w:val="center"/>
            </w:pPr>
            <w:r w:rsidRPr="00433CFB">
              <w:rPr>
                <w:b/>
              </w:rPr>
              <w:t>Kritéria hodnocení</w:t>
            </w:r>
          </w:p>
        </w:tc>
      </w:tr>
      <w:tr w:rsidR="00433CFB" w:rsidTr="00A441B2">
        <w:trPr>
          <w:trHeight w:val="20"/>
        </w:trPr>
        <w:tc>
          <w:tcPr>
            <w:tcW w:w="3510" w:type="dxa"/>
            <w:vMerge w:val="restart"/>
            <w:vAlign w:val="center"/>
          </w:tcPr>
          <w:p w:rsidR="00433CFB" w:rsidRDefault="00433CFB" w:rsidP="00433CFB">
            <w:pPr>
              <w:spacing w:before="40" w:after="40" w:line="240" w:lineRule="auto"/>
              <w:jc w:val="center"/>
            </w:pPr>
            <w:r w:rsidRPr="00433CFB">
              <w:rPr>
                <w:b/>
              </w:rPr>
              <w:t>Nabídková cena</w:t>
            </w:r>
          </w:p>
        </w:tc>
        <w:tc>
          <w:tcPr>
            <w:tcW w:w="2945" w:type="dxa"/>
            <w:vAlign w:val="center"/>
          </w:tcPr>
          <w:p w:rsidR="00433CFB" w:rsidRDefault="00433CFB" w:rsidP="00433CFB">
            <w:pPr>
              <w:spacing w:before="40" w:after="40" w:line="240" w:lineRule="auto"/>
              <w:jc w:val="center"/>
            </w:pPr>
            <w:r w:rsidRPr="00433CFB">
              <w:t>Cena v Kč bez DPH</w:t>
            </w:r>
          </w:p>
        </w:tc>
        <w:tc>
          <w:tcPr>
            <w:tcW w:w="2945" w:type="dxa"/>
            <w:vAlign w:val="center"/>
          </w:tcPr>
          <w:p w:rsidR="00433CFB" w:rsidRDefault="00433CFB" w:rsidP="00433CFB">
            <w:pPr>
              <w:spacing w:before="40" w:after="40" w:line="240" w:lineRule="auto"/>
              <w:jc w:val="center"/>
            </w:pPr>
            <w:r w:rsidRPr="00433CFB">
              <w:t>Cena v Kč včetně DPH</w:t>
            </w:r>
          </w:p>
        </w:tc>
      </w:tr>
      <w:tr w:rsidR="00433CFB" w:rsidTr="00322111">
        <w:trPr>
          <w:trHeight w:val="20"/>
        </w:trPr>
        <w:tc>
          <w:tcPr>
            <w:tcW w:w="3510" w:type="dxa"/>
            <w:vMerge/>
          </w:tcPr>
          <w:p w:rsidR="00433CFB" w:rsidRPr="00735E1D" w:rsidRDefault="00433CFB" w:rsidP="00BC2A11">
            <w:pPr>
              <w:spacing w:before="40" w:after="40" w:line="240" w:lineRule="auto"/>
              <w:jc w:val="left"/>
              <w:rPr>
                <w:b/>
              </w:rPr>
            </w:pPr>
          </w:p>
        </w:tc>
        <w:tc>
          <w:tcPr>
            <w:tcW w:w="2945" w:type="dxa"/>
            <w:shd w:val="clear" w:color="auto" w:fill="FFFF00"/>
            <w:vAlign w:val="center"/>
          </w:tcPr>
          <w:p w:rsidR="00433CFB" w:rsidRDefault="00433CFB" w:rsidP="00433CFB">
            <w:pPr>
              <w:spacing w:before="40" w:after="40" w:line="240" w:lineRule="auto"/>
              <w:jc w:val="center"/>
            </w:pPr>
          </w:p>
        </w:tc>
        <w:tc>
          <w:tcPr>
            <w:tcW w:w="2945" w:type="dxa"/>
            <w:shd w:val="clear" w:color="auto" w:fill="FFFF00"/>
            <w:vAlign w:val="center"/>
          </w:tcPr>
          <w:p w:rsidR="00433CFB" w:rsidRDefault="00433CFB" w:rsidP="00433CFB">
            <w:pPr>
              <w:spacing w:before="40" w:after="40" w:line="240" w:lineRule="auto"/>
              <w:jc w:val="center"/>
            </w:pPr>
          </w:p>
        </w:tc>
      </w:tr>
    </w:tbl>
    <w:p w:rsidR="00433CFB" w:rsidRDefault="00433CFB" w:rsidP="00656DAF"/>
    <w:tbl>
      <w:tblPr>
        <w:tblStyle w:val="Mkatabulky"/>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481"/>
        <w:gridCol w:w="5807"/>
      </w:tblGrid>
      <w:tr w:rsidR="00EB42F5" w:rsidTr="00EB42F5">
        <w:trPr>
          <w:trHeight w:val="20"/>
        </w:trPr>
        <w:tc>
          <w:tcPr>
            <w:tcW w:w="9400" w:type="dxa"/>
            <w:gridSpan w:val="2"/>
            <w:vAlign w:val="center"/>
          </w:tcPr>
          <w:p w:rsidR="00EB42F5" w:rsidRDefault="00EB42F5" w:rsidP="00EB42F5">
            <w:pPr>
              <w:spacing w:before="40" w:after="40" w:line="240" w:lineRule="auto"/>
              <w:jc w:val="center"/>
            </w:pPr>
            <w:r w:rsidRPr="00EB42F5">
              <w:rPr>
                <w:b/>
              </w:rPr>
              <w:t>Informace pro zadavatele</w:t>
            </w:r>
          </w:p>
        </w:tc>
      </w:tr>
      <w:tr w:rsidR="00EB42F5" w:rsidTr="00322111">
        <w:trPr>
          <w:trHeight w:val="20"/>
        </w:trPr>
        <w:tc>
          <w:tcPr>
            <w:tcW w:w="3510" w:type="dxa"/>
          </w:tcPr>
          <w:p w:rsidR="00EB42F5" w:rsidRDefault="00EB42F5" w:rsidP="00BC2A11">
            <w:pPr>
              <w:spacing w:before="40" w:after="40" w:line="240" w:lineRule="auto"/>
              <w:jc w:val="left"/>
            </w:pPr>
            <w:r w:rsidRPr="00EB42F5">
              <w:t>Právní forma</w:t>
            </w:r>
          </w:p>
        </w:tc>
        <w:tc>
          <w:tcPr>
            <w:tcW w:w="5890" w:type="dxa"/>
            <w:shd w:val="clear" w:color="auto" w:fill="FFFF00"/>
          </w:tcPr>
          <w:p w:rsidR="00EB42F5" w:rsidRDefault="00EB42F5" w:rsidP="00BC2A11">
            <w:pPr>
              <w:spacing w:before="40" w:after="40" w:line="240" w:lineRule="auto"/>
              <w:jc w:val="left"/>
            </w:pPr>
          </w:p>
        </w:tc>
      </w:tr>
      <w:tr w:rsidR="00EB42F5" w:rsidTr="00322111">
        <w:trPr>
          <w:trHeight w:val="20"/>
        </w:trPr>
        <w:tc>
          <w:tcPr>
            <w:tcW w:w="3510" w:type="dxa"/>
          </w:tcPr>
          <w:p w:rsidR="00EB42F5" w:rsidRDefault="00EB42F5" w:rsidP="00BC2A11">
            <w:pPr>
              <w:spacing w:before="40" w:after="40" w:line="240" w:lineRule="auto"/>
              <w:jc w:val="left"/>
            </w:pPr>
            <w:r w:rsidRPr="00EB42F5">
              <w:t>Identifikační číslo</w:t>
            </w:r>
          </w:p>
        </w:tc>
        <w:tc>
          <w:tcPr>
            <w:tcW w:w="5890" w:type="dxa"/>
            <w:shd w:val="clear" w:color="auto" w:fill="FFFF00"/>
          </w:tcPr>
          <w:p w:rsidR="00EB42F5" w:rsidRDefault="00EB42F5" w:rsidP="00BC2A11">
            <w:pPr>
              <w:spacing w:before="40" w:after="40" w:line="240" w:lineRule="auto"/>
              <w:jc w:val="left"/>
            </w:pPr>
          </w:p>
        </w:tc>
      </w:tr>
      <w:tr w:rsidR="00EB42F5" w:rsidTr="00322111">
        <w:trPr>
          <w:trHeight w:val="20"/>
        </w:trPr>
        <w:tc>
          <w:tcPr>
            <w:tcW w:w="3510" w:type="dxa"/>
          </w:tcPr>
          <w:p w:rsidR="00EB42F5" w:rsidRDefault="00EB42F5" w:rsidP="00BC2A11">
            <w:pPr>
              <w:spacing w:before="40" w:after="40" w:line="240" w:lineRule="auto"/>
              <w:jc w:val="left"/>
            </w:pPr>
            <w:r w:rsidRPr="00EB42F5">
              <w:t>Daňové identifikační číslo</w:t>
            </w:r>
          </w:p>
        </w:tc>
        <w:tc>
          <w:tcPr>
            <w:tcW w:w="5890" w:type="dxa"/>
            <w:shd w:val="clear" w:color="auto" w:fill="FFFF00"/>
          </w:tcPr>
          <w:p w:rsidR="00EB42F5" w:rsidRDefault="00EB42F5" w:rsidP="00BC2A11">
            <w:pPr>
              <w:spacing w:before="40" w:after="40" w:line="240" w:lineRule="auto"/>
              <w:jc w:val="left"/>
            </w:pPr>
          </w:p>
        </w:tc>
      </w:tr>
      <w:tr w:rsidR="00322111" w:rsidTr="00322111">
        <w:trPr>
          <w:trHeight w:val="20"/>
        </w:trPr>
        <w:tc>
          <w:tcPr>
            <w:tcW w:w="3510" w:type="dxa"/>
          </w:tcPr>
          <w:p w:rsidR="00322111" w:rsidRPr="00EB42F5" w:rsidRDefault="00322111" w:rsidP="00BC2A11">
            <w:pPr>
              <w:spacing w:before="40" w:after="40" w:line="240" w:lineRule="auto"/>
              <w:jc w:val="left"/>
            </w:pPr>
            <w:r>
              <w:t>Kontaktní osoba</w:t>
            </w:r>
          </w:p>
        </w:tc>
        <w:tc>
          <w:tcPr>
            <w:tcW w:w="5890" w:type="dxa"/>
            <w:shd w:val="clear" w:color="auto" w:fill="FFFF00"/>
          </w:tcPr>
          <w:p w:rsidR="00322111" w:rsidRDefault="00322111" w:rsidP="00BC2A11">
            <w:pPr>
              <w:spacing w:before="40" w:after="40" w:line="240" w:lineRule="auto"/>
              <w:jc w:val="left"/>
            </w:pPr>
          </w:p>
        </w:tc>
      </w:tr>
      <w:tr w:rsidR="00322111" w:rsidTr="00322111">
        <w:trPr>
          <w:trHeight w:val="20"/>
        </w:trPr>
        <w:tc>
          <w:tcPr>
            <w:tcW w:w="3510" w:type="dxa"/>
          </w:tcPr>
          <w:p w:rsidR="00322111" w:rsidRDefault="00322111" w:rsidP="00BC2A11">
            <w:pPr>
              <w:spacing w:before="40" w:after="40" w:line="240" w:lineRule="auto"/>
              <w:jc w:val="left"/>
            </w:pPr>
            <w:r>
              <w:lastRenderedPageBreak/>
              <w:t>Telefon kontaktní osoby</w:t>
            </w:r>
          </w:p>
        </w:tc>
        <w:tc>
          <w:tcPr>
            <w:tcW w:w="5890" w:type="dxa"/>
            <w:shd w:val="clear" w:color="auto" w:fill="FFFF00"/>
          </w:tcPr>
          <w:p w:rsidR="00322111" w:rsidRDefault="00322111" w:rsidP="00BC2A11">
            <w:pPr>
              <w:spacing w:before="40" w:after="40" w:line="240" w:lineRule="auto"/>
              <w:jc w:val="left"/>
            </w:pPr>
          </w:p>
        </w:tc>
      </w:tr>
      <w:tr w:rsidR="00322111" w:rsidTr="00322111">
        <w:trPr>
          <w:trHeight w:val="20"/>
        </w:trPr>
        <w:tc>
          <w:tcPr>
            <w:tcW w:w="3510" w:type="dxa"/>
          </w:tcPr>
          <w:p w:rsidR="00322111" w:rsidRDefault="00322111" w:rsidP="00BC2A11">
            <w:pPr>
              <w:spacing w:before="40" w:after="40" w:line="240" w:lineRule="auto"/>
              <w:jc w:val="left"/>
            </w:pPr>
            <w:r>
              <w:t>E-mail kontaktní osoby</w:t>
            </w:r>
          </w:p>
        </w:tc>
        <w:tc>
          <w:tcPr>
            <w:tcW w:w="5890" w:type="dxa"/>
            <w:shd w:val="clear" w:color="auto" w:fill="FFFF00"/>
          </w:tcPr>
          <w:p w:rsidR="00322111" w:rsidRDefault="00322111" w:rsidP="00BC2A11">
            <w:pPr>
              <w:spacing w:before="40" w:after="40" w:line="240" w:lineRule="auto"/>
              <w:jc w:val="left"/>
            </w:pPr>
          </w:p>
        </w:tc>
      </w:tr>
    </w:tbl>
    <w:p w:rsidR="00656DAF" w:rsidRPr="00322111" w:rsidRDefault="00656DAF" w:rsidP="00656DAF">
      <w:pPr>
        <w:rPr>
          <w:i/>
        </w:rPr>
      </w:pPr>
      <w:r w:rsidRPr="00322111">
        <w:rPr>
          <w:i/>
        </w:rPr>
        <w:t xml:space="preserve">Pozn. dodavatel doplní požadované identifikační </w:t>
      </w:r>
      <w:r w:rsidR="00322111">
        <w:rPr>
          <w:i/>
        </w:rPr>
        <w:t xml:space="preserve">a kontaktní </w:t>
      </w:r>
      <w:r w:rsidRPr="00322111">
        <w:rPr>
          <w:i/>
        </w:rPr>
        <w:t>údaje</w:t>
      </w:r>
    </w:p>
    <w:p w:rsidR="00322111" w:rsidRDefault="00322111" w:rsidP="00656DAF"/>
    <w:p w:rsidR="00322111" w:rsidRDefault="00322111" w:rsidP="00656DAF"/>
    <w:p w:rsidR="00656DAF" w:rsidRDefault="00656DAF" w:rsidP="00656DAF">
      <w:r>
        <w:t xml:space="preserve">V </w:t>
      </w:r>
      <w:r w:rsidRPr="00322111">
        <w:rPr>
          <w:highlight w:val="yellow"/>
        </w:rPr>
        <w:t>_____________________</w:t>
      </w:r>
      <w:r>
        <w:t xml:space="preserve"> dn</w:t>
      </w:r>
      <w:r w:rsidR="00322111">
        <w:t>e</w:t>
      </w:r>
      <w:r>
        <w:t xml:space="preserve"> </w:t>
      </w:r>
      <w:r w:rsidRPr="00322111">
        <w:rPr>
          <w:highlight w:val="yellow"/>
        </w:rPr>
        <w:t>________________</w:t>
      </w:r>
      <w:r w:rsidR="001D3A24">
        <w:rPr>
          <w:rStyle w:val="Znakapoznpodarou"/>
          <w:highlight w:val="yellow"/>
        </w:rPr>
        <w:footnoteReference w:id="1"/>
      </w:r>
    </w:p>
    <w:p w:rsidR="00656DAF" w:rsidRDefault="00656DAF" w:rsidP="00656DAF"/>
    <w:p w:rsidR="00322111" w:rsidRDefault="00322111" w:rsidP="00656DAF"/>
    <w:p w:rsidR="00322111" w:rsidRDefault="00322111" w:rsidP="00656DAF"/>
    <w:p w:rsidR="00656DAF" w:rsidRDefault="00656DAF" w:rsidP="00322111">
      <w:pPr>
        <w:jc w:val="right"/>
      </w:pPr>
      <w:r w:rsidRPr="00322111">
        <w:rPr>
          <w:highlight w:val="yellow"/>
        </w:rPr>
        <w:t>_____________________________________</w:t>
      </w:r>
      <w:r w:rsidR="001D3A24">
        <w:rPr>
          <w:rStyle w:val="Znakapoznpodarou"/>
          <w:highlight w:val="yellow"/>
        </w:rPr>
        <w:footnoteReference w:id="2"/>
      </w:r>
    </w:p>
    <w:p w:rsidR="00656DAF" w:rsidRDefault="00656DAF" w:rsidP="00322111">
      <w:pPr>
        <w:jc w:val="right"/>
      </w:pPr>
      <w:r>
        <w:t>podpis osoby oprávněné za uchazeče jednat</w:t>
      </w:r>
    </w:p>
    <w:p w:rsidR="00F67A4A" w:rsidRPr="00F67A4A" w:rsidRDefault="00AE65FE" w:rsidP="00AE65FE">
      <w:pPr>
        <w:pStyle w:val="Zhlavplohy"/>
      </w:pPr>
      <w:bookmarkStart w:id="2" w:name="_Toc394955722"/>
      <w:r>
        <w:lastRenderedPageBreak/>
        <w:t xml:space="preserve">Příloha č. 2 - </w:t>
      </w:r>
      <w:r w:rsidRPr="00AE65FE">
        <w:t>Čestné prohlášení o splnění základní kvalifika</w:t>
      </w:r>
      <w:r>
        <w:t xml:space="preserve">ce </w:t>
      </w:r>
      <w:r w:rsidRPr="00AE65FE">
        <w:t>dodavatelem - vzor</w:t>
      </w:r>
      <w:bookmarkEnd w:id="2"/>
    </w:p>
    <w:p w:rsidR="00B7610F" w:rsidRPr="00B7610F" w:rsidRDefault="00B7610F" w:rsidP="00B7610F">
      <w:pPr>
        <w:jc w:val="center"/>
        <w:rPr>
          <w:b/>
          <w:sz w:val="32"/>
        </w:rPr>
      </w:pPr>
      <w:r w:rsidRPr="00B7610F">
        <w:rPr>
          <w:b/>
          <w:sz w:val="32"/>
        </w:rPr>
        <w:t>Čestné prohlášení dodavatele</w:t>
      </w:r>
    </w:p>
    <w:p w:rsidR="00B7610F" w:rsidRDefault="00B7610F" w:rsidP="00B7610F">
      <w:pPr>
        <w:jc w:val="center"/>
      </w:pPr>
      <w:r>
        <w:t>o splnění základních kvalifikačních předpokladů</w:t>
      </w:r>
    </w:p>
    <w:p w:rsidR="00B7610F" w:rsidRDefault="00B7610F" w:rsidP="00B7610F"/>
    <w:p w:rsidR="00B7610F" w:rsidRDefault="00B7610F" w:rsidP="00B7610F">
      <w:r>
        <w:t>Veřejná zakázka: CNC stroj</w:t>
      </w:r>
    </w:p>
    <w:p w:rsidR="00B7610F" w:rsidRDefault="00B7610F" w:rsidP="00B7610F">
      <w:r>
        <w:t>Zadavatel: Střední průmyslová šk</w:t>
      </w:r>
      <w:r w:rsidR="00364F43">
        <w:t>ola stavební Valašské Meziříčí</w:t>
      </w:r>
    </w:p>
    <w:p w:rsidR="00B7610F" w:rsidRDefault="00B7610F" w:rsidP="00B7610F"/>
    <w:p w:rsidR="00B7610F" w:rsidRDefault="00B7610F" w:rsidP="00B7610F">
      <w:r>
        <w:t xml:space="preserve">Prohlašuji, že dodavatel </w:t>
      </w:r>
      <w:r w:rsidRPr="00364F43">
        <w:rPr>
          <w:highlight w:val="yellow"/>
        </w:rPr>
        <w:t>_____________________</w:t>
      </w:r>
      <w:r w:rsidR="00364F43">
        <w:rPr>
          <w:rStyle w:val="Znakapoznpodarou"/>
          <w:highlight w:val="yellow"/>
        </w:rPr>
        <w:footnoteReference w:id="3"/>
      </w:r>
      <w:r w:rsidR="00364F43">
        <w:t xml:space="preserve"> </w:t>
      </w:r>
      <w:r>
        <w:t>je dodavatelem,</w:t>
      </w:r>
    </w:p>
    <w:p w:rsidR="00B7610F" w:rsidRDefault="00B7610F" w:rsidP="00B7610F"/>
    <w:p w:rsidR="00B7610F" w:rsidRDefault="00B7610F" w:rsidP="00B7610F">
      <w:r>
        <w:t>a. 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w:t>
      </w:r>
    </w:p>
    <w:p w:rsidR="00B7610F" w:rsidRDefault="00B7610F" w:rsidP="00B7610F">
      <w:r>
        <w:t xml:space="preserve">b. </w:t>
      </w:r>
      <w:proofErr w:type="gramStart"/>
      <w:r>
        <w:t>který</w:t>
      </w:r>
      <w:proofErr w:type="gramEnd"/>
      <w:r>
        <w:t xml:space="preserve"> nebyl pravomocně odsouzen pro trestný čin, jehož skutková podstata souvisí s předmětem podnikání dodavatele podle zvláštních právních předpisů nebo došlo k zahlazení odsouzení za spáchání takového trestného činu;</w:t>
      </w:r>
    </w:p>
    <w:p w:rsidR="00B7610F" w:rsidRDefault="00B7610F" w:rsidP="00B7610F">
      <w:proofErr w:type="gramStart"/>
      <w:r>
        <w:t>c. který</w:t>
      </w:r>
      <w:proofErr w:type="gramEnd"/>
      <w:r>
        <w:t xml:space="preserve"> v posledních 3 letech nenaplnil skutkovou podstatu jednání nekalé soutěže formou podplácení podle zvláštního právního předpisu;</w:t>
      </w:r>
    </w:p>
    <w:p w:rsidR="00B7610F" w:rsidRDefault="00B7610F" w:rsidP="00B7610F">
      <w:r>
        <w:t>d. vůči jehož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00B7610F" w:rsidRDefault="00B7610F" w:rsidP="00B7610F">
      <w:r>
        <w:t xml:space="preserve">e. </w:t>
      </w:r>
      <w:proofErr w:type="gramStart"/>
      <w:r>
        <w:t>který</w:t>
      </w:r>
      <w:proofErr w:type="gramEnd"/>
      <w:r>
        <w:t xml:space="preserve"> není v likvidaci;</w:t>
      </w:r>
    </w:p>
    <w:p w:rsidR="00B7610F" w:rsidRDefault="00B7610F" w:rsidP="00B7610F">
      <w:r>
        <w:t xml:space="preserve">f. </w:t>
      </w:r>
      <w:proofErr w:type="gramStart"/>
      <w:r>
        <w:t>který</w:t>
      </w:r>
      <w:proofErr w:type="gramEnd"/>
      <w:r>
        <w:t xml:space="preserve"> nemá v evidenci daní zachyceny daňové nedoplatky, a to jak v České republice, tak v zemi sídla, místa podnikání či bydliště dodavatele;</w:t>
      </w:r>
    </w:p>
    <w:p w:rsidR="00B7610F" w:rsidRDefault="00B7610F" w:rsidP="00B7610F">
      <w:r>
        <w:lastRenderedPageBreak/>
        <w:t xml:space="preserve">g. </w:t>
      </w:r>
      <w:proofErr w:type="gramStart"/>
      <w:r>
        <w:t>který</w:t>
      </w:r>
      <w:proofErr w:type="gramEnd"/>
      <w:r>
        <w:t xml:space="preserve"> nemá nedoplatek na pojistném a na penále na veřejné zdravotní pojištění, a to jak v České republice, tak v zemi sídla, místa podnikání či bydliště dodavatele;</w:t>
      </w:r>
    </w:p>
    <w:p w:rsidR="00B7610F" w:rsidRDefault="00B7610F" w:rsidP="00B7610F">
      <w:proofErr w:type="gramStart"/>
      <w:r>
        <w:t>h. který</w:t>
      </w:r>
      <w:proofErr w:type="gramEnd"/>
      <w:r>
        <w:t xml:space="preserve"> nemá nedoplatek na pojistném a na penále na sociální zabezpečení a příspěvku na státní politiku zaměstnanosti, a to jak v České republice, tak v zemi sídla, místa podnikání či bydliště dodavatele;</w:t>
      </w:r>
    </w:p>
    <w:p w:rsidR="00EC4896" w:rsidRDefault="00EC4896" w:rsidP="00B7610F">
      <w:r>
        <w:t xml:space="preserve">i. kterému </w:t>
      </w:r>
      <w:r w:rsidRPr="00EC4896">
        <w:t>nebyl v posledních 3 letech pravomocně disciplinárně potrestán či mu nebylo pravomocně uloženo kárné opatření podle zvláštních právních předpisů, je-li požadováno prokázání odborné způsobilosti podle zvláštníc</w:t>
      </w:r>
      <w:r w:rsidR="005E17BE">
        <w:t>h právních předpisů; pokud doda</w:t>
      </w:r>
      <w:r w:rsidRPr="00EC4896">
        <w:t>vatel vykonává tuto činnost prostřednictvím odpovědného zástupce nebo jiné osoby odpovídající za činnost dodavatele, vztahuje se tento předpoklad na tyto osoby</w:t>
      </w:r>
      <w:r w:rsidR="00505C5F">
        <w:t>;</w:t>
      </w:r>
    </w:p>
    <w:p w:rsidR="00B7610F" w:rsidRDefault="00EC4896" w:rsidP="00B7610F">
      <w:r>
        <w:t>j</w:t>
      </w:r>
      <w:r w:rsidR="00B7610F">
        <w:t>. který není veden v rejstříku osob se zákazem plnění veřejných zakázek, a</w:t>
      </w:r>
    </w:p>
    <w:p w:rsidR="00B7610F" w:rsidRDefault="00EC4896" w:rsidP="00B7610F">
      <w:r>
        <w:t>k</w:t>
      </w:r>
      <w:r w:rsidR="00B7610F">
        <w:t>. kterému nebyla v posledních 3 letech pravomocně uložena pokuta za umožnění výkonu nelegální práce podle zvláštního právního předpisu.</w:t>
      </w:r>
    </w:p>
    <w:p w:rsidR="00B7610F" w:rsidRDefault="00B7610F" w:rsidP="00B7610F"/>
    <w:p w:rsidR="00B7610F" w:rsidRDefault="00B7610F" w:rsidP="00B7610F"/>
    <w:p w:rsidR="00B7610F" w:rsidRDefault="00B7610F" w:rsidP="00B7610F">
      <w:r>
        <w:t xml:space="preserve">V </w:t>
      </w:r>
      <w:r w:rsidRPr="00364F43">
        <w:rPr>
          <w:highlight w:val="yellow"/>
        </w:rPr>
        <w:t>______________</w:t>
      </w:r>
      <w:r>
        <w:t xml:space="preserve"> dne </w:t>
      </w:r>
      <w:r w:rsidRPr="00364F43">
        <w:rPr>
          <w:highlight w:val="yellow"/>
        </w:rPr>
        <w:t>_______________</w:t>
      </w:r>
      <w:r w:rsidR="00364F43">
        <w:rPr>
          <w:rStyle w:val="Znakapoznpodarou"/>
          <w:highlight w:val="yellow"/>
        </w:rPr>
        <w:footnoteReference w:id="4"/>
      </w:r>
    </w:p>
    <w:p w:rsidR="00B7610F" w:rsidRDefault="00B7610F" w:rsidP="00B7610F"/>
    <w:p w:rsidR="00364F43" w:rsidRDefault="00364F43" w:rsidP="00B7610F"/>
    <w:p w:rsidR="00364F43" w:rsidRDefault="00364F43" w:rsidP="00B7610F"/>
    <w:p w:rsidR="00B7610F" w:rsidRDefault="00B7610F" w:rsidP="00364F43">
      <w:pPr>
        <w:jc w:val="right"/>
      </w:pPr>
      <w:r w:rsidRPr="00364F43">
        <w:rPr>
          <w:highlight w:val="yellow"/>
        </w:rPr>
        <w:t>_____________________________________</w:t>
      </w:r>
      <w:r w:rsidR="00364F43">
        <w:rPr>
          <w:rStyle w:val="Znakapoznpodarou"/>
        </w:rPr>
        <w:footnoteReference w:id="5"/>
      </w:r>
    </w:p>
    <w:p w:rsidR="00B7610F" w:rsidRDefault="00B7610F" w:rsidP="00F67A4A"/>
    <w:p w:rsidR="00B7610F" w:rsidRPr="00F67A4A" w:rsidRDefault="00B7610F" w:rsidP="00B7610F">
      <w:pPr>
        <w:pStyle w:val="Zhlavplohy"/>
      </w:pPr>
      <w:bookmarkStart w:id="3" w:name="_Toc394955723"/>
      <w:r>
        <w:lastRenderedPageBreak/>
        <w:t xml:space="preserve">Příloha č. 3 - </w:t>
      </w:r>
      <w:r w:rsidRPr="00B7610F">
        <w:t>Čestné prohlášení o splnění základní kvalifikace členy orgánu - vzor</w:t>
      </w:r>
      <w:bookmarkEnd w:id="3"/>
    </w:p>
    <w:p w:rsidR="00B7610F" w:rsidRPr="00B7610F" w:rsidRDefault="00B7610F" w:rsidP="00B7610F">
      <w:pPr>
        <w:jc w:val="center"/>
        <w:rPr>
          <w:b/>
          <w:sz w:val="32"/>
        </w:rPr>
      </w:pPr>
      <w:r w:rsidRPr="00B7610F">
        <w:rPr>
          <w:b/>
          <w:sz w:val="32"/>
        </w:rPr>
        <w:t>Čestné prohlášení členů statutárního orgánu</w:t>
      </w:r>
    </w:p>
    <w:p w:rsidR="00B7610F" w:rsidRDefault="00B7610F" w:rsidP="00B7610F">
      <w:pPr>
        <w:jc w:val="center"/>
      </w:pPr>
      <w:r>
        <w:t>o splnění základních kvalifikačních předpokladů</w:t>
      </w:r>
    </w:p>
    <w:p w:rsidR="00B7610F" w:rsidRDefault="00B7610F" w:rsidP="00B7610F"/>
    <w:p w:rsidR="003142D5" w:rsidRDefault="003142D5" w:rsidP="003142D5">
      <w:r>
        <w:t>Veřejná zakázka: CNC stroj</w:t>
      </w:r>
    </w:p>
    <w:p w:rsidR="00B7610F" w:rsidRDefault="003142D5" w:rsidP="003142D5">
      <w:r>
        <w:t>Zadavatel: Střední průmyslová škola stavební Valašské Meziříčí</w:t>
      </w:r>
    </w:p>
    <w:p w:rsidR="003142D5" w:rsidRDefault="003142D5" w:rsidP="003142D5"/>
    <w:p w:rsidR="00B7610F" w:rsidRDefault="00B7610F" w:rsidP="00B7610F">
      <w:r>
        <w:t xml:space="preserve">Prohlašuji, že jsem členem statutárního orgánu dodavatele </w:t>
      </w:r>
      <w:r w:rsidRPr="003142D5">
        <w:rPr>
          <w:highlight w:val="yellow"/>
        </w:rPr>
        <w:t>___</w:t>
      </w:r>
      <w:r w:rsidR="003142D5" w:rsidRPr="003142D5">
        <w:rPr>
          <w:highlight w:val="yellow"/>
        </w:rPr>
        <w:t>________________</w:t>
      </w:r>
      <w:r w:rsidR="003142D5" w:rsidRPr="003142D5">
        <w:rPr>
          <w:rStyle w:val="Znakapoznpodarou"/>
          <w:highlight w:val="yellow"/>
        </w:rPr>
        <w:footnoteReference w:id="6"/>
      </w:r>
      <w:r>
        <w:t>,</w:t>
      </w:r>
    </w:p>
    <w:p w:rsidR="00B7610F" w:rsidRDefault="00B7610F" w:rsidP="00B7610F">
      <w:r>
        <w:t>a. 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w:t>
      </w:r>
    </w:p>
    <w:p w:rsidR="00B7610F" w:rsidRDefault="00B7610F" w:rsidP="00B7610F">
      <w:r>
        <w:t xml:space="preserve">b. </w:t>
      </w:r>
      <w:proofErr w:type="gramStart"/>
      <w:r>
        <w:t>který</w:t>
      </w:r>
      <w:proofErr w:type="gramEnd"/>
      <w:r>
        <w:t xml:space="preserve"> nebyl pravomocně odsouzen pro trestný čin, jehož skutková podstata souvisí s předmětem podnikání dodavatele podle zvláštních právních předpisů nebo došlo k zahlazení odsouzení za spáchání takového trestného činu.</w:t>
      </w:r>
    </w:p>
    <w:p w:rsidR="00B7610F" w:rsidRDefault="00B7610F" w:rsidP="00B7610F"/>
    <w:p w:rsidR="00B7610F" w:rsidRDefault="00B7610F" w:rsidP="00B7610F"/>
    <w:p w:rsidR="00B7610F" w:rsidRDefault="00B7610F" w:rsidP="00B7610F">
      <w:r>
        <w:t xml:space="preserve">V </w:t>
      </w:r>
      <w:r w:rsidRPr="003142D5">
        <w:rPr>
          <w:highlight w:val="yellow"/>
        </w:rPr>
        <w:t>______________</w:t>
      </w:r>
      <w:r>
        <w:t xml:space="preserve"> dne </w:t>
      </w:r>
      <w:r w:rsidRPr="003142D5">
        <w:rPr>
          <w:highlight w:val="yellow"/>
        </w:rPr>
        <w:t>_______________</w:t>
      </w:r>
      <w:r w:rsidR="003142D5">
        <w:rPr>
          <w:rStyle w:val="Znakapoznpodarou"/>
          <w:highlight w:val="yellow"/>
        </w:rPr>
        <w:footnoteReference w:id="7"/>
      </w:r>
    </w:p>
    <w:p w:rsidR="00B7610F" w:rsidRDefault="00B7610F" w:rsidP="00B7610F"/>
    <w:p w:rsidR="003142D5" w:rsidRDefault="003142D5" w:rsidP="00B7610F"/>
    <w:p w:rsidR="00B7610F" w:rsidRDefault="00B7610F" w:rsidP="003142D5">
      <w:pPr>
        <w:jc w:val="right"/>
      </w:pPr>
      <w:r w:rsidRPr="003142D5">
        <w:rPr>
          <w:highlight w:val="yellow"/>
        </w:rPr>
        <w:t>______________________</w:t>
      </w:r>
      <w:r w:rsidR="003142D5">
        <w:rPr>
          <w:rStyle w:val="Znakapoznpodarou"/>
          <w:highlight w:val="yellow"/>
        </w:rPr>
        <w:footnoteReference w:id="8"/>
      </w:r>
    </w:p>
    <w:p w:rsidR="00B7610F" w:rsidRDefault="009948C4" w:rsidP="009948C4">
      <w:pPr>
        <w:pStyle w:val="Zhlavplohy"/>
      </w:pPr>
      <w:bookmarkStart w:id="4" w:name="_Toc394955724"/>
      <w:r>
        <w:lastRenderedPageBreak/>
        <w:t xml:space="preserve">Příloha č. 4 </w:t>
      </w:r>
      <w:r w:rsidR="00E163E4">
        <w:t>-</w:t>
      </w:r>
      <w:r>
        <w:t xml:space="preserve"> </w:t>
      </w:r>
      <w:r w:rsidR="00EC4896">
        <w:t>Čestné prohlášení k prokázání splnění požadavků poskytovatele - vzor</w:t>
      </w:r>
      <w:bookmarkEnd w:id="4"/>
    </w:p>
    <w:p w:rsidR="00EC4896" w:rsidRPr="00EC4896" w:rsidRDefault="00EC4896" w:rsidP="00EC4896">
      <w:pPr>
        <w:jc w:val="center"/>
        <w:rPr>
          <w:b/>
          <w:sz w:val="32"/>
        </w:rPr>
      </w:pPr>
      <w:r>
        <w:rPr>
          <w:b/>
          <w:sz w:val="32"/>
        </w:rPr>
        <w:t>Čestné prohlášení dodavatele</w:t>
      </w:r>
      <w:r>
        <w:rPr>
          <w:b/>
          <w:sz w:val="32"/>
        </w:rPr>
        <w:br/>
      </w:r>
      <w:r w:rsidRPr="00EC4896">
        <w:rPr>
          <w:b/>
          <w:sz w:val="32"/>
        </w:rPr>
        <w:t>k prokázání splnění požadavků</w:t>
      </w:r>
    </w:p>
    <w:p w:rsidR="00EC4896" w:rsidRDefault="00EC4896" w:rsidP="00EC4896">
      <w:pPr>
        <w:jc w:val="center"/>
      </w:pPr>
      <w:r>
        <w:t>stanovených poskytovatelem finančních prostředků</w:t>
      </w:r>
    </w:p>
    <w:p w:rsidR="00EC4896" w:rsidRDefault="00EC4896" w:rsidP="00EC4896"/>
    <w:p w:rsidR="00EC4896" w:rsidRDefault="00EC4896" w:rsidP="00EC4896">
      <w:r>
        <w:t>Veřejná zakázka: CNC stroj</w:t>
      </w:r>
    </w:p>
    <w:p w:rsidR="00EC4896" w:rsidRDefault="00EC4896" w:rsidP="00EC4896">
      <w:r>
        <w:t>Zadavatel: Střední průmyslová škola stavební Valašské Meziříčí</w:t>
      </w:r>
    </w:p>
    <w:p w:rsidR="00EC4896" w:rsidRDefault="00EC4896" w:rsidP="00EC4896"/>
    <w:p w:rsidR="00EC4896" w:rsidRDefault="00EC4896" w:rsidP="00EC4896">
      <w:r>
        <w:t xml:space="preserve">Tímto jménem dodavatele </w:t>
      </w:r>
      <w:r w:rsidRPr="00EC4896">
        <w:rPr>
          <w:highlight w:val="yellow"/>
        </w:rPr>
        <w:t>_____________________</w:t>
      </w:r>
      <w:r w:rsidR="004E6018">
        <w:rPr>
          <w:rStyle w:val="Znakapoznpodarou"/>
          <w:highlight w:val="yellow"/>
        </w:rPr>
        <w:footnoteReference w:id="9"/>
      </w:r>
      <w:r>
        <w:t xml:space="preserve"> čestně prohlašuji, že</w:t>
      </w:r>
    </w:p>
    <w:p w:rsidR="00EC4896" w:rsidRDefault="00EC4896" w:rsidP="00EC4896"/>
    <w:p w:rsidR="00EC4896" w:rsidRDefault="00EC4896" w:rsidP="00EC4896">
      <w:r>
        <w:t>a. se na zpracování jeho nabídky nepodílel zaměstnanec zadavatele, člen statutárního orgánu zadavatele, statutární orgán, člen správní či dozorčí rady zadavatele, člen realizačního týmu projektu či osoba, která se na základě smluvního vztahu podílela na přípravě nebo zadání předmětného výběrového řízení;</w:t>
      </w:r>
    </w:p>
    <w:p w:rsidR="00EC4896" w:rsidRDefault="00EC4896" w:rsidP="00EC4896">
      <w:r>
        <w:t xml:space="preserve">b. </w:t>
      </w:r>
      <w:proofErr w:type="gramStart"/>
      <w:r>
        <w:t>není</w:t>
      </w:r>
      <w:proofErr w:type="gramEnd"/>
      <w:r>
        <w:t xml:space="preserve"> ve sdružení s dodavatelem, který je zaměstnancem zadavatele či členem realizačního týmu či osobou, která se na základě smluvního vztahu podílela na přípravě nebo zadání předmětného výběrového řízení;</w:t>
      </w:r>
    </w:p>
    <w:p w:rsidR="00EC4896" w:rsidRDefault="00EC4896" w:rsidP="00EC4896">
      <w:r>
        <w:t>c. jeho subdodavatelem není zaměstnanec zadavatele, člen realizačního týmu či osoba, která se na základě smluvního vztahu podílela na přípravě nebo zadání předmětného výběrového řízení,</w:t>
      </w:r>
    </w:p>
    <w:p w:rsidR="00EC4896" w:rsidRDefault="00EC4896" w:rsidP="00EC4896">
      <w:r>
        <w:t>d. nemá uzavřen pracovně-právní vztah se zadavatelem nebo jeho partnerem jako příjemcem podpory a výdaje na ni nejsou financovány z rozpočtu projektu „Centra přírodovědného a technického vzdělávání pro moderní výuku žáků středních a základních škol ve Zlínském kraji“, registrační číslo projektu CZ.1.07/1.1.00/44.0010 (</w:t>
      </w:r>
      <w:r w:rsidRPr="002F510F">
        <w:rPr>
          <w:i/>
        </w:rPr>
        <w:t>pozn. platí pro dodavatele fyzickou osobu</w:t>
      </w:r>
      <w:r>
        <w:t>);</w:t>
      </w:r>
    </w:p>
    <w:p w:rsidR="00EC4896" w:rsidRDefault="00EC4896" w:rsidP="00EC4896">
      <w:r>
        <w:t xml:space="preserve">e. </w:t>
      </w:r>
      <w:proofErr w:type="gramStart"/>
      <w:r>
        <w:t>jeho</w:t>
      </w:r>
      <w:proofErr w:type="gramEnd"/>
      <w:r>
        <w:t xml:space="preserve"> zaměstnanci se přímo nepodílejí se na plnění předmětu veřejné zakázky, členové statutárního orgánu nebo společníci/akcionáři nemají uzavřen pracovně-právní vztah se zadavatelem nebo jeho partnerem jako příjemcem podpory, a výdaje na ni nejsou financovány z rozpočtu projektu „Centra přírodovědného a technického </w:t>
      </w:r>
      <w:r>
        <w:lastRenderedPageBreak/>
        <w:t>vzdělávání pro moderní výuku žáků středních a základních škol ve Zlínském kraji“, registrační číslo projektu CZ.1.07/1.1.00/44.0010 (</w:t>
      </w:r>
      <w:r w:rsidRPr="002F510F">
        <w:rPr>
          <w:i/>
        </w:rPr>
        <w:t>pozn. platí pro dodavatele právnickou osobu</w:t>
      </w:r>
      <w:r>
        <w:t>).</w:t>
      </w:r>
    </w:p>
    <w:p w:rsidR="00EC4896" w:rsidRDefault="00EC4896" w:rsidP="00EC4896"/>
    <w:p w:rsidR="00EC4896" w:rsidRDefault="00EC4896" w:rsidP="00EC4896">
      <w:r>
        <w:t xml:space="preserve">V </w:t>
      </w:r>
      <w:r w:rsidRPr="004E6018">
        <w:rPr>
          <w:highlight w:val="yellow"/>
        </w:rPr>
        <w:t>_________________</w:t>
      </w:r>
      <w:r>
        <w:t xml:space="preserve"> dne </w:t>
      </w:r>
      <w:r w:rsidRPr="004E6018">
        <w:rPr>
          <w:highlight w:val="yellow"/>
        </w:rPr>
        <w:t>_______________</w:t>
      </w:r>
      <w:r w:rsidR="004E6018">
        <w:rPr>
          <w:rStyle w:val="Znakapoznpodarou"/>
          <w:highlight w:val="yellow"/>
        </w:rPr>
        <w:footnoteReference w:id="10"/>
      </w:r>
    </w:p>
    <w:p w:rsidR="00EC4896" w:rsidRDefault="00EC4896" w:rsidP="00EC4896"/>
    <w:p w:rsidR="004E6018" w:rsidRDefault="004E6018" w:rsidP="00EC4896"/>
    <w:p w:rsidR="00B7610F" w:rsidRDefault="00EC4896" w:rsidP="004E6018">
      <w:pPr>
        <w:jc w:val="right"/>
      </w:pPr>
      <w:r w:rsidRPr="004E6018">
        <w:rPr>
          <w:highlight w:val="yellow"/>
        </w:rPr>
        <w:t>______________________</w:t>
      </w:r>
      <w:r w:rsidR="004E6018">
        <w:rPr>
          <w:rStyle w:val="Znakapoznpodarou"/>
          <w:highlight w:val="yellow"/>
        </w:rPr>
        <w:footnoteReference w:id="11"/>
      </w:r>
    </w:p>
    <w:p w:rsidR="00EC4896" w:rsidRDefault="00EC4896" w:rsidP="00F67A4A"/>
    <w:p w:rsidR="00EC4896" w:rsidRDefault="00165929" w:rsidP="00165929">
      <w:pPr>
        <w:pStyle w:val="Zhlavplohy"/>
      </w:pPr>
      <w:bookmarkStart w:id="5" w:name="_Toc394955725"/>
      <w:r>
        <w:lastRenderedPageBreak/>
        <w:t>Příloha č. 5</w:t>
      </w:r>
      <w:r w:rsidR="00E24996">
        <w:t xml:space="preserve"> - </w:t>
      </w:r>
      <w:r w:rsidR="00C66947">
        <w:t>Smlouva</w:t>
      </w:r>
      <w:bookmarkEnd w:id="5"/>
    </w:p>
    <w:p w:rsidR="00BC2A11" w:rsidRDefault="00BC2A11" w:rsidP="00BC2A11">
      <w:r>
        <w:t>číslo smlouvy kupujícího: ……………… (</w:t>
      </w:r>
      <w:r w:rsidRPr="00BC2A11">
        <w:rPr>
          <w:i/>
        </w:rPr>
        <w:t>pozn. doplní zadavatel</w:t>
      </w:r>
      <w:r>
        <w:t>)</w:t>
      </w:r>
    </w:p>
    <w:p w:rsidR="00BC2A11" w:rsidRDefault="00BC2A11" w:rsidP="00BC2A11">
      <w:r>
        <w:t xml:space="preserve">číslo smlouvy prodávajícího: </w:t>
      </w:r>
      <w:r w:rsidRPr="000D1B81">
        <w:rPr>
          <w:highlight w:val="yellow"/>
        </w:rPr>
        <w:t>………………</w:t>
      </w:r>
      <w:r>
        <w:t xml:space="preserve"> (</w:t>
      </w:r>
      <w:r w:rsidRPr="000D1B81">
        <w:rPr>
          <w:i/>
          <w:highlight w:val="yellow"/>
        </w:rPr>
        <w:t>pozn. doplní dodavatel</w:t>
      </w:r>
      <w:r w:rsidR="000D1B81">
        <w:rPr>
          <w:i/>
          <w:highlight w:val="yellow"/>
        </w:rPr>
        <w:t>,</w:t>
      </w:r>
      <w:r w:rsidR="000D1B81" w:rsidRPr="000D1B81">
        <w:rPr>
          <w:i/>
          <w:highlight w:val="yellow"/>
        </w:rPr>
        <w:t xml:space="preserve"> čísluje-li smlouvy</w:t>
      </w:r>
      <w:r w:rsidR="000D1B81">
        <w:rPr>
          <w:i/>
        </w:rPr>
        <w:t>)</w:t>
      </w:r>
    </w:p>
    <w:p w:rsidR="00BC2A11" w:rsidRDefault="00BC2A11" w:rsidP="00BC2A11"/>
    <w:p w:rsidR="00BC2A11" w:rsidRPr="000D1B81" w:rsidRDefault="00BC2A11" w:rsidP="00BC2A11">
      <w:pPr>
        <w:rPr>
          <w:b/>
        </w:rPr>
      </w:pPr>
      <w:r w:rsidRPr="000D1B81">
        <w:rPr>
          <w:b/>
        </w:rPr>
        <w:t>Předmět smlouvy je spolufinancován ze strukturálních fondů Evropské unie, Evropského sociálního fondu a státního rozpočtu České republiky prostřednictvím Operačního programu Vzdělávání pro konkurenceschopnost, prioritní osa 7.1, oblast podpory 7.1.1. Lidské zdroje ve výzkumu a vývoji, název projektu „Centra přírodovědného a technického vzdělávání pro moderní výuku žáků středních a základních škol ve Zlínském kraji“, registrační číslo projektu CZ.1.07/1.1.00/44.0010.</w:t>
      </w:r>
    </w:p>
    <w:p w:rsidR="00BC2A11" w:rsidRDefault="00BC2A11" w:rsidP="00BC2A11"/>
    <w:p w:rsidR="00BC2A11" w:rsidRPr="000D1B81" w:rsidRDefault="00BC2A11" w:rsidP="000D1B81">
      <w:pPr>
        <w:jc w:val="center"/>
        <w:rPr>
          <w:b/>
          <w:sz w:val="32"/>
        </w:rPr>
      </w:pPr>
      <w:r w:rsidRPr="000D1B81">
        <w:rPr>
          <w:b/>
          <w:sz w:val="32"/>
        </w:rPr>
        <w:t>Kupní smlouva</w:t>
      </w:r>
    </w:p>
    <w:p w:rsidR="00BC2A11" w:rsidRDefault="00BC2A11" w:rsidP="000D1B81">
      <w:pPr>
        <w:jc w:val="center"/>
      </w:pPr>
      <w:r>
        <w:t xml:space="preserve">uzavřená dle </w:t>
      </w:r>
      <w:proofErr w:type="spellStart"/>
      <w:r>
        <w:t>ust</w:t>
      </w:r>
      <w:proofErr w:type="spellEnd"/>
      <w:r>
        <w:t>. § 2079 a násl. zákona č. 89/2012 Sb., občanského zákoníku,</w:t>
      </w:r>
    </w:p>
    <w:p w:rsidR="00BC2A11" w:rsidRDefault="00BC2A11" w:rsidP="000D1B81">
      <w:pPr>
        <w:jc w:val="center"/>
      </w:pPr>
      <w:r>
        <w:t>ve znění pozdějších předpisů (</w:t>
      </w:r>
      <w:r w:rsidRPr="000D1B81">
        <w:rPr>
          <w:i/>
        </w:rPr>
        <w:t xml:space="preserve">dále </w:t>
      </w:r>
      <w:r w:rsidR="000D1B81">
        <w:rPr>
          <w:i/>
        </w:rPr>
        <w:t>jen</w:t>
      </w:r>
      <w:r w:rsidRPr="000D1B81">
        <w:rPr>
          <w:i/>
        </w:rPr>
        <w:t xml:space="preserve"> „občanský zákoník“</w:t>
      </w:r>
      <w:r>
        <w:t>)</w:t>
      </w:r>
    </w:p>
    <w:p w:rsidR="00BC2A11" w:rsidRDefault="00BC2A11" w:rsidP="00BC2A11"/>
    <w:p w:rsidR="00BC2A11" w:rsidRPr="000D1B81" w:rsidRDefault="00BC2A11" w:rsidP="000D1B81">
      <w:pPr>
        <w:keepNext/>
        <w:jc w:val="center"/>
        <w:rPr>
          <w:b/>
        </w:rPr>
      </w:pPr>
      <w:r w:rsidRPr="000D1B81">
        <w:rPr>
          <w:b/>
        </w:rPr>
        <w:t>Čl. I.</w:t>
      </w:r>
      <w:r w:rsidR="000D1B81" w:rsidRPr="000D1B81">
        <w:rPr>
          <w:b/>
        </w:rPr>
        <w:br/>
      </w:r>
      <w:r w:rsidRPr="000D1B81">
        <w:rPr>
          <w:b/>
        </w:rPr>
        <w:t>Smluvní strany</w:t>
      </w:r>
    </w:p>
    <w:p w:rsidR="00BC2A11" w:rsidRPr="000D1B81" w:rsidRDefault="00BC2A11" w:rsidP="00BC2A11">
      <w:pPr>
        <w:rPr>
          <w:b/>
        </w:rPr>
      </w:pPr>
      <w:r w:rsidRPr="000D1B81">
        <w:rPr>
          <w:b/>
        </w:rPr>
        <w:t>Střední průmyslová š</w:t>
      </w:r>
      <w:r w:rsidR="000D1B81" w:rsidRPr="000D1B81">
        <w:rPr>
          <w:b/>
        </w:rPr>
        <w:t>kola stavební Valašské Meziříčí</w:t>
      </w:r>
    </w:p>
    <w:p w:rsidR="00BC2A11" w:rsidRDefault="00BC2A11" w:rsidP="000D1B81">
      <w:pPr>
        <w:tabs>
          <w:tab w:val="left" w:pos="1701"/>
        </w:tabs>
      </w:pPr>
      <w:r>
        <w:t>sídlo:</w:t>
      </w:r>
      <w:r>
        <w:tab/>
        <w:t>Máchova 628, 757 01 Valašské Meziříčí</w:t>
      </w:r>
    </w:p>
    <w:p w:rsidR="00BC2A11" w:rsidRDefault="00BC2A11" w:rsidP="000D1B81">
      <w:pPr>
        <w:tabs>
          <w:tab w:val="left" w:pos="1701"/>
        </w:tabs>
      </w:pPr>
      <w:r>
        <w:t>IČ:</w:t>
      </w:r>
      <w:r>
        <w:tab/>
        <w:t>00843491</w:t>
      </w:r>
    </w:p>
    <w:p w:rsidR="00BC2A11" w:rsidRDefault="00BC2A11" w:rsidP="000D1B81">
      <w:pPr>
        <w:tabs>
          <w:tab w:val="left" w:pos="1701"/>
        </w:tabs>
      </w:pPr>
      <w:r>
        <w:t>DIČ:</w:t>
      </w:r>
      <w:r>
        <w:tab/>
        <w:t>CZ00843491</w:t>
      </w:r>
    </w:p>
    <w:p w:rsidR="00BC2A11" w:rsidRDefault="00BC2A11" w:rsidP="000D1B81">
      <w:pPr>
        <w:tabs>
          <w:tab w:val="left" w:pos="1701"/>
        </w:tabs>
      </w:pPr>
      <w:r>
        <w:t>zastupuje:</w:t>
      </w:r>
      <w:r>
        <w:tab/>
        <w:t xml:space="preserve">Ing. Jindra </w:t>
      </w:r>
      <w:proofErr w:type="spellStart"/>
      <w:r>
        <w:t>Mikuláštíková</w:t>
      </w:r>
      <w:proofErr w:type="spellEnd"/>
      <w:r>
        <w:t>, ředitelka</w:t>
      </w:r>
    </w:p>
    <w:p w:rsidR="00BC2A11" w:rsidRPr="000D1B81" w:rsidRDefault="00BC2A11" w:rsidP="00BC2A11">
      <w:pPr>
        <w:rPr>
          <w:i/>
        </w:rPr>
      </w:pPr>
      <w:r w:rsidRPr="000D1B81">
        <w:rPr>
          <w:i/>
        </w:rPr>
        <w:t>dále jen „kupující“</w:t>
      </w:r>
    </w:p>
    <w:p w:rsidR="00BC2A11" w:rsidRDefault="00BC2A11" w:rsidP="000D1B81">
      <w:pPr>
        <w:jc w:val="center"/>
      </w:pPr>
      <w:r>
        <w:t>a</w:t>
      </w:r>
    </w:p>
    <w:p w:rsidR="00BC2A11" w:rsidRPr="000D1B81" w:rsidRDefault="00BC2A11" w:rsidP="00BC2A11">
      <w:pPr>
        <w:rPr>
          <w:b/>
        </w:rPr>
      </w:pPr>
      <w:r w:rsidRPr="000D1B81">
        <w:rPr>
          <w:b/>
        </w:rPr>
        <w:t>varianta A pro dodavatele právnickou osobu</w:t>
      </w:r>
    </w:p>
    <w:p w:rsidR="00BC2A11" w:rsidRPr="000D1B81" w:rsidRDefault="00BC2A11" w:rsidP="00BC2A11">
      <w:pPr>
        <w:rPr>
          <w:b/>
        </w:rPr>
      </w:pPr>
      <w:r w:rsidRPr="000D1B81">
        <w:rPr>
          <w:b/>
        </w:rPr>
        <w:t xml:space="preserve">obchodní firma/název: </w:t>
      </w:r>
      <w:r w:rsidRPr="000D1B81">
        <w:rPr>
          <w:b/>
          <w:highlight w:val="yellow"/>
        </w:rPr>
        <w:t>___________________________</w:t>
      </w:r>
    </w:p>
    <w:p w:rsidR="00BC2A11" w:rsidRDefault="00BC2A11" w:rsidP="00BC2A11">
      <w:r>
        <w:lastRenderedPageBreak/>
        <w:t xml:space="preserve">zapsaná v obchodním rejstříku vedeném u </w:t>
      </w:r>
      <w:r w:rsidRPr="000D1B81">
        <w:rPr>
          <w:highlight w:val="yellow"/>
        </w:rPr>
        <w:t>____________________</w:t>
      </w:r>
      <w:r>
        <w:t xml:space="preserve"> v </w:t>
      </w:r>
      <w:r w:rsidRPr="000D1B81">
        <w:rPr>
          <w:highlight w:val="yellow"/>
        </w:rPr>
        <w:t>__________________</w:t>
      </w:r>
      <w:r>
        <w:t xml:space="preserve">, oddíl </w:t>
      </w:r>
      <w:r w:rsidRPr="000D1B81">
        <w:rPr>
          <w:highlight w:val="yellow"/>
        </w:rPr>
        <w:t>________________</w:t>
      </w:r>
      <w:r>
        <w:t xml:space="preserve">, vložka č. </w:t>
      </w:r>
      <w:r w:rsidRPr="000D1B81">
        <w:rPr>
          <w:highlight w:val="yellow"/>
        </w:rPr>
        <w:t>_____________</w:t>
      </w:r>
    </w:p>
    <w:p w:rsidR="00BC2A11" w:rsidRPr="000D1B81" w:rsidRDefault="00BC2A11" w:rsidP="00BC2A11">
      <w:pPr>
        <w:rPr>
          <w:highlight w:val="yellow"/>
        </w:rPr>
      </w:pPr>
      <w:r w:rsidRPr="000D1B81">
        <w:rPr>
          <w:highlight w:val="yellow"/>
        </w:rPr>
        <w:t>sídlo:</w:t>
      </w:r>
    </w:p>
    <w:p w:rsidR="00BC2A11" w:rsidRPr="000D1B81" w:rsidRDefault="00BC2A11" w:rsidP="00BC2A11">
      <w:pPr>
        <w:rPr>
          <w:highlight w:val="yellow"/>
        </w:rPr>
      </w:pPr>
      <w:r w:rsidRPr="000D1B81">
        <w:rPr>
          <w:highlight w:val="yellow"/>
        </w:rPr>
        <w:t>IČ:</w:t>
      </w:r>
    </w:p>
    <w:p w:rsidR="00BC2A11" w:rsidRPr="000D1B81" w:rsidRDefault="00BC2A11" w:rsidP="00BC2A11">
      <w:pPr>
        <w:rPr>
          <w:highlight w:val="yellow"/>
        </w:rPr>
      </w:pPr>
      <w:r w:rsidRPr="000D1B81">
        <w:rPr>
          <w:highlight w:val="yellow"/>
        </w:rPr>
        <w:t>DIČ:</w:t>
      </w:r>
    </w:p>
    <w:p w:rsidR="00BC2A11" w:rsidRDefault="00BC2A11" w:rsidP="00BC2A11">
      <w:r w:rsidRPr="000D1B81">
        <w:rPr>
          <w:highlight w:val="yellow"/>
        </w:rPr>
        <w:t>zastupuje:</w:t>
      </w:r>
    </w:p>
    <w:p w:rsidR="00BC2A11" w:rsidRPr="000D1B81" w:rsidRDefault="00BC2A11" w:rsidP="00BC2A11">
      <w:pPr>
        <w:rPr>
          <w:i/>
        </w:rPr>
      </w:pPr>
      <w:r w:rsidRPr="000D1B81">
        <w:rPr>
          <w:i/>
        </w:rPr>
        <w:t>dále jen „prodávající”</w:t>
      </w:r>
    </w:p>
    <w:p w:rsidR="00BC2A11" w:rsidRPr="000D1B81" w:rsidRDefault="00BC2A11" w:rsidP="00BC2A11">
      <w:pPr>
        <w:rPr>
          <w:i/>
        </w:rPr>
      </w:pPr>
      <w:r w:rsidRPr="000D1B81">
        <w:rPr>
          <w:i/>
          <w:highlight w:val="yellow"/>
        </w:rPr>
        <w:t>pozn. údaje doplní dodavatel</w:t>
      </w:r>
    </w:p>
    <w:p w:rsidR="00BC2A11" w:rsidRDefault="00BC2A11" w:rsidP="00BC2A11"/>
    <w:p w:rsidR="00BC2A11" w:rsidRPr="000D1B81" w:rsidRDefault="00BC2A11" w:rsidP="00BC2A11">
      <w:pPr>
        <w:rPr>
          <w:b/>
        </w:rPr>
      </w:pPr>
      <w:r w:rsidRPr="000D1B81">
        <w:rPr>
          <w:b/>
        </w:rPr>
        <w:t>varianta B pro dodavatele fyzickou osobu podnikatele</w:t>
      </w:r>
    </w:p>
    <w:p w:rsidR="00BC2A11" w:rsidRPr="000D1B81" w:rsidRDefault="00BC2A11" w:rsidP="00BC2A11">
      <w:pPr>
        <w:rPr>
          <w:b/>
        </w:rPr>
      </w:pPr>
      <w:r w:rsidRPr="000D1B81">
        <w:rPr>
          <w:b/>
        </w:rPr>
        <w:t xml:space="preserve">jméno a příjmení/obchodní firma: </w:t>
      </w:r>
      <w:r w:rsidRPr="000D1B81">
        <w:rPr>
          <w:b/>
          <w:highlight w:val="yellow"/>
        </w:rPr>
        <w:t>___________________________</w:t>
      </w:r>
    </w:p>
    <w:p w:rsidR="00BC2A11" w:rsidRPr="000D1B81" w:rsidRDefault="00BC2A11" w:rsidP="00BC2A11">
      <w:pPr>
        <w:rPr>
          <w:highlight w:val="yellow"/>
        </w:rPr>
      </w:pPr>
      <w:r w:rsidRPr="000D1B81">
        <w:rPr>
          <w:highlight w:val="yellow"/>
        </w:rPr>
        <w:t>místo podnikání/místo trvalého pobytu:</w:t>
      </w:r>
    </w:p>
    <w:p w:rsidR="00BC2A11" w:rsidRPr="000D1B81" w:rsidRDefault="00BC2A11" w:rsidP="00BC2A11">
      <w:pPr>
        <w:rPr>
          <w:highlight w:val="yellow"/>
        </w:rPr>
      </w:pPr>
      <w:r w:rsidRPr="000D1B81">
        <w:rPr>
          <w:highlight w:val="yellow"/>
        </w:rPr>
        <w:t>IČ:</w:t>
      </w:r>
    </w:p>
    <w:p w:rsidR="00BC2A11" w:rsidRDefault="00BC2A11" w:rsidP="00BC2A11">
      <w:r w:rsidRPr="000D1B81">
        <w:rPr>
          <w:highlight w:val="yellow"/>
        </w:rPr>
        <w:t>DIČ:</w:t>
      </w:r>
    </w:p>
    <w:p w:rsidR="00BC2A11" w:rsidRPr="000D1B81" w:rsidRDefault="00BC2A11" w:rsidP="00BC2A11">
      <w:pPr>
        <w:rPr>
          <w:i/>
        </w:rPr>
      </w:pPr>
      <w:r w:rsidRPr="000D1B81">
        <w:rPr>
          <w:i/>
        </w:rPr>
        <w:t>dále jen „prodávající”</w:t>
      </w:r>
    </w:p>
    <w:p w:rsidR="00BC2A11" w:rsidRPr="000D1B81" w:rsidRDefault="00BC2A11" w:rsidP="00BC2A11">
      <w:pPr>
        <w:rPr>
          <w:i/>
        </w:rPr>
      </w:pPr>
      <w:r w:rsidRPr="000D1B81">
        <w:rPr>
          <w:i/>
          <w:highlight w:val="yellow"/>
        </w:rPr>
        <w:t>pozn. údaje doplní dodavatel</w:t>
      </w:r>
    </w:p>
    <w:p w:rsidR="00BC2A11" w:rsidRDefault="00BC2A11" w:rsidP="00BC2A11"/>
    <w:p w:rsidR="00BC2A11" w:rsidRPr="000D1B81" w:rsidRDefault="00BC2A11" w:rsidP="000D1B81">
      <w:pPr>
        <w:keepNext/>
        <w:jc w:val="center"/>
        <w:rPr>
          <w:b/>
        </w:rPr>
      </w:pPr>
      <w:r w:rsidRPr="000D1B81">
        <w:rPr>
          <w:b/>
        </w:rPr>
        <w:t>Čl. II.</w:t>
      </w:r>
      <w:r w:rsidR="000D1B81" w:rsidRPr="000D1B81">
        <w:rPr>
          <w:b/>
        </w:rPr>
        <w:br/>
      </w:r>
      <w:r w:rsidRPr="000D1B81">
        <w:rPr>
          <w:b/>
        </w:rPr>
        <w:t>Úvodní ustanovení</w:t>
      </w:r>
    </w:p>
    <w:p w:rsidR="00BC2A11" w:rsidRDefault="00BC2A11" w:rsidP="00BC2A11">
      <w:r>
        <w:t>1. Smluvní strany se dohodly, že se rozsah a obsah vzájemných práv a povinností ze smlouvy vyplývajících bude řídit příslušnými ustanoveními zákona č. 89/2012 Sb., občanského zákoníku, ve znění pozdějších předpisů.</w:t>
      </w:r>
    </w:p>
    <w:p w:rsidR="00BC2A11" w:rsidRDefault="00BC2A11" w:rsidP="00BC2A11">
      <w:r>
        <w:t>2. Smluvní strany prohlašují, že údaje uvedené v článku I. smlouvy a taktéž oprávnění k podnikání prodávajícího jsou v souladu s právní skutečností v době uzavření smlouvy. Smluvní strany se zavazují, že změny dotčených údajů oznámí bez prodlení druhé smluvní straně.</w:t>
      </w:r>
    </w:p>
    <w:p w:rsidR="00BC2A11" w:rsidRDefault="00BC2A11" w:rsidP="00BC2A11"/>
    <w:p w:rsidR="00BC2A11" w:rsidRPr="000D1B81" w:rsidRDefault="00BC2A11" w:rsidP="000D1B81">
      <w:pPr>
        <w:keepNext/>
        <w:jc w:val="center"/>
        <w:rPr>
          <w:b/>
        </w:rPr>
      </w:pPr>
      <w:r w:rsidRPr="000D1B81">
        <w:rPr>
          <w:b/>
        </w:rPr>
        <w:lastRenderedPageBreak/>
        <w:t>Čl. III.</w:t>
      </w:r>
      <w:r w:rsidR="000D1B81" w:rsidRPr="000D1B81">
        <w:rPr>
          <w:b/>
        </w:rPr>
        <w:br/>
      </w:r>
      <w:r w:rsidRPr="000D1B81">
        <w:rPr>
          <w:b/>
        </w:rPr>
        <w:t>Předmět smlouvy</w:t>
      </w:r>
    </w:p>
    <w:p w:rsidR="00BC2A11" w:rsidRDefault="00BC2A11" w:rsidP="00BC2A11">
      <w:r>
        <w:t>1. Prodávající se zavazuje dodat kupujícímu a převést na něho vlastnické právo k CNC stroji.</w:t>
      </w:r>
    </w:p>
    <w:p w:rsidR="00BC2A11" w:rsidRDefault="00BC2A11" w:rsidP="00BC2A11">
      <w:r>
        <w:t>2. Podrobněji je předmět smlouvy vymezen v obchodních podmínkách, které tvoří přílohu a nedílnou součást této smlouvy.</w:t>
      </w:r>
    </w:p>
    <w:p w:rsidR="00BC2A11" w:rsidRDefault="00BC2A11" w:rsidP="00BC2A11"/>
    <w:p w:rsidR="00BC2A11" w:rsidRPr="000D1B81" w:rsidRDefault="00BC2A11" w:rsidP="000D1B81">
      <w:pPr>
        <w:keepNext/>
        <w:jc w:val="center"/>
        <w:rPr>
          <w:b/>
        </w:rPr>
      </w:pPr>
      <w:r w:rsidRPr="000D1B81">
        <w:rPr>
          <w:b/>
        </w:rPr>
        <w:t>Čl. IV.</w:t>
      </w:r>
      <w:r w:rsidR="000D1B81" w:rsidRPr="000D1B81">
        <w:rPr>
          <w:b/>
        </w:rPr>
        <w:br/>
      </w:r>
      <w:r w:rsidRPr="000D1B81">
        <w:rPr>
          <w:b/>
        </w:rPr>
        <w:t>Kupní cena</w:t>
      </w:r>
    </w:p>
    <w:p w:rsidR="00BC2A11" w:rsidRDefault="00BC2A11" w:rsidP="00BC2A11">
      <w:r>
        <w:t>1. Smluvní strany se dohodly na následující kupní ceně jednotlivého zboží:</w:t>
      </w:r>
    </w:p>
    <w:p w:rsidR="00BC2A11" w:rsidRDefault="00BC2A11" w:rsidP="00FD24F1">
      <w:pPr>
        <w:spacing w:after="120"/>
      </w:pPr>
      <w:r>
        <w:t>a) CNC stroj</w:t>
      </w:r>
    </w:p>
    <w:tbl>
      <w:tblPr>
        <w:tblStyle w:val="Mkatabulky"/>
        <w:tblW w:w="375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564"/>
        <w:gridCol w:w="3402"/>
      </w:tblGrid>
      <w:tr w:rsidR="00FD24F1" w:rsidTr="00FD24F1">
        <w:trPr>
          <w:trHeight w:val="20"/>
          <w:jc w:val="center"/>
        </w:trPr>
        <w:tc>
          <w:tcPr>
            <w:tcW w:w="4662" w:type="dxa"/>
            <w:vAlign w:val="center"/>
          </w:tcPr>
          <w:p w:rsidR="00FD24F1" w:rsidRDefault="00FD24F1" w:rsidP="00FD24F1">
            <w:pPr>
              <w:jc w:val="center"/>
            </w:pPr>
            <w:r w:rsidRPr="00FD24F1">
              <w:t>Cena v Kč bez DPH:</w:t>
            </w:r>
          </w:p>
        </w:tc>
        <w:tc>
          <w:tcPr>
            <w:tcW w:w="4662" w:type="dxa"/>
            <w:shd w:val="clear" w:color="auto" w:fill="FFFF00"/>
            <w:vAlign w:val="center"/>
          </w:tcPr>
          <w:p w:rsidR="00FD24F1" w:rsidRDefault="00FD24F1" w:rsidP="00FD24F1">
            <w:pPr>
              <w:jc w:val="center"/>
            </w:pPr>
          </w:p>
        </w:tc>
      </w:tr>
      <w:tr w:rsidR="00FD24F1" w:rsidTr="00FD24F1">
        <w:trPr>
          <w:trHeight w:val="20"/>
          <w:jc w:val="center"/>
        </w:trPr>
        <w:tc>
          <w:tcPr>
            <w:tcW w:w="4662" w:type="dxa"/>
            <w:vAlign w:val="center"/>
          </w:tcPr>
          <w:p w:rsidR="00FD24F1" w:rsidRDefault="00FD24F1" w:rsidP="00FD24F1">
            <w:pPr>
              <w:jc w:val="center"/>
            </w:pPr>
            <w:r w:rsidRPr="00FD24F1">
              <w:rPr>
                <w:highlight w:val="yellow"/>
              </w:rPr>
              <w:t>____</w:t>
            </w:r>
            <w:r w:rsidRPr="00FD24F1">
              <w:t xml:space="preserve"> % DPH v Kč:</w:t>
            </w:r>
          </w:p>
        </w:tc>
        <w:tc>
          <w:tcPr>
            <w:tcW w:w="4662" w:type="dxa"/>
            <w:shd w:val="clear" w:color="auto" w:fill="FFFF00"/>
            <w:vAlign w:val="center"/>
          </w:tcPr>
          <w:p w:rsidR="00FD24F1" w:rsidRDefault="00FD24F1" w:rsidP="00FD24F1">
            <w:pPr>
              <w:jc w:val="center"/>
            </w:pPr>
          </w:p>
        </w:tc>
      </w:tr>
      <w:tr w:rsidR="00FD24F1" w:rsidTr="00FD24F1">
        <w:trPr>
          <w:trHeight w:val="20"/>
          <w:jc w:val="center"/>
        </w:trPr>
        <w:tc>
          <w:tcPr>
            <w:tcW w:w="4662" w:type="dxa"/>
            <w:vAlign w:val="center"/>
          </w:tcPr>
          <w:p w:rsidR="00FD24F1" w:rsidRDefault="00FD24F1" w:rsidP="00FD24F1">
            <w:pPr>
              <w:jc w:val="center"/>
            </w:pPr>
            <w:r w:rsidRPr="00FD24F1">
              <w:t>Cena v Kč vč. DPH:</w:t>
            </w:r>
          </w:p>
        </w:tc>
        <w:tc>
          <w:tcPr>
            <w:tcW w:w="4662" w:type="dxa"/>
            <w:shd w:val="clear" w:color="auto" w:fill="FFFF00"/>
            <w:vAlign w:val="center"/>
          </w:tcPr>
          <w:p w:rsidR="00FD24F1" w:rsidRDefault="00FD24F1" w:rsidP="00FD24F1">
            <w:pPr>
              <w:jc w:val="center"/>
            </w:pPr>
          </w:p>
        </w:tc>
      </w:tr>
    </w:tbl>
    <w:p w:rsidR="00BC2A11" w:rsidRPr="00FD24F1" w:rsidRDefault="00BC2A11" w:rsidP="00FD24F1">
      <w:pPr>
        <w:jc w:val="center"/>
        <w:rPr>
          <w:i/>
        </w:rPr>
      </w:pPr>
      <w:r w:rsidRPr="00FD24F1">
        <w:rPr>
          <w:i/>
          <w:highlight w:val="yellow"/>
        </w:rPr>
        <w:t>pozn. dodavatel zde doplní údaje o ceně vč. sazby a výše DPH</w:t>
      </w:r>
    </w:p>
    <w:p w:rsidR="00BC2A11" w:rsidRDefault="00BC2A11" w:rsidP="00FD24F1">
      <w:pPr>
        <w:spacing w:after="120"/>
      </w:pPr>
      <w:r>
        <w:t>b) doprava, ustavení stroje na místě, předvedení - výroba vzorového kusu</w:t>
      </w:r>
    </w:p>
    <w:tbl>
      <w:tblPr>
        <w:tblStyle w:val="Mkatabulky"/>
        <w:tblW w:w="375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564"/>
        <w:gridCol w:w="3402"/>
      </w:tblGrid>
      <w:tr w:rsidR="00FD24F1" w:rsidTr="009F5AC9">
        <w:trPr>
          <w:trHeight w:val="20"/>
          <w:jc w:val="center"/>
        </w:trPr>
        <w:tc>
          <w:tcPr>
            <w:tcW w:w="4662" w:type="dxa"/>
            <w:vAlign w:val="center"/>
          </w:tcPr>
          <w:p w:rsidR="00FD24F1" w:rsidRDefault="00FD24F1" w:rsidP="009F5AC9">
            <w:pPr>
              <w:jc w:val="center"/>
            </w:pPr>
            <w:r w:rsidRPr="00FD24F1">
              <w:t>Cena v Kč bez DPH:</w:t>
            </w:r>
          </w:p>
        </w:tc>
        <w:tc>
          <w:tcPr>
            <w:tcW w:w="4662" w:type="dxa"/>
            <w:shd w:val="clear" w:color="auto" w:fill="FFFF00"/>
            <w:vAlign w:val="center"/>
          </w:tcPr>
          <w:p w:rsidR="00FD24F1" w:rsidRDefault="00FD24F1" w:rsidP="009F5AC9">
            <w:pPr>
              <w:jc w:val="center"/>
            </w:pPr>
          </w:p>
        </w:tc>
      </w:tr>
      <w:tr w:rsidR="00FD24F1" w:rsidTr="009F5AC9">
        <w:trPr>
          <w:trHeight w:val="20"/>
          <w:jc w:val="center"/>
        </w:trPr>
        <w:tc>
          <w:tcPr>
            <w:tcW w:w="4662" w:type="dxa"/>
            <w:vAlign w:val="center"/>
          </w:tcPr>
          <w:p w:rsidR="00FD24F1" w:rsidRDefault="00FD24F1" w:rsidP="009F5AC9">
            <w:pPr>
              <w:jc w:val="center"/>
            </w:pPr>
            <w:r w:rsidRPr="00FD24F1">
              <w:rPr>
                <w:highlight w:val="yellow"/>
              </w:rPr>
              <w:t>____</w:t>
            </w:r>
            <w:r w:rsidRPr="00FD24F1">
              <w:t xml:space="preserve"> % DPH v Kč:</w:t>
            </w:r>
          </w:p>
        </w:tc>
        <w:tc>
          <w:tcPr>
            <w:tcW w:w="4662" w:type="dxa"/>
            <w:shd w:val="clear" w:color="auto" w:fill="FFFF00"/>
            <w:vAlign w:val="center"/>
          </w:tcPr>
          <w:p w:rsidR="00FD24F1" w:rsidRDefault="00FD24F1" w:rsidP="009F5AC9">
            <w:pPr>
              <w:jc w:val="center"/>
            </w:pPr>
          </w:p>
        </w:tc>
      </w:tr>
      <w:tr w:rsidR="00FD24F1" w:rsidTr="009F5AC9">
        <w:trPr>
          <w:trHeight w:val="20"/>
          <w:jc w:val="center"/>
        </w:trPr>
        <w:tc>
          <w:tcPr>
            <w:tcW w:w="4662" w:type="dxa"/>
            <w:vAlign w:val="center"/>
          </w:tcPr>
          <w:p w:rsidR="00FD24F1" w:rsidRDefault="00FD24F1" w:rsidP="009F5AC9">
            <w:pPr>
              <w:jc w:val="center"/>
            </w:pPr>
            <w:r w:rsidRPr="00FD24F1">
              <w:t>Cena v Kč vč. DPH:</w:t>
            </w:r>
          </w:p>
        </w:tc>
        <w:tc>
          <w:tcPr>
            <w:tcW w:w="4662" w:type="dxa"/>
            <w:shd w:val="clear" w:color="auto" w:fill="FFFF00"/>
            <w:vAlign w:val="center"/>
          </w:tcPr>
          <w:p w:rsidR="00FD24F1" w:rsidRDefault="00FD24F1" w:rsidP="009F5AC9">
            <w:pPr>
              <w:jc w:val="center"/>
            </w:pPr>
          </w:p>
        </w:tc>
      </w:tr>
    </w:tbl>
    <w:p w:rsidR="00FD24F1" w:rsidRPr="00FD24F1" w:rsidRDefault="00FD24F1" w:rsidP="00FD24F1">
      <w:pPr>
        <w:jc w:val="center"/>
        <w:rPr>
          <w:i/>
        </w:rPr>
      </w:pPr>
      <w:r w:rsidRPr="00FD24F1">
        <w:rPr>
          <w:i/>
          <w:highlight w:val="yellow"/>
        </w:rPr>
        <w:t>pozn. dodavatel zde doplní údaje o ceně vč. sazby a výše DPH</w:t>
      </w:r>
    </w:p>
    <w:p w:rsidR="00BC2A11" w:rsidRDefault="00BC2A11" w:rsidP="00FD24F1">
      <w:pPr>
        <w:spacing w:after="120"/>
      </w:pPr>
      <w:r>
        <w:t>c) základní školení</w:t>
      </w:r>
    </w:p>
    <w:tbl>
      <w:tblPr>
        <w:tblStyle w:val="Mkatabulky"/>
        <w:tblW w:w="375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564"/>
        <w:gridCol w:w="3402"/>
      </w:tblGrid>
      <w:tr w:rsidR="00FD24F1" w:rsidTr="009F5AC9">
        <w:trPr>
          <w:trHeight w:val="20"/>
          <w:jc w:val="center"/>
        </w:trPr>
        <w:tc>
          <w:tcPr>
            <w:tcW w:w="4662" w:type="dxa"/>
            <w:vAlign w:val="center"/>
          </w:tcPr>
          <w:p w:rsidR="00FD24F1" w:rsidRDefault="00FD24F1" w:rsidP="009F5AC9">
            <w:pPr>
              <w:jc w:val="center"/>
            </w:pPr>
            <w:r w:rsidRPr="00FD24F1">
              <w:t>Cena v Kč bez DPH:</w:t>
            </w:r>
          </w:p>
        </w:tc>
        <w:tc>
          <w:tcPr>
            <w:tcW w:w="4662" w:type="dxa"/>
            <w:shd w:val="clear" w:color="auto" w:fill="FFFF00"/>
            <w:vAlign w:val="center"/>
          </w:tcPr>
          <w:p w:rsidR="00FD24F1" w:rsidRDefault="00FD24F1" w:rsidP="009F5AC9">
            <w:pPr>
              <w:jc w:val="center"/>
            </w:pPr>
          </w:p>
        </w:tc>
      </w:tr>
      <w:tr w:rsidR="00FD24F1" w:rsidTr="009F5AC9">
        <w:trPr>
          <w:trHeight w:val="20"/>
          <w:jc w:val="center"/>
        </w:trPr>
        <w:tc>
          <w:tcPr>
            <w:tcW w:w="4662" w:type="dxa"/>
            <w:vAlign w:val="center"/>
          </w:tcPr>
          <w:p w:rsidR="00FD24F1" w:rsidRDefault="00FD24F1" w:rsidP="009F5AC9">
            <w:pPr>
              <w:jc w:val="center"/>
            </w:pPr>
            <w:r w:rsidRPr="00FD24F1">
              <w:rPr>
                <w:highlight w:val="yellow"/>
              </w:rPr>
              <w:t>____</w:t>
            </w:r>
            <w:r w:rsidRPr="00FD24F1">
              <w:t xml:space="preserve"> % DPH v Kč:</w:t>
            </w:r>
          </w:p>
        </w:tc>
        <w:tc>
          <w:tcPr>
            <w:tcW w:w="4662" w:type="dxa"/>
            <w:shd w:val="clear" w:color="auto" w:fill="FFFF00"/>
            <w:vAlign w:val="center"/>
          </w:tcPr>
          <w:p w:rsidR="00FD24F1" w:rsidRDefault="00FD24F1" w:rsidP="009F5AC9">
            <w:pPr>
              <w:jc w:val="center"/>
            </w:pPr>
          </w:p>
        </w:tc>
      </w:tr>
      <w:tr w:rsidR="00FD24F1" w:rsidTr="009F5AC9">
        <w:trPr>
          <w:trHeight w:val="20"/>
          <w:jc w:val="center"/>
        </w:trPr>
        <w:tc>
          <w:tcPr>
            <w:tcW w:w="4662" w:type="dxa"/>
            <w:vAlign w:val="center"/>
          </w:tcPr>
          <w:p w:rsidR="00FD24F1" w:rsidRDefault="00FD24F1" w:rsidP="009F5AC9">
            <w:pPr>
              <w:jc w:val="center"/>
            </w:pPr>
            <w:r w:rsidRPr="00FD24F1">
              <w:t>Cena v Kč vč. DPH:</w:t>
            </w:r>
          </w:p>
        </w:tc>
        <w:tc>
          <w:tcPr>
            <w:tcW w:w="4662" w:type="dxa"/>
            <w:shd w:val="clear" w:color="auto" w:fill="FFFF00"/>
            <w:vAlign w:val="center"/>
          </w:tcPr>
          <w:p w:rsidR="00FD24F1" w:rsidRDefault="00FD24F1" w:rsidP="009F5AC9">
            <w:pPr>
              <w:jc w:val="center"/>
            </w:pPr>
          </w:p>
        </w:tc>
      </w:tr>
    </w:tbl>
    <w:p w:rsidR="00FD24F1" w:rsidRPr="00FD24F1" w:rsidRDefault="00FD24F1" w:rsidP="00FD24F1">
      <w:pPr>
        <w:jc w:val="center"/>
        <w:rPr>
          <w:i/>
        </w:rPr>
      </w:pPr>
      <w:r w:rsidRPr="00FD24F1">
        <w:rPr>
          <w:i/>
          <w:highlight w:val="yellow"/>
        </w:rPr>
        <w:lastRenderedPageBreak/>
        <w:t>pozn. dodavatel zde doplní údaje o ceně vč. sazby a výše DPH</w:t>
      </w:r>
    </w:p>
    <w:p w:rsidR="00BC2A11" w:rsidRDefault="00BC2A11" w:rsidP="00FD24F1">
      <w:pPr>
        <w:spacing w:after="120"/>
      </w:pPr>
      <w:r>
        <w:t>2. Smluvní strany se dohodly na následující kupní ceně celkem:</w:t>
      </w:r>
    </w:p>
    <w:tbl>
      <w:tblPr>
        <w:tblStyle w:val="Mkatabulky"/>
        <w:tblW w:w="375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629"/>
        <w:gridCol w:w="3337"/>
      </w:tblGrid>
      <w:tr w:rsidR="00FD24F1" w:rsidTr="00162589">
        <w:trPr>
          <w:trHeight w:val="20"/>
          <w:jc w:val="center"/>
        </w:trPr>
        <w:tc>
          <w:tcPr>
            <w:tcW w:w="3666" w:type="dxa"/>
            <w:vAlign w:val="center"/>
          </w:tcPr>
          <w:p w:rsidR="00FD24F1" w:rsidRDefault="00FD24F1" w:rsidP="00FD24F1">
            <w:pPr>
              <w:jc w:val="center"/>
            </w:pPr>
            <w:r w:rsidRPr="00FD24F1">
              <w:t xml:space="preserve">Cena </w:t>
            </w:r>
            <w:r>
              <w:t xml:space="preserve">CELKEM </w:t>
            </w:r>
            <w:r w:rsidRPr="00FD24F1">
              <w:t>v Kč bez DPH:</w:t>
            </w:r>
          </w:p>
        </w:tc>
        <w:tc>
          <w:tcPr>
            <w:tcW w:w="3384" w:type="dxa"/>
            <w:shd w:val="clear" w:color="auto" w:fill="FFFF00"/>
            <w:vAlign w:val="center"/>
          </w:tcPr>
          <w:p w:rsidR="00FD24F1" w:rsidRDefault="00FD24F1" w:rsidP="009F5AC9">
            <w:pPr>
              <w:jc w:val="center"/>
            </w:pPr>
          </w:p>
        </w:tc>
      </w:tr>
      <w:tr w:rsidR="00FD24F1" w:rsidTr="00162589">
        <w:trPr>
          <w:trHeight w:val="20"/>
          <w:jc w:val="center"/>
        </w:trPr>
        <w:tc>
          <w:tcPr>
            <w:tcW w:w="3666" w:type="dxa"/>
            <w:vAlign w:val="center"/>
          </w:tcPr>
          <w:p w:rsidR="00FD24F1" w:rsidRDefault="00FD24F1" w:rsidP="009F5AC9">
            <w:pPr>
              <w:jc w:val="center"/>
            </w:pPr>
            <w:r w:rsidRPr="00FD24F1">
              <w:rPr>
                <w:highlight w:val="yellow"/>
              </w:rPr>
              <w:t>____</w:t>
            </w:r>
            <w:r w:rsidRPr="00FD24F1">
              <w:t xml:space="preserve"> % DPH </w:t>
            </w:r>
            <w:r>
              <w:t xml:space="preserve">CELKEM </w:t>
            </w:r>
            <w:r w:rsidRPr="00FD24F1">
              <w:t>v Kč:</w:t>
            </w:r>
          </w:p>
        </w:tc>
        <w:tc>
          <w:tcPr>
            <w:tcW w:w="3384" w:type="dxa"/>
            <w:shd w:val="clear" w:color="auto" w:fill="FFFF00"/>
            <w:vAlign w:val="center"/>
          </w:tcPr>
          <w:p w:rsidR="00FD24F1" w:rsidRDefault="00FD24F1" w:rsidP="009F5AC9">
            <w:pPr>
              <w:jc w:val="center"/>
            </w:pPr>
          </w:p>
        </w:tc>
      </w:tr>
      <w:tr w:rsidR="00FD24F1" w:rsidTr="00162589">
        <w:trPr>
          <w:trHeight w:val="20"/>
          <w:jc w:val="center"/>
        </w:trPr>
        <w:tc>
          <w:tcPr>
            <w:tcW w:w="3666" w:type="dxa"/>
            <w:vAlign w:val="center"/>
          </w:tcPr>
          <w:p w:rsidR="00FD24F1" w:rsidRDefault="00FD24F1" w:rsidP="009F5AC9">
            <w:pPr>
              <w:jc w:val="center"/>
            </w:pPr>
            <w:r w:rsidRPr="00FD24F1">
              <w:t xml:space="preserve">Cena </w:t>
            </w:r>
            <w:r>
              <w:t xml:space="preserve">CELKEM </w:t>
            </w:r>
            <w:r w:rsidRPr="00FD24F1">
              <w:t>v Kč vč. DPH:</w:t>
            </w:r>
          </w:p>
        </w:tc>
        <w:tc>
          <w:tcPr>
            <w:tcW w:w="3384" w:type="dxa"/>
            <w:shd w:val="clear" w:color="auto" w:fill="FFFF00"/>
            <w:vAlign w:val="center"/>
          </w:tcPr>
          <w:p w:rsidR="00FD24F1" w:rsidRDefault="00FD24F1" w:rsidP="009F5AC9">
            <w:pPr>
              <w:jc w:val="center"/>
            </w:pPr>
          </w:p>
        </w:tc>
      </w:tr>
    </w:tbl>
    <w:p w:rsidR="00FD24F1" w:rsidRPr="00FD24F1" w:rsidRDefault="00162589" w:rsidP="00FD24F1">
      <w:pPr>
        <w:jc w:val="center"/>
        <w:rPr>
          <w:i/>
        </w:rPr>
      </w:pPr>
      <w:r w:rsidRPr="00162589">
        <w:rPr>
          <w:i/>
          <w:highlight w:val="yellow"/>
        </w:rPr>
        <w:t>pozn. dodavatel zde doplní údaje o ceně vč. sazby a výše DPH,</w:t>
      </w:r>
      <w:r w:rsidRPr="00162589">
        <w:rPr>
          <w:i/>
          <w:highlight w:val="yellow"/>
        </w:rPr>
        <w:br/>
        <w:t>a to součet položek odst. 1 písm. a) až c)</w:t>
      </w:r>
    </w:p>
    <w:p w:rsidR="000D1B81" w:rsidRDefault="000D1B81" w:rsidP="00BC2A11"/>
    <w:p w:rsidR="00BC2A11" w:rsidRPr="000D1B81" w:rsidRDefault="00BC2A11" w:rsidP="000D1B81">
      <w:pPr>
        <w:keepNext/>
        <w:jc w:val="center"/>
        <w:rPr>
          <w:b/>
        </w:rPr>
      </w:pPr>
      <w:r w:rsidRPr="000D1B81">
        <w:rPr>
          <w:b/>
        </w:rPr>
        <w:t>Čl. V.</w:t>
      </w:r>
      <w:r w:rsidR="000D1B81" w:rsidRPr="000D1B81">
        <w:rPr>
          <w:b/>
        </w:rPr>
        <w:br/>
      </w:r>
      <w:r w:rsidRPr="000D1B81">
        <w:rPr>
          <w:b/>
        </w:rPr>
        <w:t>Ostatní ustanovení</w:t>
      </w:r>
    </w:p>
    <w:p w:rsidR="00BC2A11" w:rsidRDefault="00BC2A11" w:rsidP="00BC2A11">
      <w:r>
        <w:t>1. Práva a povinnosti plynoucí z této smlouvy se řídí obchodními podmínkami stanovenými kupujícím pro dodávku CNC stroje.</w:t>
      </w:r>
    </w:p>
    <w:p w:rsidR="00BC2A11" w:rsidRDefault="00BC2A11" w:rsidP="00BC2A11">
      <w:r>
        <w:t>2. Tato smlouva nabývá platnosti a účinnosti dnem podpisu oběma smluvními stranami.</w:t>
      </w:r>
    </w:p>
    <w:p w:rsidR="00BC2A11" w:rsidRDefault="00BC2A11" w:rsidP="00BC2A11">
      <w:r>
        <w:t>3. Smluvní vztahy neobsažené v této smlouvě, se dále řídí příslušnými ustanoveními občanského zákoníku.</w:t>
      </w:r>
    </w:p>
    <w:p w:rsidR="00BC2A11" w:rsidRDefault="00BC2A11" w:rsidP="00BC2A11">
      <w:r>
        <w:t>4. Tuto smlouvu lze měnit a doplňovat pouze písemnými dodatky, podepsanými statutárními zástupci obou smluvních stran.</w:t>
      </w:r>
    </w:p>
    <w:p w:rsidR="00BC2A11" w:rsidRDefault="00BC2A11" w:rsidP="00BC2A11">
      <w:r>
        <w:t>5. Kupující je oprávněn tuto smlouvu písemně vypovědět v případě neschválení zadávacího řízení nebo neposkytnutí finančních prostředků poskytovatelem podpory. V tomto případě nemá prodávající nárok na úhradu jakýchkoliv nákladů. Písemnou výpověď smlouvy je kupující povinen doručit prodávajícímu, výpovědní lhůta začíná běžet dnem následujícím po dni doručení výpovědi prodávajícímu a činí 14 kalendářních dnů. V případě výpovědi smlouvy jsou smluvní strany povinny vrátit si vše, co na základě této smlouvy vůči sobě plnily.</w:t>
      </w:r>
    </w:p>
    <w:p w:rsidR="00BC2A11" w:rsidRDefault="00BC2A11" w:rsidP="00BC2A11">
      <w:r>
        <w:t>6. Tato smlouva je vyhotovena ve třech stejnopisech, z nichž dva obdrží kupující a jeden obdrží prodávající.</w:t>
      </w:r>
    </w:p>
    <w:p w:rsidR="00BC2A11" w:rsidRDefault="00BC2A11" w:rsidP="00BC2A11">
      <w:r>
        <w:t>7. Přílohy smlouvy: příloha č. 1: obchodní podmínky</w:t>
      </w:r>
    </w:p>
    <w:p w:rsidR="00BC2A11" w:rsidRDefault="00BC2A11" w:rsidP="00BC2A11"/>
    <w:p w:rsidR="00BC2A11" w:rsidRDefault="00BC2A11" w:rsidP="00BC2A11"/>
    <w:p w:rsidR="00BC2A11" w:rsidRDefault="00BC2A11" w:rsidP="000D1B81">
      <w:pPr>
        <w:tabs>
          <w:tab w:val="right" w:pos="9072"/>
        </w:tabs>
      </w:pPr>
      <w:r>
        <w:lastRenderedPageBreak/>
        <w:t>Ve Valašském Meziříčí dne _____________</w:t>
      </w:r>
      <w:r>
        <w:tab/>
        <w:t xml:space="preserve">V </w:t>
      </w:r>
      <w:r w:rsidRPr="000D1B81">
        <w:rPr>
          <w:highlight w:val="yellow"/>
        </w:rPr>
        <w:t>_____________</w:t>
      </w:r>
      <w:r>
        <w:t xml:space="preserve"> dne </w:t>
      </w:r>
      <w:r w:rsidRPr="000D1B81">
        <w:rPr>
          <w:highlight w:val="yellow"/>
        </w:rPr>
        <w:t>_____________</w:t>
      </w:r>
    </w:p>
    <w:p w:rsidR="00BC2A11" w:rsidRDefault="00BC2A11" w:rsidP="000D1B81">
      <w:pPr>
        <w:tabs>
          <w:tab w:val="right" w:pos="9072"/>
        </w:tabs>
      </w:pPr>
    </w:p>
    <w:p w:rsidR="00BC2A11" w:rsidRDefault="00BC2A11" w:rsidP="000D1B81">
      <w:pPr>
        <w:tabs>
          <w:tab w:val="right" w:pos="9072"/>
        </w:tabs>
      </w:pPr>
    </w:p>
    <w:p w:rsidR="00BC2A11" w:rsidRDefault="00BC2A11" w:rsidP="000D1B81">
      <w:pPr>
        <w:tabs>
          <w:tab w:val="right" w:pos="9072"/>
        </w:tabs>
      </w:pPr>
      <w:r>
        <w:t>______________________</w:t>
      </w:r>
      <w:r>
        <w:tab/>
      </w:r>
      <w:r w:rsidRPr="000D1B81">
        <w:rPr>
          <w:highlight w:val="yellow"/>
        </w:rPr>
        <w:t>______________________</w:t>
      </w:r>
    </w:p>
    <w:p w:rsidR="00BC2A11" w:rsidRDefault="00BC2A11" w:rsidP="000D1B81">
      <w:pPr>
        <w:tabs>
          <w:tab w:val="right" w:pos="9072"/>
        </w:tabs>
      </w:pPr>
      <w:r>
        <w:t>za kupujícího</w:t>
      </w:r>
      <w:r>
        <w:tab/>
        <w:t>za prodávajícího</w:t>
      </w:r>
    </w:p>
    <w:p w:rsidR="00BC2A11" w:rsidRDefault="00BC2A11" w:rsidP="000D1B81">
      <w:pPr>
        <w:tabs>
          <w:tab w:val="right" w:pos="9072"/>
        </w:tabs>
      </w:pPr>
      <w:r>
        <w:t xml:space="preserve">Ing. Jindra </w:t>
      </w:r>
      <w:proofErr w:type="spellStart"/>
      <w:r>
        <w:t>Mikuláštíková</w:t>
      </w:r>
      <w:proofErr w:type="spellEnd"/>
    </w:p>
    <w:p w:rsidR="00EC4896" w:rsidRDefault="00BC2A11" w:rsidP="000D1B81">
      <w:pPr>
        <w:tabs>
          <w:tab w:val="right" w:pos="9072"/>
        </w:tabs>
      </w:pPr>
      <w:r>
        <w:t>ředitelka</w:t>
      </w:r>
    </w:p>
    <w:p w:rsidR="000D1B81" w:rsidRDefault="000D1B81" w:rsidP="00BC2A11"/>
    <w:p w:rsidR="000D1B81" w:rsidRDefault="00C66947" w:rsidP="00D32019">
      <w:pPr>
        <w:pageBreakBefore/>
        <w:spacing w:before="0" w:after="600"/>
      </w:pPr>
      <w:r>
        <w:lastRenderedPageBreak/>
        <w:t>Příloha č. 1 smlouvy - Obchodní podmínky</w:t>
      </w:r>
    </w:p>
    <w:p w:rsidR="00D32019" w:rsidRPr="00D32019" w:rsidRDefault="00D32019" w:rsidP="00D32019">
      <w:pPr>
        <w:jc w:val="center"/>
        <w:rPr>
          <w:b/>
          <w:sz w:val="32"/>
        </w:rPr>
      </w:pPr>
      <w:r w:rsidRPr="00D32019">
        <w:rPr>
          <w:b/>
          <w:sz w:val="32"/>
        </w:rPr>
        <w:t>Obchodní podmínky</w:t>
      </w:r>
    </w:p>
    <w:p w:rsidR="00D32019" w:rsidRPr="00D32019" w:rsidRDefault="00D32019" w:rsidP="00D32019">
      <w:pPr>
        <w:jc w:val="center"/>
        <w:rPr>
          <w:b/>
        </w:rPr>
      </w:pPr>
      <w:r w:rsidRPr="00D32019">
        <w:rPr>
          <w:b/>
        </w:rPr>
        <w:t>pro dodávku CNC stroje</w:t>
      </w:r>
    </w:p>
    <w:p w:rsidR="00D32019" w:rsidRDefault="00D32019" w:rsidP="00D32019"/>
    <w:p w:rsidR="00D32019" w:rsidRPr="00D32019" w:rsidRDefault="00D32019" w:rsidP="0066342D">
      <w:pPr>
        <w:keepNext/>
        <w:jc w:val="center"/>
        <w:rPr>
          <w:b/>
        </w:rPr>
      </w:pPr>
      <w:r w:rsidRPr="00D32019">
        <w:rPr>
          <w:b/>
        </w:rPr>
        <w:t>I. Úvodní ustanovení</w:t>
      </w:r>
    </w:p>
    <w:p w:rsidR="00D32019" w:rsidRDefault="00D32019" w:rsidP="00D32019">
      <w:r>
        <w:t>Tyto obchodní podmínky se stávají součástí uzavírané smlouvy na základě odkazu.</w:t>
      </w:r>
    </w:p>
    <w:p w:rsidR="00D32019" w:rsidRDefault="00D32019" w:rsidP="00D32019"/>
    <w:p w:rsidR="00D32019" w:rsidRPr="00D32019" w:rsidRDefault="00D32019" w:rsidP="0066342D">
      <w:pPr>
        <w:keepNext/>
        <w:jc w:val="center"/>
        <w:rPr>
          <w:b/>
        </w:rPr>
      </w:pPr>
      <w:r w:rsidRPr="00D32019">
        <w:rPr>
          <w:b/>
        </w:rPr>
        <w:t>II. Předmět smlouvy</w:t>
      </w:r>
    </w:p>
    <w:p w:rsidR="00D32019" w:rsidRDefault="00D32019" w:rsidP="00D32019">
      <w:r>
        <w:t>1. Na základě smlouvy a za podmínek v ní uvedených prodávající prodává kupujícímu zboží uvedené ve smlouvě do jeho vlastnictví za dohodnutou kupní cenu a kupující toto zboží kupuje a zavazuje se zaplatit dohodnutou kupní cenu.</w:t>
      </w:r>
    </w:p>
    <w:p w:rsidR="00D32019" w:rsidRDefault="0066342D" w:rsidP="00D32019">
      <w:r>
        <w:t xml:space="preserve">2. </w:t>
      </w:r>
      <w:r w:rsidR="00D32019">
        <w:t>Předmětem veřejné zakázky dodávka nového CNC stroje.</w:t>
      </w:r>
    </w:p>
    <w:p w:rsidR="00D32019" w:rsidRDefault="00D32019" w:rsidP="00D32019">
      <w:r>
        <w:t xml:space="preserve">Výrobce: </w:t>
      </w:r>
      <w:r w:rsidRPr="0066342D">
        <w:rPr>
          <w:highlight w:val="yellow"/>
        </w:rPr>
        <w:t>………………………………</w:t>
      </w:r>
    </w:p>
    <w:p w:rsidR="00D32019" w:rsidRDefault="00D32019" w:rsidP="00D32019">
      <w:r>
        <w:t>Model</w:t>
      </w:r>
      <w:r w:rsidR="00567B55">
        <w:t>:</w:t>
      </w:r>
      <w:r>
        <w:t xml:space="preserve"> </w:t>
      </w:r>
      <w:r w:rsidRPr="0066342D">
        <w:rPr>
          <w:highlight w:val="yellow"/>
        </w:rPr>
        <w:t>………………………</w:t>
      </w:r>
    </w:p>
    <w:p w:rsidR="00D32019" w:rsidRPr="0066342D" w:rsidRDefault="00D32019" w:rsidP="00D32019">
      <w:pPr>
        <w:rPr>
          <w:i/>
        </w:rPr>
      </w:pPr>
      <w:r w:rsidRPr="0066342D">
        <w:rPr>
          <w:i/>
          <w:highlight w:val="yellow"/>
        </w:rPr>
        <w:t>pozn. dodavatel doplní požadované údaje</w:t>
      </w:r>
    </w:p>
    <w:p w:rsidR="00D32019" w:rsidRDefault="00D32019" w:rsidP="00D32019">
      <w:r>
        <w:t>Rok výroby</w:t>
      </w:r>
      <w:r w:rsidR="00567B55">
        <w:t>:</w:t>
      </w:r>
      <w:r>
        <w:t xml:space="preserve"> 2014</w:t>
      </w:r>
    </w:p>
    <w:p w:rsidR="00D32019" w:rsidRDefault="0066342D" w:rsidP="00D32019">
      <w:r>
        <w:t xml:space="preserve">3. </w:t>
      </w:r>
      <w:r w:rsidR="00D32019">
        <w:t xml:space="preserve">Technická specifikace stroje je uvedena v příloze </w:t>
      </w:r>
      <w:proofErr w:type="gramStart"/>
      <w:r w:rsidR="00D32019">
        <w:t>č. 1 obchodních</w:t>
      </w:r>
      <w:proofErr w:type="gramEnd"/>
      <w:r w:rsidR="00D32019">
        <w:t xml:space="preserve"> podmínek.</w:t>
      </w:r>
    </w:p>
    <w:p w:rsidR="00D32019" w:rsidRDefault="00D32019" w:rsidP="00D32019">
      <w:r>
        <w:t>Součástí plnění je i doprava, ustavení stroje na místě, předvedení funkčnosti stroje - výroba vzorového kusu a dvoudenní základní školení zaměřené na ovládání stroje v rozsahu 6 hod./den v místě plnění, předání veškeré dokumentace vztahující se ke zboží, která je potřebná pro nakládání se zbožím a pro jeho provoz nebo kterou vyžadují příslušné právní předpisy a české a evropské technické normy, zejména pak prohlášení o shodě, návod k obsluze, pokyny pro údržbu apod.</w:t>
      </w:r>
    </w:p>
    <w:p w:rsidR="00D32019" w:rsidRDefault="0066342D" w:rsidP="00D32019">
      <w:r>
        <w:t>4</w:t>
      </w:r>
      <w:r w:rsidR="00D32019">
        <w:t xml:space="preserve">. Prodávající dodá zboží dle technické specifikace a s parametry, které jsou uvedeny v příloze obchodních podmínek. </w:t>
      </w:r>
    </w:p>
    <w:p w:rsidR="00D32019" w:rsidRDefault="00D32019" w:rsidP="00D32019">
      <w:r>
        <w:t>5. Prodávající se zavazuje zboží dodat v množství a kvalitě dohodnuté ve smlouvě, jinak v kvalitě, která odpovídá účelu smlouvy. Obsahuje-li zboží software, bude dodán v aktuální verzi.</w:t>
      </w:r>
    </w:p>
    <w:p w:rsidR="00D32019" w:rsidRDefault="00D32019" w:rsidP="00D32019">
      <w:r>
        <w:lastRenderedPageBreak/>
        <w:t>6. Prodávající tímto prohlašuje, že je výlučným vlastníkem zboží, nebo byl k prodeji zboží zplnomocněn a nejsou mu známy žádné okolnosti, které by prodeji zboží bránily.</w:t>
      </w:r>
    </w:p>
    <w:p w:rsidR="00D32019" w:rsidRDefault="00D32019" w:rsidP="00D32019">
      <w:r>
        <w:t>7. Prodávající dále prohlašuje, že mu ke dni prodeje nejsou známy žádné závady na zboží, a ani žádné nezamlčel.</w:t>
      </w:r>
    </w:p>
    <w:p w:rsidR="00D32019" w:rsidRDefault="00D32019" w:rsidP="00D32019">
      <w:r>
        <w:t>8. Vlastnické právo ke zboží přechází na kupujícího okamžikem protokolárního převzetí zboží.</w:t>
      </w:r>
    </w:p>
    <w:p w:rsidR="00D32019" w:rsidRDefault="00D32019" w:rsidP="00D32019"/>
    <w:p w:rsidR="00D32019" w:rsidRPr="0066342D" w:rsidRDefault="00D32019" w:rsidP="0066342D">
      <w:pPr>
        <w:keepNext/>
        <w:jc w:val="center"/>
        <w:rPr>
          <w:b/>
        </w:rPr>
      </w:pPr>
      <w:r w:rsidRPr="0066342D">
        <w:rPr>
          <w:b/>
        </w:rPr>
        <w:t>III. Lhůta plnění</w:t>
      </w:r>
    </w:p>
    <w:p w:rsidR="0066342D" w:rsidRDefault="00D32019" w:rsidP="00D32019">
      <w:r>
        <w:t xml:space="preserve">1. Prodávající je povinen dodat kupujícímu zboží do </w:t>
      </w:r>
      <w:r w:rsidRPr="0066342D">
        <w:rPr>
          <w:highlight w:val="yellow"/>
        </w:rPr>
        <w:t>__________________</w:t>
      </w:r>
      <w:r w:rsidR="0066342D">
        <w:t>.</w:t>
      </w:r>
    </w:p>
    <w:p w:rsidR="00D32019" w:rsidRDefault="00D32019" w:rsidP="00D32019">
      <w:r w:rsidRPr="0066342D">
        <w:rPr>
          <w:i/>
          <w:highlight w:val="yellow"/>
        </w:rPr>
        <w:t xml:space="preserve">pozn. dodavatel doplní lhůtu plnění ve formátu </w:t>
      </w:r>
      <w:proofErr w:type="spellStart"/>
      <w:proofErr w:type="gramStart"/>
      <w:r w:rsidRPr="0066342D">
        <w:rPr>
          <w:i/>
          <w:highlight w:val="yellow"/>
        </w:rPr>
        <w:t>dd.mm</w:t>
      </w:r>
      <w:proofErr w:type="gramEnd"/>
      <w:r w:rsidRPr="0066342D">
        <w:rPr>
          <w:i/>
          <w:highlight w:val="yellow"/>
        </w:rPr>
        <w:t>.rrrr</w:t>
      </w:r>
      <w:proofErr w:type="spellEnd"/>
      <w:r w:rsidR="0066342D">
        <w:rPr>
          <w:i/>
          <w:highlight w:val="yellow"/>
        </w:rPr>
        <w:t>,</w:t>
      </w:r>
      <w:r w:rsidRPr="0066342D">
        <w:rPr>
          <w:i/>
          <w:highlight w:val="yellow"/>
        </w:rPr>
        <w:t xml:space="preserve"> zboží musí být dodáno nejpozději do 29. 8. 2014</w:t>
      </w:r>
    </w:p>
    <w:p w:rsidR="00D32019" w:rsidRDefault="00D32019" w:rsidP="00D32019">
      <w:r>
        <w:t>3. Prodávající je povinen provést zaškolení obsluhy zboží do 10 kalendářních dnů ode dne dodání zboží kupujícímu.</w:t>
      </w:r>
    </w:p>
    <w:p w:rsidR="00D32019" w:rsidRDefault="00D32019" w:rsidP="00D32019">
      <w:r>
        <w:t>4. Prodávající písemně uvědomí kupujícího o datu dodávky zboží, a to nejpozději do 5 dnů před jeho dodáním.</w:t>
      </w:r>
    </w:p>
    <w:p w:rsidR="00D32019" w:rsidRDefault="00D32019" w:rsidP="00D32019"/>
    <w:p w:rsidR="00D32019" w:rsidRPr="0066342D" w:rsidRDefault="00D32019" w:rsidP="0066342D">
      <w:pPr>
        <w:keepNext/>
        <w:jc w:val="center"/>
        <w:rPr>
          <w:b/>
        </w:rPr>
      </w:pPr>
      <w:r w:rsidRPr="0066342D">
        <w:rPr>
          <w:b/>
        </w:rPr>
        <w:t>IV. Místo plnění</w:t>
      </w:r>
    </w:p>
    <w:p w:rsidR="00D32019" w:rsidRDefault="00D32019" w:rsidP="00D32019">
      <w:r>
        <w:t>Místem plnění je Střední průmyslová škola stavební Valašské Meziříčí, Máchova 628, 757 01 Valašské Meziříčí.</w:t>
      </w:r>
    </w:p>
    <w:p w:rsidR="00D32019" w:rsidRDefault="00D32019" w:rsidP="00D32019"/>
    <w:p w:rsidR="00D32019" w:rsidRPr="0066342D" w:rsidRDefault="00D32019" w:rsidP="0066342D">
      <w:pPr>
        <w:keepNext/>
        <w:jc w:val="center"/>
        <w:rPr>
          <w:b/>
        </w:rPr>
      </w:pPr>
      <w:r w:rsidRPr="0066342D">
        <w:rPr>
          <w:b/>
        </w:rPr>
        <w:t>V. Způsob dodání</w:t>
      </w:r>
    </w:p>
    <w:p w:rsidR="00D32019" w:rsidRDefault="00D32019" w:rsidP="00D32019">
      <w:r>
        <w:t>1. Zboží bude předáno a převzato na základě písemného protokolu podepsaného oprávněnými zástupci smluvních stran. Prodávající je oprávněn zboží předat i jednotlivě.</w:t>
      </w:r>
    </w:p>
    <w:p w:rsidR="00D32019" w:rsidRDefault="00D32019" w:rsidP="00D32019">
      <w:r>
        <w:t>2. Prodávající je povinen kupujícímu předat doklady, jež jsou nutné k převzetí a užívání zboží.</w:t>
      </w:r>
    </w:p>
    <w:p w:rsidR="00D32019" w:rsidRDefault="00D32019" w:rsidP="00D32019">
      <w:r>
        <w:t>3. V případě zjištěných zjevných vad na zboží může kupující odmítnout jeho převzetí, což uvede do předávacího protokolu, a to vč. důvodů odmítnutí převzetí.</w:t>
      </w:r>
    </w:p>
    <w:p w:rsidR="00D32019" w:rsidRDefault="00D32019" w:rsidP="00D32019">
      <w:r>
        <w:t xml:space="preserve">4. Kupující je oprávněn nepřevzít zboží, pokud prodávající zboží nedodá řádně a včas, zejména pokud prodávající nedodá zboží v dohodnutém množství nebo kvalitě, zboží je poškozené nebo rozbité, prodávající nedodá potřebnou dokumentaci ke </w:t>
      </w:r>
      <w:r>
        <w:lastRenderedPageBreak/>
        <w:t>zboží nebo neprovede činnosti podmiňující uvedení zboží do provozu a činnosti podmiňující jeho řádnou funkčnost.</w:t>
      </w:r>
    </w:p>
    <w:p w:rsidR="00D32019" w:rsidRDefault="00D32019" w:rsidP="00D32019"/>
    <w:p w:rsidR="00D32019" w:rsidRPr="0066342D" w:rsidRDefault="00D32019" w:rsidP="0066342D">
      <w:pPr>
        <w:keepNext/>
        <w:jc w:val="center"/>
        <w:rPr>
          <w:b/>
        </w:rPr>
      </w:pPr>
      <w:r w:rsidRPr="0066342D">
        <w:rPr>
          <w:b/>
        </w:rPr>
        <w:t>VI. Kupní cena</w:t>
      </w:r>
    </w:p>
    <w:p w:rsidR="00D32019" w:rsidRDefault="00D32019" w:rsidP="00D32019">
      <w:r>
        <w:t>1. Cena je dohodnuta jako cena nejvýše přípustná a platí po celou dobu platnosti smlouvy.</w:t>
      </w:r>
    </w:p>
    <w:p w:rsidR="00D32019" w:rsidRDefault="00D32019" w:rsidP="00D32019">
      <w:r>
        <w:t>2. Cena obsahuje veškeré náklady spojené s dodávkou zboží.</w:t>
      </w:r>
    </w:p>
    <w:p w:rsidR="00D32019" w:rsidRDefault="00D32019" w:rsidP="00D32019">
      <w:r>
        <w:t>3. Cena obsahuje i případně zvýšené náklady spojené s vývojem cen vstupních nákladů, a to až do doby splnění této smlouvy.</w:t>
      </w:r>
    </w:p>
    <w:p w:rsidR="00D32019" w:rsidRDefault="00D32019" w:rsidP="00D32019"/>
    <w:p w:rsidR="00D32019" w:rsidRPr="0066342D" w:rsidRDefault="00D32019" w:rsidP="0066342D">
      <w:pPr>
        <w:keepNext/>
        <w:jc w:val="center"/>
        <w:rPr>
          <w:b/>
        </w:rPr>
      </w:pPr>
      <w:r w:rsidRPr="0066342D">
        <w:rPr>
          <w:b/>
        </w:rPr>
        <w:t>VII. Platební podmínky</w:t>
      </w:r>
    </w:p>
    <w:p w:rsidR="00D32019" w:rsidRDefault="00D32019" w:rsidP="00D32019">
      <w:r>
        <w:t>1. Smluvní strany se dohodly, že prodávající vystaví fakturu. Fakturu je oprávněn vystavit po převzetí zboží kupujícím.</w:t>
      </w:r>
    </w:p>
    <w:p w:rsidR="00D32019" w:rsidRDefault="00D32019" w:rsidP="00D32019">
      <w:r>
        <w:t>2. Kupující obdrží originál faktury.</w:t>
      </w:r>
    </w:p>
    <w:p w:rsidR="00D32019" w:rsidRDefault="00D32019" w:rsidP="00D32019">
      <w:r>
        <w:t>3. Vystavená faktura musí mít náležitosti daňového dokladu dle § 29 zákona č. 235/2004 Sb., o dani z přidané hodnoty, ve znění pozdějších předpisů, zákona č. 563/1991 Sb., o účetnictví, ve znění pozdějších předpisů, a § 435 odst. 1 občanského zákoníku. Nebude-li faktura obsahovat některou povinnou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v této smlouvě popř. číslo účtu uvedené na faktuře lišící se od čísla účtu v této smlouvě musí být u tuzemského dodavatele zveřejněno správcem daně v</w:t>
      </w:r>
      <w:r w:rsidR="0066342D">
        <w:t xml:space="preserve">e smyslu </w:t>
      </w:r>
      <w:proofErr w:type="spellStart"/>
      <w:r w:rsidR="0066342D">
        <w:t>ust</w:t>
      </w:r>
      <w:proofErr w:type="spellEnd"/>
      <w:r w:rsidR="0066342D">
        <w:t xml:space="preserve">. </w:t>
      </w:r>
      <w:r w:rsidR="0066342D" w:rsidRPr="0066342D">
        <w:t>§ 98 písm. d)</w:t>
      </w:r>
      <w:r w:rsidR="0066342D">
        <w:t xml:space="preserve"> </w:t>
      </w:r>
      <w:r>
        <w:t>zákona č.</w:t>
      </w:r>
      <w:r w:rsidR="0073403C">
        <w:t> </w:t>
      </w:r>
      <w:r>
        <w:t>235/2004 Sb., o dani z přidané hodnoty, ve znění pozdějších předpisů.</w:t>
      </w:r>
    </w:p>
    <w:p w:rsidR="00D32019" w:rsidRDefault="00D32019" w:rsidP="00D32019">
      <w:r>
        <w:t>4. Prodávající je povinen na faktuře uvést dále identifikaci projektu (tj. zkrácený název projektu „Centra přírodovědného a technického vzdělávání pro moderní výuku žáků středních a základních škol ve Zlínském kraji“, číslo registrační „CZ.1.07/1.1.00/44.0010“.</w:t>
      </w:r>
    </w:p>
    <w:p w:rsidR="00D32019" w:rsidRDefault="00D32019" w:rsidP="00D32019">
      <w:r>
        <w:t>5. Faktura je splatná do 30 kalendářních dnů ode dne jejího doručení kupujícímu.</w:t>
      </w:r>
    </w:p>
    <w:p w:rsidR="00D32019" w:rsidRDefault="00D32019" w:rsidP="00D32019">
      <w:r>
        <w:lastRenderedPageBreak/>
        <w:t>6. Povinnost zaplatit je splněna dnem odepsání příslušné částky z účtu kupujícího ve prospěch účtu prodávajícího.</w:t>
      </w:r>
    </w:p>
    <w:p w:rsidR="00D32019" w:rsidRDefault="00D32019" w:rsidP="00D32019">
      <w:r>
        <w:t>7. Faktura bude dále obsahovat rozpis a specifikaci jednotlivých fakturovaných položek.</w:t>
      </w:r>
    </w:p>
    <w:p w:rsidR="00D32019" w:rsidRDefault="00D32019" w:rsidP="00D32019"/>
    <w:p w:rsidR="00D32019" w:rsidRPr="00CB71C9" w:rsidRDefault="00D32019" w:rsidP="00CB71C9">
      <w:pPr>
        <w:keepNext/>
        <w:jc w:val="center"/>
        <w:rPr>
          <w:b/>
        </w:rPr>
      </w:pPr>
      <w:r w:rsidRPr="00CB71C9">
        <w:rPr>
          <w:b/>
        </w:rPr>
        <w:t>VIII. Záruka, záruční podmínky a servis</w:t>
      </w:r>
    </w:p>
    <w:p w:rsidR="00D32019" w:rsidRDefault="00D32019" w:rsidP="00D32019">
      <w:r>
        <w:t>1. Prodávající poskytuje na dodané zboží záruku v trvání 36 měsíců.</w:t>
      </w:r>
    </w:p>
    <w:p w:rsidR="00D32019" w:rsidRDefault="00D32019" w:rsidP="00D32019">
      <w:r>
        <w:t>2. Záruční doba začíná běžet dnem předání a převzetí zboží.</w:t>
      </w:r>
    </w:p>
    <w:p w:rsidR="00D32019" w:rsidRDefault="00D32019" w:rsidP="00D32019">
      <w:r>
        <w:t>3. Během trvání záruční doby se prodávající zavazuje poskytovat kupujícímu bezplatný záruční servis na dodané zboží včetně dodání potřebných náhradních dílů.</w:t>
      </w:r>
    </w:p>
    <w:p w:rsidR="00D32019" w:rsidRDefault="00D32019" w:rsidP="00D32019">
      <w:r>
        <w:t>4. Záruka se vztahuje na vady zboží v době předání a i vady zboží, které se vyskytnou v záruční době.</w:t>
      </w:r>
    </w:p>
    <w:p w:rsidR="00D32019" w:rsidRDefault="00D32019" w:rsidP="00D32019">
      <w:r>
        <w:t>5. Záruka se nevztahuje na vady způsobené vyšší mocí.</w:t>
      </w:r>
    </w:p>
    <w:p w:rsidR="00D32019" w:rsidRDefault="00D32019" w:rsidP="00D32019">
      <w:r>
        <w:t>6. Vady je kupující povinen uplatnit u prodávajícího bez zbytečného odkladu poté, kdy vadu zjistil, a to formou písemné reklamace (poštou, e-mailem) obsahující popis vady (dále též „reklamace“).</w:t>
      </w:r>
    </w:p>
    <w:p w:rsidR="00D32019" w:rsidRDefault="00D32019" w:rsidP="00D32019">
      <w:r>
        <w:t xml:space="preserve">7. Jakmile kupující odešle reklamaci, má se za to, že požaduje bezplatné odstranění vady. </w:t>
      </w:r>
    </w:p>
    <w:p w:rsidR="00D32019" w:rsidRDefault="00D32019" w:rsidP="00D32019">
      <w:r>
        <w:t>8. Kupující je povinen umožnit prodávajícímu odstranění vady.</w:t>
      </w:r>
    </w:p>
    <w:p w:rsidR="00D32019" w:rsidRDefault="00D32019" w:rsidP="00D32019">
      <w:r>
        <w:t>9. Prodávající je povinen odstranit vady zboží do 5 pracovních dnů ode dne doručení reklamace. V případě, že charakter, závažnost a rozsah vady neumožní lhůtu k odstranění vady prodávajícímu splnit, může být písemně dohodnuta přiměřená delší lhůta. Pokud bude vada neodstranitelná, je prodávající povinen vyměnit vadné zboží za nové zboží bez vad, a to do 10 dnů ode dne doručení reklamace, nedohodnou-li se smluvní strany jinak.</w:t>
      </w:r>
    </w:p>
    <w:p w:rsidR="00D32019" w:rsidRDefault="00D32019" w:rsidP="00D32019">
      <w:r>
        <w:t>10. Cestovní náklady, náklady na materiál a jiné náklady, které prodávajícímu vzniknou v souvislosti s prováděním záručních oprav, hradí v plné výši prodávající.</w:t>
      </w:r>
    </w:p>
    <w:p w:rsidR="00D32019" w:rsidRDefault="00D32019" w:rsidP="00D32019">
      <w:r>
        <w:t>11. O odstranění reklamované vady sepíše prodávající protokol, ve kterém potvrdí odstranění vady nebo uvede důvody, pro které kupující odmítá opravu převzít.</w:t>
      </w:r>
    </w:p>
    <w:p w:rsidR="00D32019" w:rsidRDefault="00D32019" w:rsidP="00D32019">
      <w:r>
        <w:t xml:space="preserve">12. Neshodnou-li se smluvní strany v otázce uznatelnosti reklamace, nese náklady na odstranění reklamované vady v těchto sporných případech prodávající až do případného rozhodnutí soudu. Prokáže-li se, že kupující reklamoval neoprávněně, je </w:t>
      </w:r>
      <w:r>
        <w:lastRenderedPageBreak/>
        <w:t>kupující povinen uhradit prodávajícímu veškeré jemu v souvislosti s odstraněním vady vzniklé náklady.</w:t>
      </w:r>
    </w:p>
    <w:p w:rsidR="00D32019" w:rsidRDefault="00D32019" w:rsidP="00D32019">
      <w:r>
        <w:t>13. Prodávající se zavazuje provádět pozáruční servis, pokud o to kupující požádá.</w:t>
      </w:r>
    </w:p>
    <w:p w:rsidR="00D32019" w:rsidRDefault="00D32019" w:rsidP="00D32019"/>
    <w:p w:rsidR="00D32019" w:rsidRPr="00CB71C9" w:rsidRDefault="00D32019" w:rsidP="00CB71C9">
      <w:pPr>
        <w:keepNext/>
        <w:jc w:val="center"/>
        <w:rPr>
          <w:b/>
        </w:rPr>
      </w:pPr>
      <w:r w:rsidRPr="00CB71C9">
        <w:rPr>
          <w:b/>
        </w:rPr>
        <w:t>IX. Smluvní pokuty</w:t>
      </w:r>
    </w:p>
    <w:p w:rsidR="00D32019" w:rsidRDefault="00D32019" w:rsidP="00D32019">
      <w:r>
        <w:t>1. Pro případ prodlení s termínem dodání zboží je kupující oprávněn účtovat smluvní pokutu ve výši 0,05 % z celkové kupní ceny za každý i započatý kalendářní den prodlení.</w:t>
      </w:r>
    </w:p>
    <w:p w:rsidR="00D32019" w:rsidRDefault="00D32019" w:rsidP="00D32019">
      <w:r>
        <w:t>2. Pro případ prodlení se zaplacením dohodnuté kupní ceny je prodávající oprávněn účtovat úrok z prodlení ve výši 0,05 % z dlužné částky za každý i započatý kalendářní den prodlení.</w:t>
      </w:r>
    </w:p>
    <w:p w:rsidR="00D32019" w:rsidRDefault="00D32019" w:rsidP="00D32019">
      <w:r>
        <w:t>3. Pro případ prodlení prodávajícího s odstraněním vady dle čl. VIII. odst. 9. obchodních podmínek, je kupující oprávněn účtovat smluvní pokutu ve výši 1.000- Kč za každý i započatý kalendářní den prodlení.</w:t>
      </w:r>
    </w:p>
    <w:p w:rsidR="00D32019" w:rsidRDefault="00D32019" w:rsidP="00D32019">
      <w:r>
        <w:t>4. Pro případ prodlení prodávajícího s výměnou vadného zboží dle čl. VIII. odst. 9. obchodních podmínek, je kupující oprávněn účtovat smluvní pokutu ve výši 1.000,- Kč za každý i započatý kalendářní den prodlení.</w:t>
      </w:r>
    </w:p>
    <w:p w:rsidR="00D32019" w:rsidRDefault="00D32019" w:rsidP="00D32019">
      <w:r>
        <w:t>5. V případě prodlení prodávajícího s poskytnutím součinnosti a podkladů pro zpracování monitorovací zprávy dle čl. X odst. 6 obchodních podmínek je prodávající oprávněn účtovat smluvní pokutu ve výši 1.000,- Kč za každý i započatý kalendářní den prodlení.</w:t>
      </w:r>
    </w:p>
    <w:p w:rsidR="00D32019" w:rsidRDefault="00D32019" w:rsidP="00D32019">
      <w:r>
        <w:t>6. Smluvní pokuty a úroky se nezapočítávají na náhradu případně vzniklé škody, kterou lze vymáhat samostatně.</w:t>
      </w:r>
    </w:p>
    <w:p w:rsidR="00D32019" w:rsidRDefault="00D32019" w:rsidP="00D32019">
      <w:r>
        <w:t>7. Smluvní pokuty a úroky jsou smluvní strany oprávněny započíst proti své oprávněné pohledávce vůči druhé smluvní straně.</w:t>
      </w:r>
    </w:p>
    <w:p w:rsidR="00D32019" w:rsidRDefault="00D32019" w:rsidP="00D32019"/>
    <w:p w:rsidR="00D32019" w:rsidRPr="00CB71C9" w:rsidRDefault="00D32019" w:rsidP="00CB71C9">
      <w:pPr>
        <w:keepNext/>
        <w:jc w:val="center"/>
        <w:rPr>
          <w:b/>
        </w:rPr>
      </w:pPr>
      <w:r w:rsidRPr="00CB71C9">
        <w:rPr>
          <w:b/>
        </w:rPr>
        <w:t>X. Závěrečná ujednání</w:t>
      </w:r>
    </w:p>
    <w:p w:rsidR="00D32019" w:rsidRDefault="00D32019" w:rsidP="00D32019">
      <w:r>
        <w:t>1. Prodávající předloží kupujícímu:</w:t>
      </w:r>
    </w:p>
    <w:p w:rsidR="00D32019" w:rsidRDefault="00D32019" w:rsidP="00D32019">
      <w:r>
        <w:t xml:space="preserve">a) seznam subdodavatelů podle </w:t>
      </w:r>
      <w:proofErr w:type="spellStart"/>
      <w:r>
        <w:t>ust</w:t>
      </w:r>
      <w:proofErr w:type="spellEnd"/>
      <w:r>
        <w:t xml:space="preserve">. § 147a odst. 4 zákona č. 137/2006 Sb., o veřejných zakázkách, ve znění pozdějších předpisů (dále i ZVZ), v případě, že žádnému ze subdodavatelů za plnění subdodávky neuhradil více než zákonem stanovený limit, uvede do seznamu subdodávek „bez subdodavatelů nad zákonem stanovený limit“, seznam subdodavatelů doručí nejpozději do 60 dnů od splnění </w:t>
      </w:r>
      <w:r>
        <w:lastRenderedPageBreak/>
        <w:t>smlouvy, pokud tak prodávající neučiní, je kupující oprávněn účtovat smluvní pokutu ve výši 10.000,- Kč za každý i započatý den prodlení, právo na náhradu případné škody tím není dotčeno.</w:t>
      </w:r>
    </w:p>
    <w:p w:rsidR="00D32019" w:rsidRDefault="00D32019" w:rsidP="00D32019">
      <w:r>
        <w:t>b) má-li subdodavatel formu akciové společnosti, bude přílohou seznamu i seznam vlastníků akcií, jejichž souhrnná jmenovitá hodnota přesáhne 10 % základního kapitálu, seznam bude vyhotoven ve lhůtě 90 dnů před dnem předložení seznamu subdodavatelů, v případě, že žádný ze subdodavatelů majících formu akciové společnosti nemá akcionáře nad zákonem stanovený limit, uvede do přílohy seznamu subdodávek „bez vlastníků akcií nad zákonem stanovenou hodnotu“,</w:t>
      </w:r>
    </w:p>
    <w:p w:rsidR="00D32019" w:rsidRDefault="00D32019" w:rsidP="00D32019">
      <w:r>
        <w:t>c) pro strukturu údajů platí § 147a odst. 8 ZVZ.</w:t>
      </w:r>
    </w:p>
    <w:p w:rsidR="00D32019" w:rsidRDefault="00D32019" w:rsidP="00D32019">
      <w:r>
        <w:t>2. Prodávající je povinen zachovávat mlčenlivost o všech skutečnostech, které se dozvěděl při realizaci smlouvy a v souvislosti s ní a které jsou chráněny příslušnými právními předpisy (zejména 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prodávající k realizaci této smlouvy použije.</w:t>
      </w:r>
    </w:p>
    <w:p w:rsidR="00D32019" w:rsidRDefault="00D32019" w:rsidP="00D32019">
      <w:r>
        <w:t>3. Prodávající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rsidR="00D32019" w:rsidRDefault="00D32019" w:rsidP="00D32019">
      <w:r>
        <w:t>4. Prodávající je povinen archivovat originální vyhotovení smlouvy, její dodatky, originály účetních dokladů a dalších dokladů vztahujících se k realizaci předmětu této smlouvy po dobu 10 let od zániku závazku vyplývajícího ze smlouvy, minimálně však do roku 2025. Po tuto dobu je povinen umožnit osobám oprávněným k výkonu kontroly projektů provést kontrolu dokladů souvisejících s plněním této smlouvy.</w:t>
      </w:r>
    </w:p>
    <w:p w:rsidR="00D32019" w:rsidRDefault="00D32019" w:rsidP="00D32019">
      <w:r>
        <w:t>5. Prodávající je povinen umožnit všem subjektům oprávněným k výkonu kontroly projektu, z jehož prostředků je dodávka hrazena, provést kontrolu dokladů souvisejících s plněním veřejné zakázky, a to po dobu danou právními předpisy ČR k jejich uchování (zákon č. 563/1991 Sb., o účetnictví, a zákon č. 235/2004 Sb., o dani z přidané hodnoty).</w:t>
      </w:r>
    </w:p>
    <w:p w:rsidR="00D32019" w:rsidRDefault="00D32019" w:rsidP="00D32019">
      <w:r>
        <w:t>6. Prodávající je povinen poskytnout kupujícímu součinnost a podklady pro zpracování monitorovací zprávy.</w:t>
      </w:r>
    </w:p>
    <w:p w:rsidR="00D32019" w:rsidRDefault="00D32019" w:rsidP="00D32019">
      <w:r>
        <w:t>7. Prodávající souhlasí se zpřístupněním nebo zveřejněním všech náležitostí tohoto smluvního vztahu.</w:t>
      </w:r>
    </w:p>
    <w:p w:rsidR="00D32019" w:rsidRDefault="00D32019" w:rsidP="00D32019">
      <w:r>
        <w:lastRenderedPageBreak/>
        <w:t>8. Prodávající není oprávněn postoupit pohledávku plynoucí ze smlouvy třetí osobě bez předchozího písemného souhlasu kupujícího.</w:t>
      </w:r>
    </w:p>
    <w:p w:rsidR="00D32019" w:rsidRDefault="00D32019" w:rsidP="00D32019">
      <w:r>
        <w:t>9. Osoby pověřené realizací dodávky:</w:t>
      </w:r>
    </w:p>
    <w:p w:rsidR="00D32019" w:rsidRDefault="00D32019" w:rsidP="00D32019">
      <w:r>
        <w:t>a) Kupující pověřil realizací dodávky zaměstnance: Mgr. Miroslav Barabáš, telefon +420 728 831 633 e-mail: barabas@spsstavvm.cz.</w:t>
      </w:r>
    </w:p>
    <w:p w:rsidR="00D32019" w:rsidRDefault="00D32019" w:rsidP="00D32019">
      <w:r>
        <w:t xml:space="preserve">b) Prodávající pověřil realizací dodávky zaměstnance: </w:t>
      </w:r>
      <w:r w:rsidRPr="00CB71C9">
        <w:rPr>
          <w:highlight w:val="yellow"/>
        </w:rPr>
        <w:t>____________________</w:t>
      </w:r>
      <w:r>
        <w:t xml:space="preserve"> (</w:t>
      </w:r>
      <w:r w:rsidRPr="00CB71C9">
        <w:rPr>
          <w:i/>
          <w:highlight w:val="yellow"/>
        </w:rPr>
        <w:t>doplnit jméno a příjmení</w:t>
      </w:r>
      <w:r>
        <w:t xml:space="preserve">), telefon </w:t>
      </w:r>
      <w:r w:rsidRPr="00CB71C9">
        <w:rPr>
          <w:highlight w:val="yellow"/>
        </w:rPr>
        <w:t>____________________</w:t>
      </w:r>
      <w:r>
        <w:t xml:space="preserve">, mobil </w:t>
      </w:r>
      <w:r w:rsidRPr="00CB71C9">
        <w:rPr>
          <w:highlight w:val="yellow"/>
        </w:rPr>
        <w:t>____________________</w:t>
      </w:r>
      <w:r>
        <w:t xml:space="preserve">, e-mail: </w:t>
      </w:r>
      <w:r w:rsidRPr="00CB71C9">
        <w:rPr>
          <w:highlight w:val="yellow"/>
        </w:rPr>
        <w:t>____________________</w:t>
      </w:r>
      <w:r>
        <w:t>.</w:t>
      </w:r>
    </w:p>
    <w:p w:rsidR="00D32019" w:rsidRPr="00CB71C9" w:rsidRDefault="00D32019" w:rsidP="00D32019">
      <w:pPr>
        <w:rPr>
          <w:i/>
        </w:rPr>
      </w:pPr>
      <w:r w:rsidRPr="00CB71C9">
        <w:rPr>
          <w:i/>
          <w:highlight w:val="yellow"/>
        </w:rPr>
        <w:t>pozn. dodavatel doplní požadované údaje</w:t>
      </w:r>
    </w:p>
    <w:p w:rsidR="00D32019" w:rsidRDefault="00D32019" w:rsidP="00D32019">
      <w:r>
        <w:t>c) Ke změně pověřených pracovníků postačí oznámení druhé smluvní straně doporučeným dopisem.</w:t>
      </w:r>
    </w:p>
    <w:p w:rsidR="00D32019" w:rsidRDefault="00D32019" w:rsidP="00D32019">
      <w:r>
        <w:t>10. 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uspokojit ze svého a že kupujícímu nahradí případně vzniklou škodu.</w:t>
      </w:r>
    </w:p>
    <w:p w:rsidR="00D32019" w:rsidRDefault="00D32019" w:rsidP="00D32019">
      <w:r>
        <w:t>11. Kupující je v souladu s § 82 odst. 8 ZVZ oprávněn odstoupit od smlouvy v případě, že prodávající uvedl ve své nabídce do veřejné zakázky, jejímž výsledkem je smlouva, informace nebo doklady, které neodpovídají skutečnosti a měly nebo mohly mít vliv na výsledek této veřejné zakázky.</w:t>
      </w:r>
    </w:p>
    <w:p w:rsidR="00D32019" w:rsidRDefault="00D32019" w:rsidP="00D32019">
      <w:r>
        <w:t>12. Změna subdodavatele, prostřednictvím kterého prodávající prokázal v zadávacím řízení plnění části kvalifikace prostřednictvím subdodavatele, je možná pouze z vážných důvodů a za předpokladu doložení příslušné části kvalifikace ve stejném či větším rozsahu novým subdodavatelem a po předchozím písemném schválení kupujícího.</w:t>
      </w:r>
    </w:p>
    <w:p w:rsidR="00D32019" w:rsidRDefault="00D32019" w:rsidP="00D32019">
      <w:r>
        <w:t>13.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D32019" w:rsidRDefault="00D32019" w:rsidP="00D32019">
      <w:r>
        <w:t xml:space="preserve">14. Práva smluvních stran vyplývající z této smlouvy či jejího porušení se promlčují ve lhůtě 15 let ode dne, kdy právo mohlo být uplatněno poprvé. </w:t>
      </w:r>
    </w:p>
    <w:p w:rsidR="00D32019" w:rsidRDefault="00D32019" w:rsidP="00D32019">
      <w:r>
        <w:lastRenderedPageBreak/>
        <w:t>15. 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D32019" w:rsidRDefault="00D32019" w:rsidP="00D32019">
      <w:r>
        <w:t>16. Strany si sdělily všechny skutkové a právní okolnosti, o nichž kupující nebo prodávající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D32019" w:rsidRDefault="00D32019" w:rsidP="00D32019">
      <w:r>
        <w:t>17. Strany výslovně potvrzují, že základní podmínky této smlouvy jsou výsledkem jednání stran a každá ze stran měla příležitost ovlivnit obsah základních podmínek této smlouvy.</w:t>
      </w:r>
    </w:p>
    <w:p w:rsidR="00D32019" w:rsidRDefault="00D32019" w:rsidP="00D32019">
      <w:r>
        <w:t>18. 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D32019" w:rsidRDefault="00D32019" w:rsidP="00D32019">
      <w:r>
        <w:t>19. Neplatnost některého ustanovení smlouvy nemá za následek neplatnost celé smlouvy.</w:t>
      </w:r>
    </w:p>
    <w:p w:rsidR="00D32019" w:rsidRDefault="00D32019" w:rsidP="00D32019">
      <w:r>
        <w:t>20. Smluvní strany se zavazují veškeré spory vzniklé z této smlouvy primárně řešit smírnou cestou.</w:t>
      </w:r>
    </w:p>
    <w:p w:rsidR="00D32019" w:rsidRDefault="00D32019" w:rsidP="00D32019">
      <w:r>
        <w:t>21. Přílohy obchodních podmínek:</w:t>
      </w:r>
    </w:p>
    <w:p w:rsidR="00D32019" w:rsidRDefault="00D32019" w:rsidP="00CB71C9">
      <w:pPr>
        <w:ind w:left="284"/>
      </w:pPr>
      <w:r>
        <w:t>příloha č. 1: technická specifikace zboží</w:t>
      </w:r>
    </w:p>
    <w:p w:rsidR="00D32019" w:rsidRDefault="00D32019" w:rsidP="00CB71C9">
      <w:pPr>
        <w:ind w:left="284"/>
      </w:pPr>
      <w:r>
        <w:t>příloha č. 2: subdodavatelské schéma</w:t>
      </w:r>
    </w:p>
    <w:p w:rsidR="00D32019" w:rsidRDefault="00D32019" w:rsidP="00D32019"/>
    <w:p w:rsidR="00D32019" w:rsidRDefault="00D32019" w:rsidP="00D32019"/>
    <w:p w:rsidR="00D32019" w:rsidRDefault="00D32019" w:rsidP="00BB05F9">
      <w:pPr>
        <w:tabs>
          <w:tab w:val="right" w:pos="9072"/>
        </w:tabs>
      </w:pPr>
      <w:r>
        <w:t>Ve Valašském Meziříčí dne _____________</w:t>
      </w:r>
      <w:r>
        <w:tab/>
        <w:t xml:space="preserve">V </w:t>
      </w:r>
      <w:r w:rsidRPr="00BB05F9">
        <w:rPr>
          <w:highlight w:val="yellow"/>
        </w:rPr>
        <w:t>_____________</w:t>
      </w:r>
      <w:r>
        <w:t xml:space="preserve"> dne </w:t>
      </w:r>
      <w:r w:rsidRPr="00BB05F9">
        <w:rPr>
          <w:highlight w:val="yellow"/>
        </w:rPr>
        <w:t>_____________</w:t>
      </w:r>
    </w:p>
    <w:p w:rsidR="00D32019" w:rsidRDefault="00D32019" w:rsidP="00BB05F9">
      <w:pPr>
        <w:tabs>
          <w:tab w:val="right" w:pos="9072"/>
        </w:tabs>
      </w:pPr>
    </w:p>
    <w:p w:rsidR="00D32019" w:rsidRDefault="00D32019" w:rsidP="00BB05F9">
      <w:pPr>
        <w:tabs>
          <w:tab w:val="right" w:pos="9072"/>
        </w:tabs>
      </w:pPr>
    </w:p>
    <w:p w:rsidR="00D32019" w:rsidRDefault="00D32019" w:rsidP="00BB05F9">
      <w:pPr>
        <w:tabs>
          <w:tab w:val="right" w:pos="9072"/>
        </w:tabs>
      </w:pPr>
      <w:r>
        <w:t>______________________</w:t>
      </w:r>
      <w:r>
        <w:tab/>
      </w:r>
      <w:r w:rsidRPr="00BB05F9">
        <w:rPr>
          <w:highlight w:val="yellow"/>
        </w:rPr>
        <w:t>______________________</w:t>
      </w:r>
    </w:p>
    <w:p w:rsidR="00D32019" w:rsidRDefault="00D32019" w:rsidP="00BB05F9">
      <w:pPr>
        <w:tabs>
          <w:tab w:val="right" w:pos="9072"/>
        </w:tabs>
      </w:pPr>
      <w:r>
        <w:lastRenderedPageBreak/>
        <w:t>za kupujícího</w:t>
      </w:r>
      <w:r>
        <w:tab/>
        <w:t>za prodávajícího</w:t>
      </w:r>
    </w:p>
    <w:p w:rsidR="00D32019" w:rsidRDefault="00D32019" w:rsidP="00BB05F9">
      <w:pPr>
        <w:tabs>
          <w:tab w:val="right" w:pos="9072"/>
        </w:tabs>
      </w:pPr>
      <w:r>
        <w:t xml:space="preserve">Ing. Jindra </w:t>
      </w:r>
      <w:proofErr w:type="spellStart"/>
      <w:r>
        <w:t>Mikuláštíková</w:t>
      </w:r>
      <w:proofErr w:type="spellEnd"/>
    </w:p>
    <w:p w:rsidR="00C66947" w:rsidRDefault="00D32019" w:rsidP="00BC2A11">
      <w:r>
        <w:t>ředitelka</w:t>
      </w:r>
    </w:p>
    <w:p w:rsidR="00C66947" w:rsidRDefault="00C66947" w:rsidP="0025205F">
      <w:pPr>
        <w:pageBreakBefore/>
        <w:spacing w:before="0" w:after="600"/>
      </w:pPr>
      <w:r>
        <w:lastRenderedPageBreak/>
        <w:t xml:space="preserve">Příloha č. 1 obchodních podmínek - </w:t>
      </w:r>
      <w:r w:rsidR="00D32019">
        <w:t>T</w:t>
      </w:r>
      <w:r>
        <w:t>echnická specifikace zboží</w:t>
      </w:r>
    </w:p>
    <w:p w:rsidR="0025205F" w:rsidRPr="0025205F" w:rsidRDefault="0025205F" w:rsidP="0025205F">
      <w:pPr>
        <w:jc w:val="center"/>
        <w:rPr>
          <w:b/>
          <w:sz w:val="32"/>
        </w:rPr>
      </w:pPr>
      <w:r w:rsidRPr="0025205F">
        <w:rPr>
          <w:b/>
          <w:sz w:val="32"/>
        </w:rPr>
        <w:t>Technická specifikace zboží</w:t>
      </w:r>
    </w:p>
    <w:p w:rsidR="0025205F" w:rsidRDefault="0025205F" w:rsidP="0025205F"/>
    <w:tbl>
      <w:tblPr>
        <w:tblStyle w:val="Mkatabulky"/>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4644"/>
        <w:gridCol w:w="4644"/>
      </w:tblGrid>
      <w:tr w:rsidR="0025205F" w:rsidTr="00AA74A6">
        <w:trPr>
          <w:trHeight w:val="20"/>
        </w:trPr>
        <w:tc>
          <w:tcPr>
            <w:tcW w:w="4644" w:type="dxa"/>
            <w:shd w:val="clear" w:color="auto" w:fill="F2F2F2" w:themeFill="background1" w:themeFillShade="F2"/>
          </w:tcPr>
          <w:p w:rsidR="0025205F" w:rsidRDefault="0025205F" w:rsidP="0025205F">
            <w:pPr>
              <w:spacing w:before="0" w:line="240" w:lineRule="auto"/>
              <w:jc w:val="center"/>
            </w:pPr>
            <w:r>
              <w:t>Zadavatelem minimálně/maximálně</w:t>
            </w:r>
          </w:p>
          <w:p w:rsidR="0025205F" w:rsidRDefault="0025205F" w:rsidP="0025205F">
            <w:pPr>
              <w:spacing w:before="0" w:line="240" w:lineRule="auto"/>
              <w:jc w:val="center"/>
            </w:pPr>
            <w:r w:rsidRPr="0025205F">
              <w:t>požadovaná hodnota</w:t>
            </w:r>
          </w:p>
        </w:tc>
        <w:tc>
          <w:tcPr>
            <w:tcW w:w="4644" w:type="dxa"/>
            <w:shd w:val="clear" w:color="auto" w:fill="FFFF00"/>
          </w:tcPr>
          <w:p w:rsidR="0025205F" w:rsidRDefault="0025205F" w:rsidP="0025205F">
            <w:pPr>
              <w:spacing w:before="0" w:line="240" w:lineRule="auto"/>
              <w:jc w:val="center"/>
            </w:pPr>
            <w:r>
              <w:t>Dodavatelem</w:t>
            </w:r>
          </w:p>
          <w:p w:rsidR="0025205F" w:rsidRDefault="0025205F" w:rsidP="0025205F">
            <w:pPr>
              <w:spacing w:before="0" w:line="240" w:lineRule="auto"/>
              <w:jc w:val="center"/>
            </w:pPr>
            <w:r w:rsidRPr="0025205F">
              <w:t>nabízená hodnota/parametr</w:t>
            </w:r>
          </w:p>
        </w:tc>
      </w:tr>
      <w:tr w:rsidR="0025205F" w:rsidTr="00AA74A6">
        <w:trPr>
          <w:trHeight w:val="20"/>
        </w:trPr>
        <w:tc>
          <w:tcPr>
            <w:tcW w:w="4644" w:type="dxa"/>
          </w:tcPr>
          <w:p w:rsidR="0025205F" w:rsidRDefault="009E0A45" w:rsidP="0025205F">
            <w:pPr>
              <w:spacing w:before="0" w:line="240" w:lineRule="auto"/>
              <w:jc w:val="left"/>
            </w:pPr>
            <w:r w:rsidRPr="009E0A45">
              <w:t>obrábění dřeva, MDF, dřevotřísky, plastů a lehkých kovů (hliník, slitiny hliníku)</w:t>
            </w:r>
          </w:p>
        </w:tc>
        <w:tc>
          <w:tcPr>
            <w:tcW w:w="4644" w:type="dxa"/>
          </w:tcPr>
          <w:p w:rsidR="0025205F" w:rsidRDefault="009E0A45" w:rsidP="0025205F">
            <w:pPr>
              <w:spacing w:before="0" w:line="240" w:lineRule="auto"/>
              <w:jc w:val="left"/>
            </w:pPr>
            <w:r w:rsidRPr="009E0A45">
              <w:t>obrábění dřeva, MDF, dřevotřísky, plastů a lehkých kovů (hliník, slitiny hliníku)</w:t>
            </w:r>
          </w:p>
        </w:tc>
      </w:tr>
      <w:tr w:rsidR="009E0A45" w:rsidTr="00AA74A6">
        <w:trPr>
          <w:trHeight w:val="20"/>
        </w:trPr>
        <w:tc>
          <w:tcPr>
            <w:tcW w:w="4644" w:type="dxa"/>
          </w:tcPr>
          <w:p w:rsidR="009E0A45" w:rsidRPr="009E0A45" w:rsidRDefault="0056142D" w:rsidP="0025205F">
            <w:pPr>
              <w:spacing w:before="0" w:line="240" w:lineRule="auto"/>
              <w:jc w:val="left"/>
            </w:pPr>
            <w:r w:rsidRPr="0056142D">
              <w:t>tuhá robustní ocelová konstrukce stroje</w:t>
            </w:r>
          </w:p>
        </w:tc>
        <w:tc>
          <w:tcPr>
            <w:tcW w:w="4644" w:type="dxa"/>
          </w:tcPr>
          <w:p w:rsidR="009E0A45" w:rsidRPr="009E0A45" w:rsidRDefault="0056142D" w:rsidP="0025205F">
            <w:pPr>
              <w:spacing w:before="0" w:line="240" w:lineRule="auto"/>
              <w:jc w:val="left"/>
            </w:pPr>
            <w:r w:rsidRPr="0056142D">
              <w:t>tuhá robustní ocelová konstrukce stroje</w:t>
            </w:r>
          </w:p>
        </w:tc>
      </w:tr>
      <w:tr w:rsidR="009E0A45" w:rsidTr="00AA74A6">
        <w:trPr>
          <w:trHeight w:val="20"/>
        </w:trPr>
        <w:tc>
          <w:tcPr>
            <w:tcW w:w="4644" w:type="dxa"/>
          </w:tcPr>
          <w:p w:rsidR="009E0A45" w:rsidRPr="009E0A45" w:rsidRDefault="0056142D" w:rsidP="0025205F">
            <w:pPr>
              <w:spacing w:before="0" w:line="240" w:lineRule="auto"/>
              <w:jc w:val="left"/>
            </w:pPr>
            <w:r w:rsidRPr="0056142D">
              <w:t>hmotnost stroje (min. 1 200 kg)</w:t>
            </w:r>
          </w:p>
        </w:tc>
        <w:tc>
          <w:tcPr>
            <w:tcW w:w="4644" w:type="dxa"/>
            <w:shd w:val="clear" w:color="auto" w:fill="FFFF00"/>
          </w:tcPr>
          <w:p w:rsidR="009E0A45" w:rsidRPr="009E0A45" w:rsidRDefault="009E0A45" w:rsidP="0025205F">
            <w:pPr>
              <w:spacing w:before="0" w:line="240" w:lineRule="auto"/>
              <w:jc w:val="left"/>
            </w:pPr>
          </w:p>
        </w:tc>
      </w:tr>
      <w:tr w:rsidR="009E0A45" w:rsidTr="00AA74A6">
        <w:trPr>
          <w:trHeight w:val="20"/>
        </w:trPr>
        <w:tc>
          <w:tcPr>
            <w:tcW w:w="4644" w:type="dxa"/>
          </w:tcPr>
          <w:p w:rsidR="009E0A45" w:rsidRPr="009E0A45" w:rsidRDefault="0056142D" w:rsidP="0025205F">
            <w:pPr>
              <w:spacing w:before="0" w:line="240" w:lineRule="auto"/>
              <w:jc w:val="left"/>
            </w:pPr>
            <w:r w:rsidRPr="0056142D">
              <w:t>portálová konstrukce stroje, portál oboustranně tažený</w:t>
            </w:r>
          </w:p>
        </w:tc>
        <w:tc>
          <w:tcPr>
            <w:tcW w:w="4644" w:type="dxa"/>
          </w:tcPr>
          <w:p w:rsidR="009E0A45" w:rsidRPr="009E0A45" w:rsidRDefault="0056142D" w:rsidP="0025205F">
            <w:pPr>
              <w:spacing w:before="0" w:line="240" w:lineRule="auto"/>
              <w:jc w:val="left"/>
            </w:pPr>
            <w:r w:rsidRPr="0056142D">
              <w:t>portálová konstrukce stroje, portál oboustranně tažený</w:t>
            </w:r>
          </w:p>
        </w:tc>
      </w:tr>
      <w:tr w:rsidR="009E0A45" w:rsidTr="00AA74A6">
        <w:trPr>
          <w:trHeight w:val="20"/>
        </w:trPr>
        <w:tc>
          <w:tcPr>
            <w:tcW w:w="4644" w:type="dxa"/>
          </w:tcPr>
          <w:p w:rsidR="009E0A45" w:rsidRPr="009E0A45" w:rsidRDefault="0056142D" w:rsidP="0025205F">
            <w:pPr>
              <w:spacing w:before="0" w:line="240" w:lineRule="auto"/>
              <w:jc w:val="left"/>
            </w:pPr>
            <w:r w:rsidRPr="0056142D">
              <w:t>průmyslové lineární vedení, kvadrant min. 20 mm</w:t>
            </w:r>
          </w:p>
        </w:tc>
        <w:tc>
          <w:tcPr>
            <w:tcW w:w="4644" w:type="dxa"/>
            <w:shd w:val="clear" w:color="auto" w:fill="FFFF00"/>
          </w:tcPr>
          <w:p w:rsidR="009E0A45" w:rsidRPr="009E0A45" w:rsidRDefault="009E0A45" w:rsidP="0025205F">
            <w:pPr>
              <w:spacing w:before="0" w:line="240" w:lineRule="auto"/>
              <w:jc w:val="left"/>
            </w:pPr>
          </w:p>
        </w:tc>
      </w:tr>
      <w:tr w:rsidR="00451D61" w:rsidTr="00AA74A6">
        <w:trPr>
          <w:trHeight w:val="20"/>
        </w:trPr>
        <w:tc>
          <w:tcPr>
            <w:tcW w:w="4644" w:type="dxa"/>
          </w:tcPr>
          <w:p w:rsidR="00451D61" w:rsidRPr="0056142D" w:rsidRDefault="00451D61" w:rsidP="0025205F">
            <w:pPr>
              <w:spacing w:before="0" w:line="240" w:lineRule="auto"/>
              <w:jc w:val="left"/>
            </w:pPr>
            <w:r w:rsidRPr="00451D61">
              <w:t>centrální automatické mazání lineárních vodících ploch</w:t>
            </w:r>
          </w:p>
        </w:tc>
        <w:tc>
          <w:tcPr>
            <w:tcW w:w="4644" w:type="dxa"/>
            <w:shd w:val="clear" w:color="auto" w:fill="auto"/>
          </w:tcPr>
          <w:p w:rsidR="00451D61" w:rsidRPr="009E0A45" w:rsidRDefault="00451D61" w:rsidP="0025205F">
            <w:pPr>
              <w:spacing w:before="0" w:line="240" w:lineRule="auto"/>
              <w:jc w:val="left"/>
            </w:pPr>
            <w:r w:rsidRPr="00451D61">
              <w:t>centrální automatické mazání lineárních vodících ploch</w:t>
            </w:r>
          </w:p>
        </w:tc>
      </w:tr>
      <w:tr w:rsidR="00451D61" w:rsidTr="00AA74A6">
        <w:trPr>
          <w:trHeight w:val="20"/>
        </w:trPr>
        <w:tc>
          <w:tcPr>
            <w:tcW w:w="4644" w:type="dxa"/>
          </w:tcPr>
          <w:p w:rsidR="00451D61" w:rsidRPr="0056142D" w:rsidRDefault="00451D61" w:rsidP="0025205F">
            <w:pPr>
              <w:spacing w:before="0" w:line="240" w:lineRule="auto"/>
              <w:jc w:val="left"/>
            </w:pPr>
            <w:r w:rsidRPr="00451D61">
              <w:t>osa X, Y, Z osazená servomotory</w:t>
            </w:r>
          </w:p>
        </w:tc>
        <w:tc>
          <w:tcPr>
            <w:tcW w:w="4644" w:type="dxa"/>
            <w:shd w:val="clear" w:color="auto" w:fill="auto"/>
          </w:tcPr>
          <w:p w:rsidR="00451D61" w:rsidRPr="009E0A45" w:rsidRDefault="00451D61" w:rsidP="0025205F">
            <w:pPr>
              <w:spacing w:before="0" w:line="240" w:lineRule="auto"/>
              <w:jc w:val="left"/>
            </w:pPr>
            <w:r w:rsidRPr="00451D61">
              <w:t>osa X, Y, Z osazená servomotory</w:t>
            </w:r>
          </w:p>
        </w:tc>
      </w:tr>
      <w:tr w:rsidR="00451D61" w:rsidTr="00AA74A6">
        <w:trPr>
          <w:trHeight w:val="20"/>
        </w:trPr>
        <w:tc>
          <w:tcPr>
            <w:tcW w:w="4644" w:type="dxa"/>
          </w:tcPr>
          <w:p w:rsidR="00451D61" w:rsidRPr="0056142D" w:rsidRDefault="00451D61" w:rsidP="0025205F">
            <w:pPr>
              <w:spacing w:before="0" w:line="240" w:lineRule="auto"/>
              <w:jc w:val="left"/>
            </w:pPr>
            <w:r w:rsidRPr="00451D61">
              <w:t>příprava pro připojení čtvrté plně řízené rotační osy, rozvaděč bude osazen driverem pro pohon čtvrté rotační osy</w:t>
            </w:r>
          </w:p>
        </w:tc>
        <w:tc>
          <w:tcPr>
            <w:tcW w:w="4644" w:type="dxa"/>
            <w:shd w:val="clear" w:color="auto" w:fill="auto"/>
          </w:tcPr>
          <w:p w:rsidR="00451D61" w:rsidRPr="009E0A45" w:rsidRDefault="00451D61" w:rsidP="0025205F">
            <w:pPr>
              <w:spacing w:before="0" w:line="240" w:lineRule="auto"/>
              <w:jc w:val="left"/>
            </w:pPr>
            <w:r w:rsidRPr="00451D61">
              <w:t>příprava pro připojení čtvrté plně řízené rotační osy, rozvaděč bude osazen driverem pro pohon čtvrté rotační osy</w:t>
            </w:r>
          </w:p>
        </w:tc>
      </w:tr>
      <w:tr w:rsidR="00451D61" w:rsidTr="00AA74A6">
        <w:trPr>
          <w:trHeight w:val="20"/>
        </w:trPr>
        <w:tc>
          <w:tcPr>
            <w:tcW w:w="4644" w:type="dxa"/>
          </w:tcPr>
          <w:p w:rsidR="00451D61" w:rsidRPr="00451D61" w:rsidRDefault="00AA74A6" w:rsidP="0025205F">
            <w:pPr>
              <w:spacing w:before="0" w:line="240" w:lineRule="auto"/>
              <w:jc w:val="left"/>
            </w:pPr>
            <w:r w:rsidRPr="00AA74A6">
              <w:t>vakuové upínání obrobku</w:t>
            </w:r>
          </w:p>
        </w:tc>
        <w:tc>
          <w:tcPr>
            <w:tcW w:w="4644" w:type="dxa"/>
            <w:shd w:val="clear" w:color="auto" w:fill="auto"/>
          </w:tcPr>
          <w:p w:rsidR="00451D61" w:rsidRPr="00451D61" w:rsidRDefault="00AA74A6" w:rsidP="0025205F">
            <w:pPr>
              <w:spacing w:before="0" w:line="240" w:lineRule="auto"/>
              <w:jc w:val="left"/>
            </w:pPr>
            <w:r w:rsidRPr="00AA74A6">
              <w:t>vakuové upínání obrobku</w:t>
            </w:r>
          </w:p>
        </w:tc>
      </w:tr>
      <w:tr w:rsidR="00451D61" w:rsidTr="00AA74A6">
        <w:trPr>
          <w:trHeight w:val="20"/>
        </w:trPr>
        <w:tc>
          <w:tcPr>
            <w:tcW w:w="4644" w:type="dxa"/>
          </w:tcPr>
          <w:p w:rsidR="00451D61" w:rsidRPr="00451D61" w:rsidRDefault="00AA74A6" w:rsidP="0025205F">
            <w:pPr>
              <w:spacing w:before="0" w:line="240" w:lineRule="auto"/>
              <w:jc w:val="left"/>
            </w:pPr>
            <w:r w:rsidRPr="00AA74A6">
              <w:t>stůl dělený (minimálně na 4 sekce, samostatně uzavíratelné)</w:t>
            </w:r>
          </w:p>
        </w:tc>
        <w:tc>
          <w:tcPr>
            <w:tcW w:w="4644" w:type="dxa"/>
            <w:shd w:val="clear" w:color="auto" w:fill="FFFF00"/>
          </w:tcPr>
          <w:p w:rsidR="00451D61" w:rsidRPr="00451D61" w:rsidRDefault="00451D61" w:rsidP="0025205F">
            <w:pPr>
              <w:spacing w:before="0" w:line="240" w:lineRule="auto"/>
              <w:jc w:val="left"/>
            </w:pPr>
          </w:p>
        </w:tc>
      </w:tr>
      <w:tr w:rsidR="00451D61" w:rsidTr="00AA74A6">
        <w:trPr>
          <w:trHeight w:val="20"/>
        </w:trPr>
        <w:tc>
          <w:tcPr>
            <w:tcW w:w="4644" w:type="dxa"/>
          </w:tcPr>
          <w:p w:rsidR="00451D61" w:rsidRPr="00451D61" w:rsidRDefault="00AA74A6" w:rsidP="0025205F">
            <w:pPr>
              <w:spacing w:before="0" w:line="240" w:lineRule="auto"/>
              <w:jc w:val="left"/>
            </w:pPr>
            <w:r w:rsidRPr="00AA74A6">
              <w:t>suchá vakuová pumpa, výkon motoru min. 5 kW (vakuová pumpa), podtlak sací pumpy - min. 100 m/h, min. množství vzduchu 0,9 bar</w:t>
            </w:r>
          </w:p>
        </w:tc>
        <w:tc>
          <w:tcPr>
            <w:tcW w:w="4644" w:type="dxa"/>
            <w:shd w:val="clear" w:color="auto" w:fill="FFFF00"/>
          </w:tcPr>
          <w:p w:rsidR="00451D61" w:rsidRPr="00451D61" w:rsidRDefault="00451D61" w:rsidP="0025205F">
            <w:pPr>
              <w:spacing w:before="0" w:line="240" w:lineRule="auto"/>
              <w:jc w:val="left"/>
            </w:pPr>
          </w:p>
        </w:tc>
      </w:tr>
      <w:tr w:rsidR="00451D61" w:rsidTr="00AA74A6">
        <w:trPr>
          <w:trHeight w:val="20"/>
        </w:trPr>
        <w:tc>
          <w:tcPr>
            <w:tcW w:w="4644" w:type="dxa"/>
          </w:tcPr>
          <w:p w:rsidR="00451D61" w:rsidRPr="00451D61" w:rsidRDefault="00AA74A6" w:rsidP="0025205F">
            <w:pPr>
              <w:spacing w:before="0" w:line="240" w:lineRule="auto"/>
              <w:jc w:val="left"/>
            </w:pPr>
            <w:r w:rsidRPr="00AA74A6">
              <w:t>automatická výměna nástrojů</w:t>
            </w:r>
          </w:p>
        </w:tc>
        <w:tc>
          <w:tcPr>
            <w:tcW w:w="4644" w:type="dxa"/>
            <w:shd w:val="clear" w:color="auto" w:fill="auto"/>
          </w:tcPr>
          <w:p w:rsidR="00451D61" w:rsidRPr="00451D61" w:rsidRDefault="00AA74A6" w:rsidP="0025205F">
            <w:pPr>
              <w:spacing w:before="0" w:line="240" w:lineRule="auto"/>
              <w:jc w:val="left"/>
            </w:pPr>
            <w:r w:rsidRPr="00AA74A6">
              <w:t>automatická výměna nástrojů</w:t>
            </w:r>
          </w:p>
        </w:tc>
      </w:tr>
      <w:tr w:rsidR="00AA74A6" w:rsidTr="00AA74A6">
        <w:trPr>
          <w:trHeight w:val="20"/>
        </w:trPr>
        <w:tc>
          <w:tcPr>
            <w:tcW w:w="4644" w:type="dxa"/>
          </w:tcPr>
          <w:p w:rsidR="00AA74A6" w:rsidRPr="00AA74A6" w:rsidRDefault="00AA74A6" w:rsidP="0025205F">
            <w:pPr>
              <w:spacing w:before="0" w:line="240" w:lineRule="auto"/>
              <w:jc w:val="left"/>
            </w:pPr>
            <w:r w:rsidRPr="00AA74A6">
              <w:t xml:space="preserve">nástrojový zásobník min. 6 </w:t>
            </w:r>
            <w:proofErr w:type="spellStart"/>
            <w:r w:rsidRPr="00AA74A6">
              <w:t>pozicový</w:t>
            </w:r>
            <w:proofErr w:type="spellEnd"/>
          </w:p>
        </w:tc>
        <w:tc>
          <w:tcPr>
            <w:tcW w:w="4644" w:type="dxa"/>
            <w:shd w:val="clear" w:color="auto" w:fill="FFFF00"/>
          </w:tcPr>
          <w:p w:rsidR="00AA74A6" w:rsidRPr="00AA74A6" w:rsidRDefault="00AA74A6" w:rsidP="0025205F">
            <w:pPr>
              <w:spacing w:before="0" w:line="240" w:lineRule="auto"/>
              <w:jc w:val="left"/>
            </w:pPr>
          </w:p>
        </w:tc>
      </w:tr>
      <w:tr w:rsidR="00AA74A6" w:rsidTr="00AA74A6">
        <w:trPr>
          <w:trHeight w:val="20"/>
        </w:trPr>
        <w:tc>
          <w:tcPr>
            <w:tcW w:w="4644" w:type="dxa"/>
          </w:tcPr>
          <w:p w:rsidR="00AA74A6" w:rsidRPr="00AA74A6" w:rsidRDefault="00AA74A6" w:rsidP="0025205F">
            <w:pPr>
              <w:spacing w:before="0" w:line="240" w:lineRule="auto"/>
              <w:jc w:val="left"/>
            </w:pPr>
            <w:r w:rsidRPr="00AA74A6">
              <w:t>osa X – minimální pojez 1300 mm</w:t>
            </w:r>
          </w:p>
        </w:tc>
        <w:tc>
          <w:tcPr>
            <w:tcW w:w="4644" w:type="dxa"/>
            <w:shd w:val="clear" w:color="auto" w:fill="FFFF00"/>
          </w:tcPr>
          <w:p w:rsidR="00AA74A6" w:rsidRPr="00AA74A6" w:rsidRDefault="00AA74A6" w:rsidP="0025205F">
            <w:pPr>
              <w:spacing w:before="0" w:line="240" w:lineRule="auto"/>
              <w:jc w:val="left"/>
            </w:pPr>
          </w:p>
        </w:tc>
      </w:tr>
      <w:tr w:rsidR="00AA74A6" w:rsidTr="00AA74A6">
        <w:trPr>
          <w:trHeight w:val="20"/>
        </w:trPr>
        <w:tc>
          <w:tcPr>
            <w:tcW w:w="4644" w:type="dxa"/>
          </w:tcPr>
          <w:p w:rsidR="00AA74A6" w:rsidRPr="00AA74A6" w:rsidRDefault="00AA74A6" w:rsidP="0025205F">
            <w:pPr>
              <w:spacing w:before="0" w:line="240" w:lineRule="auto"/>
              <w:jc w:val="left"/>
            </w:pPr>
            <w:r w:rsidRPr="00AA74A6">
              <w:t>osa Y – minimální pojez 2500 mm</w:t>
            </w:r>
          </w:p>
        </w:tc>
        <w:tc>
          <w:tcPr>
            <w:tcW w:w="4644" w:type="dxa"/>
            <w:shd w:val="clear" w:color="auto" w:fill="FFFF00"/>
          </w:tcPr>
          <w:p w:rsidR="00AA74A6" w:rsidRPr="00AA74A6" w:rsidRDefault="00AA74A6" w:rsidP="0025205F">
            <w:pPr>
              <w:spacing w:before="0" w:line="240" w:lineRule="auto"/>
              <w:jc w:val="left"/>
            </w:pPr>
          </w:p>
        </w:tc>
      </w:tr>
      <w:tr w:rsidR="00AA74A6" w:rsidTr="00AA74A6">
        <w:trPr>
          <w:trHeight w:val="20"/>
        </w:trPr>
        <w:tc>
          <w:tcPr>
            <w:tcW w:w="4644" w:type="dxa"/>
          </w:tcPr>
          <w:p w:rsidR="00AA74A6" w:rsidRPr="00AA74A6" w:rsidRDefault="00AA74A6" w:rsidP="0025205F">
            <w:pPr>
              <w:spacing w:before="0" w:line="240" w:lineRule="auto"/>
              <w:jc w:val="left"/>
            </w:pPr>
            <w:r w:rsidRPr="00AA74A6">
              <w:lastRenderedPageBreak/>
              <w:t>osa Z – minimální pojez 350 mm</w:t>
            </w:r>
          </w:p>
        </w:tc>
        <w:tc>
          <w:tcPr>
            <w:tcW w:w="4644" w:type="dxa"/>
            <w:shd w:val="clear" w:color="auto" w:fill="FFFF00"/>
          </w:tcPr>
          <w:p w:rsidR="00AA74A6" w:rsidRPr="00AA74A6" w:rsidRDefault="00AA74A6" w:rsidP="0025205F">
            <w:pPr>
              <w:spacing w:before="0" w:line="240" w:lineRule="auto"/>
              <w:jc w:val="left"/>
            </w:pPr>
          </w:p>
        </w:tc>
      </w:tr>
      <w:tr w:rsidR="00AA74A6" w:rsidTr="00AA74A6">
        <w:trPr>
          <w:trHeight w:val="20"/>
        </w:trPr>
        <w:tc>
          <w:tcPr>
            <w:tcW w:w="4644" w:type="dxa"/>
          </w:tcPr>
          <w:p w:rsidR="00AA74A6" w:rsidRPr="00AA74A6" w:rsidRDefault="00AA74A6" w:rsidP="0025205F">
            <w:pPr>
              <w:spacing w:before="0" w:line="240" w:lineRule="auto"/>
              <w:jc w:val="left"/>
            </w:pPr>
            <w:r w:rsidRPr="00AA74A6">
              <w:t>osy X, Y, Z – minimální rychlost posuvu 30 m/min.</w:t>
            </w:r>
          </w:p>
        </w:tc>
        <w:tc>
          <w:tcPr>
            <w:tcW w:w="4644" w:type="dxa"/>
            <w:shd w:val="clear" w:color="auto" w:fill="FFFF00"/>
          </w:tcPr>
          <w:p w:rsidR="00AA74A6" w:rsidRPr="00AA74A6" w:rsidRDefault="00AA74A6" w:rsidP="0025205F">
            <w:pPr>
              <w:spacing w:before="0" w:line="240" w:lineRule="auto"/>
              <w:jc w:val="left"/>
            </w:pPr>
          </w:p>
        </w:tc>
      </w:tr>
      <w:tr w:rsidR="00AA74A6" w:rsidTr="00AA74A6">
        <w:trPr>
          <w:trHeight w:val="20"/>
        </w:trPr>
        <w:tc>
          <w:tcPr>
            <w:tcW w:w="4644" w:type="dxa"/>
          </w:tcPr>
          <w:p w:rsidR="00AA74A6" w:rsidRPr="00AA74A6" w:rsidRDefault="00AA74A6" w:rsidP="0025205F">
            <w:pPr>
              <w:spacing w:before="0" w:line="240" w:lineRule="auto"/>
              <w:jc w:val="left"/>
            </w:pPr>
            <w:r w:rsidRPr="00AA74A6">
              <w:t>vřeteno – minimální výkon 9 kW</w:t>
            </w:r>
          </w:p>
        </w:tc>
        <w:tc>
          <w:tcPr>
            <w:tcW w:w="4644" w:type="dxa"/>
            <w:shd w:val="clear" w:color="auto" w:fill="FFFF00"/>
          </w:tcPr>
          <w:p w:rsidR="00AA74A6" w:rsidRPr="00AA74A6" w:rsidRDefault="00AA74A6" w:rsidP="0025205F">
            <w:pPr>
              <w:spacing w:before="0" w:line="240" w:lineRule="auto"/>
              <w:jc w:val="left"/>
            </w:pPr>
          </w:p>
        </w:tc>
      </w:tr>
      <w:tr w:rsidR="00AA74A6" w:rsidTr="00AA74A6">
        <w:trPr>
          <w:trHeight w:val="20"/>
        </w:trPr>
        <w:tc>
          <w:tcPr>
            <w:tcW w:w="4644" w:type="dxa"/>
          </w:tcPr>
          <w:p w:rsidR="00AA74A6" w:rsidRPr="00AA74A6" w:rsidRDefault="00AA74A6" w:rsidP="0025205F">
            <w:pPr>
              <w:spacing w:before="0" w:line="240" w:lineRule="auto"/>
              <w:jc w:val="left"/>
            </w:pPr>
            <w:r w:rsidRPr="00AA74A6">
              <w:t>otáčky vřetene – minimálně 23.000/min.</w:t>
            </w:r>
          </w:p>
        </w:tc>
        <w:tc>
          <w:tcPr>
            <w:tcW w:w="4644" w:type="dxa"/>
            <w:shd w:val="clear" w:color="auto" w:fill="FFFF00"/>
          </w:tcPr>
          <w:p w:rsidR="00AA74A6" w:rsidRPr="00AA74A6" w:rsidRDefault="00AA74A6" w:rsidP="0025205F">
            <w:pPr>
              <w:spacing w:before="0" w:line="240" w:lineRule="auto"/>
              <w:jc w:val="left"/>
            </w:pPr>
          </w:p>
        </w:tc>
      </w:tr>
      <w:tr w:rsidR="00AA74A6" w:rsidTr="00AA74A6">
        <w:trPr>
          <w:trHeight w:val="20"/>
        </w:trPr>
        <w:tc>
          <w:tcPr>
            <w:tcW w:w="4644" w:type="dxa"/>
          </w:tcPr>
          <w:p w:rsidR="00AA74A6" w:rsidRPr="00AA74A6" w:rsidRDefault="00AA74A6" w:rsidP="0025205F">
            <w:pPr>
              <w:spacing w:before="0" w:line="240" w:lineRule="auto"/>
              <w:jc w:val="left"/>
            </w:pPr>
            <w:r w:rsidRPr="00AA74A6">
              <w:t>upínání nástrojů ISO (upínač)</w:t>
            </w:r>
          </w:p>
        </w:tc>
        <w:tc>
          <w:tcPr>
            <w:tcW w:w="4644" w:type="dxa"/>
            <w:shd w:val="clear" w:color="auto" w:fill="auto"/>
          </w:tcPr>
          <w:p w:rsidR="00AA74A6" w:rsidRPr="00AA74A6" w:rsidRDefault="00AA74A6" w:rsidP="0025205F">
            <w:pPr>
              <w:spacing w:before="0" w:line="240" w:lineRule="auto"/>
              <w:jc w:val="left"/>
            </w:pPr>
            <w:r w:rsidRPr="00AA74A6">
              <w:t>upínání nástrojů ISO (upínač)</w:t>
            </w:r>
          </w:p>
        </w:tc>
      </w:tr>
      <w:tr w:rsidR="00AA74A6" w:rsidTr="00AA74A6">
        <w:trPr>
          <w:trHeight w:val="20"/>
        </w:trPr>
        <w:tc>
          <w:tcPr>
            <w:tcW w:w="4644" w:type="dxa"/>
          </w:tcPr>
          <w:p w:rsidR="00AA74A6" w:rsidRPr="00AA74A6" w:rsidRDefault="00AA74A6" w:rsidP="0025205F">
            <w:pPr>
              <w:spacing w:before="0" w:line="240" w:lineRule="auto"/>
              <w:jc w:val="left"/>
            </w:pPr>
            <w:r w:rsidRPr="00AA74A6">
              <w:t>pneumatický polohovatelné krytování nástroje</w:t>
            </w:r>
          </w:p>
        </w:tc>
        <w:tc>
          <w:tcPr>
            <w:tcW w:w="4644" w:type="dxa"/>
            <w:shd w:val="clear" w:color="auto" w:fill="auto"/>
          </w:tcPr>
          <w:p w:rsidR="00AA74A6" w:rsidRPr="00AA74A6" w:rsidRDefault="00AA74A6" w:rsidP="0025205F">
            <w:pPr>
              <w:spacing w:before="0" w:line="240" w:lineRule="auto"/>
              <w:jc w:val="left"/>
            </w:pPr>
            <w:r w:rsidRPr="00AA74A6">
              <w:t>pneumatický polohovatelné krytování nástroje</w:t>
            </w:r>
          </w:p>
        </w:tc>
      </w:tr>
      <w:tr w:rsidR="00AA74A6" w:rsidTr="00AA74A6">
        <w:trPr>
          <w:trHeight w:val="20"/>
        </w:trPr>
        <w:tc>
          <w:tcPr>
            <w:tcW w:w="4644" w:type="dxa"/>
          </w:tcPr>
          <w:p w:rsidR="00AA74A6" w:rsidRPr="00AA74A6" w:rsidRDefault="00AA74A6" w:rsidP="0025205F">
            <w:pPr>
              <w:spacing w:before="0" w:line="240" w:lineRule="auto"/>
              <w:jc w:val="left"/>
            </w:pPr>
            <w:r w:rsidRPr="00AA74A6">
              <w:t>průmyslový řídicí systém</w:t>
            </w:r>
          </w:p>
        </w:tc>
        <w:tc>
          <w:tcPr>
            <w:tcW w:w="4644" w:type="dxa"/>
            <w:shd w:val="clear" w:color="auto" w:fill="auto"/>
          </w:tcPr>
          <w:p w:rsidR="00AA74A6" w:rsidRPr="00AA74A6" w:rsidRDefault="00AA74A6" w:rsidP="0025205F">
            <w:pPr>
              <w:spacing w:before="0" w:line="240" w:lineRule="auto"/>
              <w:jc w:val="left"/>
            </w:pPr>
            <w:r w:rsidRPr="00AA74A6">
              <w:t>průmyslový řídicí systém</w:t>
            </w:r>
          </w:p>
        </w:tc>
      </w:tr>
      <w:tr w:rsidR="00AA74A6" w:rsidTr="00AA74A6">
        <w:trPr>
          <w:trHeight w:val="20"/>
        </w:trPr>
        <w:tc>
          <w:tcPr>
            <w:tcW w:w="4644" w:type="dxa"/>
          </w:tcPr>
          <w:p w:rsidR="00AA74A6" w:rsidRPr="00AA74A6" w:rsidRDefault="00AA74A6" w:rsidP="0025205F">
            <w:pPr>
              <w:spacing w:before="0" w:line="240" w:lineRule="auto"/>
              <w:jc w:val="left"/>
            </w:pPr>
            <w:r w:rsidRPr="00AA74A6">
              <w:t>dálkově ovládání stroje</w:t>
            </w:r>
          </w:p>
        </w:tc>
        <w:tc>
          <w:tcPr>
            <w:tcW w:w="4644" w:type="dxa"/>
            <w:shd w:val="clear" w:color="auto" w:fill="auto"/>
          </w:tcPr>
          <w:p w:rsidR="00AA74A6" w:rsidRPr="00AA74A6" w:rsidRDefault="00AA74A6" w:rsidP="0025205F">
            <w:pPr>
              <w:spacing w:before="0" w:line="240" w:lineRule="auto"/>
              <w:jc w:val="left"/>
            </w:pPr>
            <w:r w:rsidRPr="00AA74A6">
              <w:t>dálkově ovládání stroje</w:t>
            </w:r>
          </w:p>
        </w:tc>
      </w:tr>
      <w:tr w:rsidR="00AA74A6" w:rsidTr="00AA74A6">
        <w:trPr>
          <w:trHeight w:val="20"/>
        </w:trPr>
        <w:tc>
          <w:tcPr>
            <w:tcW w:w="4644" w:type="dxa"/>
          </w:tcPr>
          <w:p w:rsidR="00AA74A6" w:rsidRPr="00AA74A6" w:rsidRDefault="00AA74A6" w:rsidP="0025205F">
            <w:pPr>
              <w:spacing w:before="0" w:line="240" w:lineRule="auto"/>
              <w:jc w:val="left"/>
            </w:pPr>
            <w:r w:rsidRPr="00AA74A6">
              <w:t>nástrojová sonda (automatický cyklus zaměření nástroje)</w:t>
            </w:r>
          </w:p>
        </w:tc>
        <w:tc>
          <w:tcPr>
            <w:tcW w:w="4644" w:type="dxa"/>
            <w:shd w:val="clear" w:color="auto" w:fill="auto"/>
          </w:tcPr>
          <w:p w:rsidR="00AA74A6" w:rsidRPr="00AA74A6" w:rsidRDefault="00AA74A6" w:rsidP="0025205F">
            <w:pPr>
              <w:spacing w:before="0" w:line="240" w:lineRule="auto"/>
              <w:jc w:val="left"/>
            </w:pPr>
            <w:r w:rsidRPr="00AA74A6">
              <w:t>nástrojová sonda (automatický cyklus zaměření nástroje)</w:t>
            </w:r>
          </w:p>
        </w:tc>
      </w:tr>
      <w:tr w:rsidR="00AA74A6" w:rsidTr="00AA74A6">
        <w:trPr>
          <w:trHeight w:val="20"/>
        </w:trPr>
        <w:tc>
          <w:tcPr>
            <w:tcW w:w="4644" w:type="dxa"/>
          </w:tcPr>
          <w:p w:rsidR="00AA74A6" w:rsidRPr="00AA74A6" w:rsidRDefault="00AA74A6" w:rsidP="0025205F">
            <w:pPr>
              <w:spacing w:before="0" w:line="240" w:lineRule="auto"/>
              <w:jc w:val="left"/>
            </w:pPr>
            <w:r w:rsidRPr="00AA74A6">
              <w:t>obrábění 2D/3D</w:t>
            </w:r>
          </w:p>
        </w:tc>
        <w:tc>
          <w:tcPr>
            <w:tcW w:w="4644" w:type="dxa"/>
            <w:shd w:val="clear" w:color="auto" w:fill="auto"/>
          </w:tcPr>
          <w:p w:rsidR="00AA74A6" w:rsidRPr="00AA74A6" w:rsidRDefault="00AA74A6" w:rsidP="0025205F">
            <w:pPr>
              <w:spacing w:before="0" w:line="240" w:lineRule="auto"/>
              <w:jc w:val="left"/>
            </w:pPr>
            <w:r w:rsidRPr="00AA74A6">
              <w:t>obrábění 2D/3D</w:t>
            </w:r>
          </w:p>
        </w:tc>
      </w:tr>
      <w:tr w:rsidR="00AA74A6" w:rsidTr="00AA74A6">
        <w:trPr>
          <w:trHeight w:val="20"/>
        </w:trPr>
        <w:tc>
          <w:tcPr>
            <w:tcW w:w="4644" w:type="dxa"/>
          </w:tcPr>
          <w:p w:rsidR="00AA74A6" w:rsidRPr="00AA74A6" w:rsidRDefault="00AA74A6" w:rsidP="0025205F">
            <w:pPr>
              <w:spacing w:before="0" w:line="240" w:lineRule="auto"/>
              <w:jc w:val="left"/>
            </w:pPr>
            <w:r w:rsidRPr="00AA74A6">
              <w:t xml:space="preserve">CAM systém s </w:t>
            </w:r>
            <w:proofErr w:type="spellStart"/>
            <w:r w:rsidRPr="00AA74A6">
              <w:t>postprocesorem</w:t>
            </w:r>
            <w:proofErr w:type="spellEnd"/>
          </w:p>
        </w:tc>
        <w:tc>
          <w:tcPr>
            <w:tcW w:w="4644" w:type="dxa"/>
            <w:shd w:val="clear" w:color="auto" w:fill="auto"/>
          </w:tcPr>
          <w:p w:rsidR="00AA74A6" w:rsidRPr="00AA74A6" w:rsidRDefault="00AA74A6" w:rsidP="0025205F">
            <w:pPr>
              <w:spacing w:before="0" w:line="240" w:lineRule="auto"/>
              <w:jc w:val="left"/>
            </w:pPr>
            <w:r w:rsidRPr="00AA74A6">
              <w:t xml:space="preserve">CAM systém s </w:t>
            </w:r>
            <w:proofErr w:type="spellStart"/>
            <w:r w:rsidRPr="00AA74A6">
              <w:t>postprocesorem</w:t>
            </w:r>
            <w:proofErr w:type="spellEnd"/>
          </w:p>
        </w:tc>
      </w:tr>
    </w:tbl>
    <w:p w:rsidR="0025205F" w:rsidRPr="0025205F" w:rsidRDefault="0025205F" w:rsidP="0025205F">
      <w:pPr>
        <w:rPr>
          <w:i/>
        </w:rPr>
      </w:pPr>
      <w:r w:rsidRPr="0025205F">
        <w:rPr>
          <w:i/>
          <w:highlight w:val="yellow"/>
        </w:rPr>
        <w:t>pozn. dodavatel doplní údaje, hodnoty a parametry nabízeného zboží do sloupce „Dodavatelem nabízená hodnota/parametr“, a to minimálně v rozsahu údajů, hodnot a parametrů požadovaných zadavatelem ve sloupci „Zadavatelem minimálně požadovaná hodnota“, v těchto případech je nedostačující uvedení pouze ANO</w:t>
      </w:r>
    </w:p>
    <w:p w:rsidR="0025205F" w:rsidRDefault="0025205F" w:rsidP="0025205F"/>
    <w:p w:rsidR="00AA74A6" w:rsidRDefault="00AA74A6" w:rsidP="0025205F"/>
    <w:p w:rsidR="0025205F" w:rsidRDefault="0025205F" w:rsidP="0025205F">
      <w:pPr>
        <w:tabs>
          <w:tab w:val="right" w:pos="9072"/>
        </w:tabs>
      </w:pPr>
      <w:r>
        <w:t>Ve Valašském Meziříčí dne _____________</w:t>
      </w:r>
      <w:r>
        <w:tab/>
        <w:t xml:space="preserve">V </w:t>
      </w:r>
      <w:r w:rsidRPr="0025205F">
        <w:rPr>
          <w:highlight w:val="yellow"/>
        </w:rPr>
        <w:t>_____________</w:t>
      </w:r>
      <w:r>
        <w:t xml:space="preserve"> dne </w:t>
      </w:r>
      <w:r w:rsidRPr="0025205F">
        <w:rPr>
          <w:highlight w:val="yellow"/>
        </w:rPr>
        <w:t>_____________</w:t>
      </w:r>
    </w:p>
    <w:p w:rsidR="0025205F" w:rsidRDefault="0025205F" w:rsidP="0025205F">
      <w:pPr>
        <w:tabs>
          <w:tab w:val="right" w:pos="9072"/>
        </w:tabs>
      </w:pPr>
    </w:p>
    <w:p w:rsidR="0025205F" w:rsidRDefault="0025205F" w:rsidP="0025205F">
      <w:pPr>
        <w:tabs>
          <w:tab w:val="right" w:pos="9072"/>
        </w:tabs>
      </w:pPr>
    </w:p>
    <w:p w:rsidR="0025205F" w:rsidRDefault="0025205F" w:rsidP="0025205F">
      <w:pPr>
        <w:tabs>
          <w:tab w:val="right" w:pos="9072"/>
        </w:tabs>
      </w:pPr>
      <w:r>
        <w:t>______________________</w:t>
      </w:r>
      <w:r>
        <w:tab/>
      </w:r>
      <w:r w:rsidRPr="0025205F">
        <w:rPr>
          <w:highlight w:val="yellow"/>
        </w:rPr>
        <w:t>______________________</w:t>
      </w:r>
    </w:p>
    <w:p w:rsidR="0025205F" w:rsidRDefault="0025205F" w:rsidP="0025205F">
      <w:pPr>
        <w:tabs>
          <w:tab w:val="right" w:pos="9072"/>
        </w:tabs>
      </w:pPr>
      <w:r>
        <w:t>za kupujícího</w:t>
      </w:r>
      <w:r>
        <w:tab/>
        <w:t>za prodávajícího</w:t>
      </w:r>
    </w:p>
    <w:p w:rsidR="0025205F" w:rsidRDefault="0025205F" w:rsidP="0025205F">
      <w:pPr>
        <w:tabs>
          <w:tab w:val="right" w:pos="9072"/>
        </w:tabs>
      </w:pPr>
      <w:r>
        <w:t xml:space="preserve">Ing. Jindra </w:t>
      </w:r>
      <w:proofErr w:type="spellStart"/>
      <w:r>
        <w:t>Mikuláštíková</w:t>
      </w:r>
      <w:proofErr w:type="spellEnd"/>
    </w:p>
    <w:p w:rsidR="006A74F0" w:rsidRDefault="0025205F" w:rsidP="00AA74A6">
      <w:pPr>
        <w:tabs>
          <w:tab w:val="right" w:pos="9072"/>
        </w:tabs>
      </w:pPr>
      <w:r>
        <w:t>ředitelka</w:t>
      </w:r>
    </w:p>
    <w:p w:rsidR="00AA74A6" w:rsidRDefault="00AA74A6" w:rsidP="002874F8">
      <w:pPr>
        <w:pageBreakBefore/>
        <w:spacing w:before="0" w:after="360"/>
        <w:sectPr w:rsidR="00AA74A6" w:rsidSect="00D32019">
          <w:headerReference w:type="default" r:id="rId10"/>
          <w:footerReference w:type="default" r:id="rId11"/>
          <w:pgSz w:w="11906" w:h="16838"/>
          <w:pgMar w:top="1417" w:right="1417" w:bottom="1417" w:left="1417" w:header="709" w:footer="709" w:gutter="0"/>
          <w:cols w:space="708"/>
          <w:docGrid w:linePitch="326"/>
        </w:sectPr>
      </w:pPr>
    </w:p>
    <w:p w:rsidR="00D32019" w:rsidRDefault="00D32019" w:rsidP="002874F8">
      <w:pPr>
        <w:pageBreakBefore/>
        <w:spacing w:before="0" w:after="360"/>
      </w:pPr>
      <w:r>
        <w:lastRenderedPageBreak/>
        <w:t xml:space="preserve">Příloha č. 2 obchodních podmínek - </w:t>
      </w:r>
      <w:r w:rsidRPr="00D32019">
        <w:t>Subdodavatelské schéma</w:t>
      </w:r>
    </w:p>
    <w:p w:rsidR="00D32019" w:rsidRPr="00BC3F52" w:rsidRDefault="00BC3F52" w:rsidP="00BC3F52">
      <w:pPr>
        <w:spacing w:before="0" w:after="240"/>
        <w:jc w:val="center"/>
        <w:rPr>
          <w:b/>
          <w:sz w:val="32"/>
        </w:rPr>
      </w:pPr>
      <w:r w:rsidRPr="00BC3F52">
        <w:rPr>
          <w:b/>
          <w:sz w:val="32"/>
        </w:rPr>
        <w:t>Subdodavatelské schéma</w:t>
      </w:r>
    </w:p>
    <w:tbl>
      <w:tblPr>
        <w:tblStyle w:val="Mkatabulky"/>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1668"/>
        <w:gridCol w:w="1559"/>
        <w:gridCol w:w="3685"/>
        <w:gridCol w:w="2566"/>
        <w:gridCol w:w="2370"/>
        <w:gridCol w:w="2370"/>
      </w:tblGrid>
      <w:tr w:rsidR="00BC3F52" w:rsidTr="00BC3F52">
        <w:tc>
          <w:tcPr>
            <w:tcW w:w="1668" w:type="dxa"/>
            <w:vAlign w:val="center"/>
          </w:tcPr>
          <w:p w:rsidR="00BC3F52" w:rsidRPr="00BC3F52" w:rsidRDefault="00BC3F52" w:rsidP="00BC3F52">
            <w:pPr>
              <w:spacing w:before="0" w:line="240" w:lineRule="auto"/>
              <w:jc w:val="center"/>
              <w:rPr>
                <w:b/>
              </w:rPr>
            </w:pPr>
            <w:r w:rsidRPr="00BC3F52">
              <w:rPr>
                <w:b/>
              </w:rPr>
              <w:t>pořadové</w:t>
            </w:r>
          </w:p>
          <w:p w:rsidR="00BC3F52" w:rsidRPr="00BC3F52" w:rsidRDefault="00BC3F52" w:rsidP="00BC3F52">
            <w:pPr>
              <w:spacing w:before="0" w:line="240" w:lineRule="auto"/>
              <w:jc w:val="center"/>
              <w:rPr>
                <w:b/>
              </w:rPr>
            </w:pPr>
            <w:r w:rsidRPr="00BC3F52">
              <w:rPr>
                <w:b/>
              </w:rPr>
              <w:t>číslo</w:t>
            </w:r>
          </w:p>
          <w:p w:rsidR="00BC3F52" w:rsidRPr="00BC3F52" w:rsidRDefault="00BC3F52" w:rsidP="00BC3F52">
            <w:pPr>
              <w:spacing w:before="0" w:line="240" w:lineRule="auto"/>
              <w:jc w:val="center"/>
              <w:rPr>
                <w:b/>
              </w:rPr>
            </w:pPr>
            <w:r w:rsidRPr="00BC3F52">
              <w:rPr>
                <w:b/>
              </w:rPr>
              <w:t>subdodávky</w:t>
            </w:r>
          </w:p>
        </w:tc>
        <w:tc>
          <w:tcPr>
            <w:tcW w:w="1559" w:type="dxa"/>
            <w:vAlign w:val="center"/>
          </w:tcPr>
          <w:p w:rsidR="00BC3F52" w:rsidRPr="00BC3F52" w:rsidRDefault="00BC3F52" w:rsidP="00BC3F52">
            <w:pPr>
              <w:spacing w:before="0" w:line="240" w:lineRule="auto"/>
              <w:jc w:val="center"/>
              <w:rPr>
                <w:b/>
              </w:rPr>
            </w:pPr>
            <w:r w:rsidRPr="00BC3F52">
              <w:rPr>
                <w:b/>
              </w:rPr>
              <w:t>IČ</w:t>
            </w:r>
          </w:p>
        </w:tc>
        <w:tc>
          <w:tcPr>
            <w:tcW w:w="3685" w:type="dxa"/>
            <w:vAlign w:val="center"/>
          </w:tcPr>
          <w:p w:rsidR="00BC3F52" w:rsidRPr="00BC3F52" w:rsidRDefault="00BC3F52" w:rsidP="00BC3F52">
            <w:pPr>
              <w:spacing w:before="0" w:line="240" w:lineRule="auto"/>
              <w:jc w:val="center"/>
              <w:rPr>
                <w:b/>
              </w:rPr>
            </w:pPr>
            <w:r w:rsidRPr="00BC3F52">
              <w:rPr>
                <w:b/>
              </w:rPr>
              <w:t>název nebo obchodní firma/u fyzické osoby jméno, příjmení subdodavatele</w:t>
            </w:r>
          </w:p>
        </w:tc>
        <w:tc>
          <w:tcPr>
            <w:tcW w:w="2566" w:type="dxa"/>
            <w:vAlign w:val="center"/>
          </w:tcPr>
          <w:p w:rsidR="00BC3F52" w:rsidRPr="00BC3F52" w:rsidRDefault="00BC3F52" w:rsidP="00BC3F52">
            <w:pPr>
              <w:spacing w:before="0" w:line="240" w:lineRule="auto"/>
              <w:jc w:val="center"/>
              <w:rPr>
                <w:b/>
              </w:rPr>
            </w:pPr>
            <w:r w:rsidRPr="00BC3F52">
              <w:rPr>
                <w:b/>
              </w:rPr>
              <w:t>země sídla, místo podnikání nebo bydliště subdodavatele</w:t>
            </w:r>
          </w:p>
        </w:tc>
        <w:tc>
          <w:tcPr>
            <w:tcW w:w="2370" w:type="dxa"/>
            <w:vAlign w:val="center"/>
          </w:tcPr>
          <w:p w:rsidR="00BC3F52" w:rsidRPr="00BC3F52" w:rsidRDefault="00BC3F52" w:rsidP="00BC3F52">
            <w:pPr>
              <w:spacing w:before="0" w:line="240" w:lineRule="auto"/>
              <w:jc w:val="center"/>
              <w:rPr>
                <w:b/>
              </w:rPr>
            </w:pPr>
            <w:r w:rsidRPr="00BC3F52">
              <w:rPr>
                <w:b/>
              </w:rPr>
              <w:t>popis části předmětu plnění subdodavatelem</w:t>
            </w:r>
          </w:p>
        </w:tc>
        <w:tc>
          <w:tcPr>
            <w:tcW w:w="2370" w:type="dxa"/>
            <w:vAlign w:val="center"/>
          </w:tcPr>
          <w:p w:rsidR="00BC3F52" w:rsidRPr="00BC3F52" w:rsidRDefault="00BC3F52" w:rsidP="00BC3F52">
            <w:pPr>
              <w:spacing w:before="0" w:line="240" w:lineRule="auto"/>
              <w:jc w:val="center"/>
              <w:rPr>
                <w:b/>
              </w:rPr>
            </w:pPr>
            <w:r w:rsidRPr="00BC3F52">
              <w:rPr>
                <w:b/>
              </w:rPr>
              <w:t>podíl v % na celkovém finančním plnění</w:t>
            </w:r>
          </w:p>
        </w:tc>
      </w:tr>
      <w:tr w:rsidR="00BC3F52" w:rsidTr="00BC3F52">
        <w:tc>
          <w:tcPr>
            <w:tcW w:w="1668" w:type="dxa"/>
            <w:shd w:val="clear" w:color="auto" w:fill="FFFF00"/>
            <w:vAlign w:val="center"/>
          </w:tcPr>
          <w:p w:rsidR="00BC3F52" w:rsidRDefault="00BC3F52" w:rsidP="00BC3F52">
            <w:pPr>
              <w:spacing w:before="0" w:line="240" w:lineRule="auto"/>
              <w:jc w:val="center"/>
            </w:pPr>
          </w:p>
        </w:tc>
        <w:tc>
          <w:tcPr>
            <w:tcW w:w="1559" w:type="dxa"/>
            <w:shd w:val="clear" w:color="auto" w:fill="FFFF00"/>
            <w:vAlign w:val="center"/>
          </w:tcPr>
          <w:p w:rsidR="00BC3F52" w:rsidRDefault="00BC3F52" w:rsidP="00BC3F52">
            <w:pPr>
              <w:spacing w:before="0" w:line="240" w:lineRule="auto"/>
              <w:jc w:val="center"/>
            </w:pPr>
          </w:p>
        </w:tc>
        <w:tc>
          <w:tcPr>
            <w:tcW w:w="3685" w:type="dxa"/>
            <w:shd w:val="clear" w:color="auto" w:fill="FFFF00"/>
            <w:vAlign w:val="center"/>
          </w:tcPr>
          <w:p w:rsidR="00BC3F52" w:rsidRDefault="00BC3F52" w:rsidP="00BC3F52">
            <w:pPr>
              <w:spacing w:before="0" w:line="240" w:lineRule="auto"/>
              <w:jc w:val="center"/>
            </w:pPr>
          </w:p>
        </w:tc>
        <w:tc>
          <w:tcPr>
            <w:tcW w:w="2566" w:type="dxa"/>
            <w:shd w:val="clear" w:color="auto" w:fill="FFFF00"/>
            <w:vAlign w:val="center"/>
          </w:tcPr>
          <w:p w:rsidR="00BC3F52" w:rsidRDefault="00BC3F52" w:rsidP="00BC3F52">
            <w:pPr>
              <w:spacing w:before="0" w:line="240" w:lineRule="auto"/>
              <w:jc w:val="center"/>
            </w:pPr>
          </w:p>
        </w:tc>
        <w:tc>
          <w:tcPr>
            <w:tcW w:w="2370" w:type="dxa"/>
            <w:shd w:val="clear" w:color="auto" w:fill="FFFF00"/>
            <w:vAlign w:val="center"/>
          </w:tcPr>
          <w:p w:rsidR="00BC3F52" w:rsidRDefault="00BC3F52" w:rsidP="00BC3F52">
            <w:pPr>
              <w:spacing w:before="0" w:line="240" w:lineRule="auto"/>
              <w:jc w:val="center"/>
            </w:pPr>
          </w:p>
        </w:tc>
        <w:tc>
          <w:tcPr>
            <w:tcW w:w="2370" w:type="dxa"/>
            <w:shd w:val="clear" w:color="auto" w:fill="FFFF00"/>
            <w:vAlign w:val="center"/>
          </w:tcPr>
          <w:p w:rsidR="00BC3F52" w:rsidRDefault="00BC3F52" w:rsidP="00BC3F52">
            <w:pPr>
              <w:spacing w:before="0" w:line="240" w:lineRule="auto"/>
              <w:jc w:val="center"/>
            </w:pPr>
          </w:p>
        </w:tc>
      </w:tr>
      <w:tr w:rsidR="00BC3F52" w:rsidTr="00BC3F52">
        <w:tc>
          <w:tcPr>
            <w:tcW w:w="1668" w:type="dxa"/>
            <w:shd w:val="clear" w:color="auto" w:fill="FFFF00"/>
            <w:vAlign w:val="center"/>
          </w:tcPr>
          <w:p w:rsidR="00BC3F52" w:rsidRDefault="00BC3F52" w:rsidP="00BC3F52">
            <w:pPr>
              <w:spacing w:before="0" w:line="240" w:lineRule="auto"/>
              <w:jc w:val="center"/>
            </w:pPr>
          </w:p>
        </w:tc>
        <w:tc>
          <w:tcPr>
            <w:tcW w:w="1559" w:type="dxa"/>
            <w:shd w:val="clear" w:color="auto" w:fill="FFFF00"/>
            <w:vAlign w:val="center"/>
          </w:tcPr>
          <w:p w:rsidR="00BC3F52" w:rsidRDefault="00BC3F52" w:rsidP="00BC3F52">
            <w:pPr>
              <w:spacing w:before="0" w:line="240" w:lineRule="auto"/>
              <w:jc w:val="center"/>
            </w:pPr>
          </w:p>
        </w:tc>
        <w:tc>
          <w:tcPr>
            <w:tcW w:w="3685" w:type="dxa"/>
            <w:shd w:val="clear" w:color="auto" w:fill="FFFF00"/>
            <w:vAlign w:val="center"/>
          </w:tcPr>
          <w:p w:rsidR="00BC3F52" w:rsidRDefault="00BC3F52" w:rsidP="00BC3F52">
            <w:pPr>
              <w:spacing w:before="0" w:line="240" w:lineRule="auto"/>
              <w:jc w:val="center"/>
            </w:pPr>
          </w:p>
        </w:tc>
        <w:tc>
          <w:tcPr>
            <w:tcW w:w="2566" w:type="dxa"/>
            <w:shd w:val="clear" w:color="auto" w:fill="FFFF00"/>
            <w:vAlign w:val="center"/>
          </w:tcPr>
          <w:p w:rsidR="00BC3F52" w:rsidRDefault="00BC3F52" w:rsidP="00BC3F52">
            <w:pPr>
              <w:spacing w:before="0" w:line="240" w:lineRule="auto"/>
              <w:jc w:val="center"/>
            </w:pPr>
          </w:p>
        </w:tc>
        <w:tc>
          <w:tcPr>
            <w:tcW w:w="2370" w:type="dxa"/>
            <w:shd w:val="clear" w:color="auto" w:fill="FFFF00"/>
            <w:vAlign w:val="center"/>
          </w:tcPr>
          <w:p w:rsidR="00BC3F52" w:rsidRDefault="00BC3F52" w:rsidP="00BC3F52">
            <w:pPr>
              <w:spacing w:before="0" w:line="240" w:lineRule="auto"/>
              <w:jc w:val="center"/>
            </w:pPr>
          </w:p>
        </w:tc>
        <w:tc>
          <w:tcPr>
            <w:tcW w:w="2370" w:type="dxa"/>
            <w:shd w:val="clear" w:color="auto" w:fill="FFFF00"/>
            <w:vAlign w:val="center"/>
          </w:tcPr>
          <w:p w:rsidR="00BC3F52" w:rsidRDefault="00BC3F52" w:rsidP="00BC3F52">
            <w:pPr>
              <w:spacing w:before="0" w:line="240" w:lineRule="auto"/>
              <w:jc w:val="center"/>
            </w:pPr>
          </w:p>
        </w:tc>
      </w:tr>
      <w:tr w:rsidR="00BC3F52" w:rsidTr="00BC3F52">
        <w:tc>
          <w:tcPr>
            <w:tcW w:w="1668" w:type="dxa"/>
            <w:shd w:val="clear" w:color="auto" w:fill="FFFF00"/>
            <w:vAlign w:val="center"/>
          </w:tcPr>
          <w:p w:rsidR="00BC3F52" w:rsidRDefault="00BC3F52" w:rsidP="00BC3F52">
            <w:pPr>
              <w:spacing w:before="0" w:line="240" w:lineRule="auto"/>
              <w:jc w:val="center"/>
            </w:pPr>
          </w:p>
        </w:tc>
        <w:tc>
          <w:tcPr>
            <w:tcW w:w="1559" w:type="dxa"/>
            <w:shd w:val="clear" w:color="auto" w:fill="FFFF00"/>
            <w:vAlign w:val="center"/>
          </w:tcPr>
          <w:p w:rsidR="00BC3F52" w:rsidRDefault="00BC3F52" w:rsidP="00BC3F52">
            <w:pPr>
              <w:spacing w:before="0" w:line="240" w:lineRule="auto"/>
              <w:jc w:val="center"/>
            </w:pPr>
          </w:p>
        </w:tc>
        <w:tc>
          <w:tcPr>
            <w:tcW w:w="3685" w:type="dxa"/>
            <w:shd w:val="clear" w:color="auto" w:fill="FFFF00"/>
            <w:vAlign w:val="center"/>
          </w:tcPr>
          <w:p w:rsidR="00BC3F52" w:rsidRDefault="00BC3F52" w:rsidP="00BC3F52">
            <w:pPr>
              <w:spacing w:before="0" w:line="240" w:lineRule="auto"/>
              <w:jc w:val="center"/>
            </w:pPr>
          </w:p>
        </w:tc>
        <w:tc>
          <w:tcPr>
            <w:tcW w:w="2566" w:type="dxa"/>
            <w:shd w:val="clear" w:color="auto" w:fill="FFFF00"/>
            <w:vAlign w:val="center"/>
          </w:tcPr>
          <w:p w:rsidR="00BC3F52" w:rsidRDefault="00BC3F52" w:rsidP="00BC3F52">
            <w:pPr>
              <w:spacing w:before="0" w:line="240" w:lineRule="auto"/>
              <w:jc w:val="center"/>
            </w:pPr>
          </w:p>
        </w:tc>
        <w:tc>
          <w:tcPr>
            <w:tcW w:w="2370" w:type="dxa"/>
            <w:shd w:val="clear" w:color="auto" w:fill="FFFF00"/>
            <w:vAlign w:val="center"/>
          </w:tcPr>
          <w:p w:rsidR="00BC3F52" w:rsidRDefault="00BC3F52" w:rsidP="00BC3F52">
            <w:pPr>
              <w:spacing w:before="0" w:line="240" w:lineRule="auto"/>
              <w:jc w:val="center"/>
            </w:pPr>
          </w:p>
        </w:tc>
        <w:tc>
          <w:tcPr>
            <w:tcW w:w="2370" w:type="dxa"/>
            <w:shd w:val="clear" w:color="auto" w:fill="FFFF00"/>
            <w:vAlign w:val="center"/>
          </w:tcPr>
          <w:p w:rsidR="00BC3F52" w:rsidRDefault="00BC3F52" w:rsidP="00BC3F52">
            <w:pPr>
              <w:spacing w:before="0" w:line="240" w:lineRule="auto"/>
              <w:jc w:val="center"/>
            </w:pPr>
          </w:p>
        </w:tc>
      </w:tr>
      <w:tr w:rsidR="00BC3F52" w:rsidTr="00BC3F52">
        <w:tc>
          <w:tcPr>
            <w:tcW w:w="11848" w:type="dxa"/>
            <w:gridSpan w:val="5"/>
          </w:tcPr>
          <w:p w:rsidR="00BC3F52" w:rsidRDefault="00BC3F52" w:rsidP="00BC3F52">
            <w:pPr>
              <w:spacing w:before="0" w:line="240" w:lineRule="auto"/>
              <w:jc w:val="left"/>
            </w:pPr>
            <w:r w:rsidRPr="00BC3F52">
              <w:t>celkový podíl subdodávek v %:</w:t>
            </w:r>
          </w:p>
        </w:tc>
        <w:tc>
          <w:tcPr>
            <w:tcW w:w="2370" w:type="dxa"/>
            <w:shd w:val="clear" w:color="auto" w:fill="FFFF00"/>
            <w:vAlign w:val="center"/>
          </w:tcPr>
          <w:p w:rsidR="00BC3F52" w:rsidRDefault="00BC3F52" w:rsidP="00BC3F52">
            <w:pPr>
              <w:spacing w:before="0" w:line="240" w:lineRule="auto"/>
              <w:jc w:val="center"/>
            </w:pPr>
          </w:p>
        </w:tc>
      </w:tr>
    </w:tbl>
    <w:p w:rsidR="00BC3F52" w:rsidRDefault="00BC3F52" w:rsidP="00BC3F52">
      <w:pPr>
        <w:tabs>
          <w:tab w:val="right" w:pos="13892"/>
        </w:tabs>
      </w:pPr>
      <w:r>
        <w:t xml:space="preserve">V </w:t>
      </w:r>
      <w:r w:rsidRPr="00BC3F52">
        <w:rPr>
          <w:highlight w:val="yellow"/>
        </w:rPr>
        <w:t>__________________</w:t>
      </w:r>
      <w:r>
        <w:t xml:space="preserve"> dne </w:t>
      </w:r>
      <w:r w:rsidRPr="00BC3F52">
        <w:rPr>
          <w:highlight w:val="yellow"/>
        </w:rPr>
        <w:t>______________</w:t>
      </w:r>
      <w:r>
        <w:tab/>
      </w:r>
      <w:r w:rsidRPr="00BC3F52">
        <w:rPr>
          <w:i/>
          <w:highlight w:val="yellow"/>
        </w:rPr>
        <w:t>pozn.: dodavatel doplní tabulku; v případě potřeby je možné přidat řádky.</w:t>
      </w:r>
    </w:p>
    <w:p w:rsidR="00BC3F52" w:rsidRDefault="00BC3F52" w:rsidP="00BC3F52">
      <w:pPr>
        <w:tabs>
          <w:tab w:val="right" w:pos="13892"/>
        </w:tabs>
      </w:pPr>
    </w:p>
    <w:p w:rsidR="00BC3F52" w:rsidRDefault="00BC3F52" w:rsidP="00BC3F52">
      <w:pPr>
        <w:tabs>
          <w:tab w:val="right" w:pos="13892"/>
        </w:tabs>
      </w:pPr>
      <w:r>
        <w:t>_________________________</w:t>
      </w:r>
      <w:r>
        <w:tab/>
      </w:r>
      <w:r w:rsidRPr="00BC3F52">
        <w:rPr>
          <w:highlight w:val="yellow"/>
        </w:rPr>
        <w:t>_______________________</w:t>
      </w:r>
    </w:p>
    <w:p w:rsidR="00BC3F52" w:rsidRDefault="00BC3F52" w:rsidP="00BC3F52">
      <w:pPr>
        <w:tabs>
          <w:tab w:val="right" w:pos="13892"/>
        </w:tabs>
      </w:pPr>
      <w:r>
        <w:t>za kupujícího</w:t>
      </w:r>
      <w:r>
        <w:tab/>
        <w:t>za prodávajícího</w:t>
      </w:r>
    </w:p>
    <w:p w:rsidR="0048038D" w:rsidRDefault="00BC3F52" w:rsidP="00BC3F52">
      <w:pPr>
        <w:tabs>
          <w:tab w:val="right" w:pos="13892"/>
        </w:tabs>
      </w:pPr>
      <w:r>
        <w:t xml:space="preserve">Ing. Jindra </w:t>
      </w:r>
      <w:proofErr w:type="spellStart"/>
      <w:r>
        <w:t>Mikuláštíková</w:t>
      </w:r>
      <w:proofErr w:type="spellEnd"/>
      <w:r w:rsidR="0048038D">
        <w:tab/>
      </w:r>
    </w:p>
    <w:p w:rsidR="00BC3F52" w:rsidRPr="00F67A4A" w:rsidRDefault="00BC3F52" w:rsidP="00BC3F52">
      <w:pPr>
        <w:tabs>
          <w:tab w:val="right" w:pos="13892"/>
        </w:tabs>
      </w:pPr>
      <w:r>
        <w:t>ředitelka</w:t>
      </w:r>
      <w:r>
        <w:tab/>
      </w:r>
    </w:p>
    <w:sectPr w:rsidR="00BC3F52" w:rsidRPr="00F67A4A" w:rsidSect="00AA74A6">
      <w:pgSz w:w="16838" w:h="11906" w:orient="landscape"/>
      <w:pgMar w:top="1418" w:right="1418" w:bottom="1418" w:left="1418" w:header="709" w:footer="709" w:gutter="0"/>
      <w:cols w:space="708"/>
      <w:docGrid w:linePitch="326"/>
    </w:sectPr>
  </w:body>
</w:document>
</file>

<file path=word/customizations.xml><?xml version="1.0" encoding="utf-8"?>
<wne:tcg xmlns:r="http://schemas.openxmlformats.org/officeDocument/2006/relationships" xmlns:wne="http://schemas.microsoft.com/office/word/2006/wordml">
  <wne:keymaps>
    <wne:keymap wne:kcmPrimary="0072">
      <wne:acd wne:acdName="acd0"/>
    </wne:keymap>
    <wne:keymap wne:kcmPrimary="0073">
      <wne:acd wne:acdName="acd1"/>
    </wne:keymap>
    <wne:keymap wne:kcmPrimary="0074">
      <wne:acd wne:acdName="acd2"/>
    </wne:keymap>
    <wne:keymap wne:kcmPrimary="0075">
      <wne:acd wne:acdName="acd3"/>
    </wne:keymap>
  </wne:keymaps>
  <wne:toolbars>
    <wne:acdManifest>
      <wne:acdEntry wne:acdName="acd0"/>
      <wne:acdEntry wne:acdName="acd1"/>
      <wne:acdEntry wne:acdName="acd2"/>
      <wne:acdEntry wne:acdName="acd3"/>
    </wne:acdManifest>
  </wne:toolbars>
  <wne:acds>
    <wne:acd wne:argValue="AgANAe0AcwBsAG8AdgBhAG4A/QAgAC0AIAAxAC4AIAD6AHIAbwB2AGUASAE=" wne:acdName="acd0" wne:fciIndexBasedOn="0065"/>
    <wne:acd wne:argValue="AgANAe0AcwBsAG8AdgBhAG4A/QAgAC0AIAAyAC4AIAD6AHIAbwB2AGUASAE=" wne:acdName="acd1" wne:fciIndexBasedOn="0065"/>
    <wne:acd wne:argValue="AgBOAGEAZABwAGkAcwA=" wne:acdName="acd2" wne:fciIndexBasedOn="0065"/>
    <wne:acd wne:argValue="AgAMAWwA4QBuAGUAawA=" wne:acdName="acd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D4C" w:rsidRDefault="00970D4C">
      <w:r>
        <w:separator/>
      </w:r>
    </w:p>
  </w:endnote>
  <w:endnote w:type="continuationSeparator" w:id="0">
    <w:p w:rsidR="00970D4C" w:rsidRDefault="00970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euton Normal CE">
    <w:charset w:val="00"/>
    <w:family w:val="auto"/>
    <w:pitch w:val="variable"/>
    <w:sig w:usb0="800000A7" w:usb1="00000000" w:usb2="00000000" w:usb3="00000000" w:csb0="0000009B"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3F5" w:rsidRPr="00D64BBC" w:rsidRDefault="008853F5" w:rsidP="00AA74A6">
    <w:pPr>
      <w:pStyle w:val="Zpat"/>
      <w:spacing w:before="600" w:line="240" w:lineRule="auto"/>
      <w:jc w:val="center"/>
      <w:rPr>
        <w:rFonts w:ascii="Arial" w:hAnsi="Arial"/>
        <w:sz w:val="20"/>
      </w:rPr>
    </w:pPr>
    <w:r w:rsidRPr="00D64BBC">
      <w:rPr>
        <w:rFonts w:ascii="Arial" w:hAnsi="Arial"/>
        <w:sz w:val="20"/>
      </w:rPr>
      <w:t>Tento projekt je spolufinancován Evropským sociálním fondem a státním rozpočtem České republiky.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D4C" w:rsidRDefault="00970D4C">
      <w:r>
        <w:separator/>
      </w:r>
    </w:p>
  </w:footnote>
  <w:footnote w:type="continuationSeparator" w:id="0">
    <w:p w:rsidR="00970D4C" w:rsidRDefault="00970D4C">
      <w:r>
        <w:continuationSeparator/>
      </w:r>
    </w:p>
  </w:footnote>
  <w:footnote w:id="1">
    <w:p w:rsidR="008853F5" w:rsidRPr="001D3A24" w:rsidRDefault="008853F5">
      <w:pPr>
        <w:pStyle w:val="Textpoznpodarou"/>
        <w:rPr>
          <w:i/>
        </w:rPr>
      </w:pPr>
      <w:r>
        <w:rPr>
          <w:rStyle w:val="Znakapoznpodarou"/>
        </w:rPr>
        <w:footnoteRef/>
      </w:r>
      <w:r>
        <w:t xml:space="preserve"> </w:t>
      </w:r>
      <w:r w:rsidRPr="001D3A24">
        <w:rPr>
          <w:i/>
          <w:highlight w:val="yellow"/>
        </w:rPr>
        <w:t>pozn. doplnit místa a datum podpisu</w:t>
      </w:r>
    </w:p>
  </w:footnote>
  <w:footnote w:id="2">
    <w:p w:rsidR="008853F5" w:rsidRPr="001D3A24" w:rsidRDefault="008853F5">
      <w:pPr>
        <w:pStyle w:val="Textpoznpodarou"/>
        <w:rPr>
          <w:i/>
        </w:rPr>
      </w:pPr>
      <w:r>
        <w:rPr>
          <w:rStyle w:val="Znakapoznpodarou"/>
        </w:rPr>
        <w:footnoteRef/>
      </w:r>
      <w:r>
        <w:t xml:space="preserve"> </w:t>
      </w:r>
      <w:r w:rsidRPr="001D3A24">
        <w:rPr>
          <w:i/>
          <w:highlight w:val="yellow"/>
        </w:rPr>
        <w:t>pozn. doplnit jméno, příjmení a podpis osoby oprávněné jménem či za dodavatele jednat</w:t>
      </w:r>
    </w:p>
  </w:footnote>
  <w:footnote w:id="3">
    <w:p w:rsidR="008853F5" w:rsidRPr="00364F43" w:rsidRDefault="008853F5">
      <w:pPr>
        <w:pStyle w:val="Textpoznpodarou"/>
        <w:rPr>
          <w:i/>
        </w:rPr>
      </w:pPr>
      <w:r>
        <w:rPr>
          <w:rStyle w:val="Znakapoznpodarou"/>
        </w:rPr>
        <w:footnoteRef/>
      </w:r>
      <w:r>
        <w:t xml:space="preserve"> </w:t>
      </w:r>
      <w:r w:rsidRPr="00364F43">
        <w:rPr>
          <w:i/>
          <w:highlight w:val="yellow"/>
        </w:rPr>
        <w:t>pozn. doplnit název dodavatele</w:t>
      </w:r>
    </w:p>
  </w:footnote>
  <w:footnote w:id="4">
    <w:p w:rsidR="008853F5" w:rsidRPr="00364F43" w:rsidRDefault="008853F5">
      <w:pPr>
        <w:pStyle w:val="Textpoznpodarou"/>
        <w:rPr>
          <w:i/>
        </w:rPr>
      </w:pPr>
      <w:r>
        <w:rPr>
          <w:rStyle w:val="Znakapoznpodarou"/>
        </w:rPr>
        <w:footnoteRef/>
      </w:r>
      <w:r>
        <w:t xml:space="preserve"> </w:t>
      </w:r>
      <w:r w:rsidRPr="00364F43">
        <w:rPr>
          <w:i/>
          <w:highlight w:val="yellow"/>
        </w:rPr>
        <w:t>pozn. doplnit místa a datum podpisu</w:t>
      </w:r>
    </w:p>
  </w:footnote>
  <w:footnote w:id="5">
    <w:p w:rsidR="008853F5" w:rsidRPr="00364F43" w:rsidRDefault="008853F5">
      <w:pPr>
        <w:pStyle w:val="Textpoznpodarou"/>
        <w:rPr>
          <w:i/>
        </w:rPr>
      </w:pPr>
      <w:r>
        <w:rPr>
          <w:rStyle w:val="Znakapoznpodarou"/>
        </w:rPr>
        <w:footnoteRef/>
      </w:r>
      <w:r>
        <w:t xml:space="preserve"> </w:t>
      </w:r>
      <w:r w:rsidRPr="00364F43">
        <w:rPr>
          <w:i/>
          <w:highlight w:val="yellow"/>
        </w:rPr>
        <w:t>pozn. doplnit jméno, příjmení a podpis osoby oprávněné jménem či za dodavatele jednat</w:t>
      </w:r>
    </w:p>
  </w:footnote>
  <w:footnote w:id="6">
    <w:p w:rsidR="008853F5" w:rsidRPr="003142D5" w:rsidRDefault="008853F5">
      <w:pPr>
        <w:pStyle w:val="Textpoznpodarou"/>
        <w:rPr>
          <w:i/>
        </w:rPr>
      </w:pPr>
      <w:r>
        <w:rPr>
          <w:rStyle w:val="Znakapoznpodarou"/>
        </w:rPr>
        <w:footnoteRef/>
      </w:r>
      <w:r>
        <w:t xml:space="preserve"> </w:t>
      </w:r>
      <w:r w:rsidRPr="003142D5">
        <w:rPr>
          <w:i/>
          <w:highlight w:val="yellow"/>
        </w:rPr>
        <w:t>pozn. doplnit název dodavatele</w:t>
      </w:r>
    </w:p>
  </w:footnote>
  <w:footnote w:id="7">
    <w:p w:rsidR="008853F5" w:rsidRPr="003142D5" w:rsidRDefault="008853F5">
      <w:pPr>
        <w:pStyle w:val="Textpoznpodarou"/>
        <w:rPr>
          <w:i/>
        </w:rPr>
      </w:pPr>
      <w:r>
        <w:rPr>
          <w:rStyle w:val="Znakapoznpodarou"/>
        </w:rPr>
        <w:footnoteRef/>
      </w:r>
      <w:r>
        <w:t xml:space="preserve"> </w:t>
      </w:r>
      <w:r w:rsidRPr="003142D5">
        <w:rPr>
          <w:i/>
          <w:highlight w:val="yellow"/>
        </w:rPr>
        <w:t>pozn. doplnit místo a datum podpisu</w:t>
      </w:r>
    </w:p>
  </w:footnote>
  <w:footnote w:id="8">
    <w:p w:rsidR="008853F5" w:rsidRPr="003142D5" w:rsidRDefault="008853F5">
      <w:pPr>
        <w:pStyle w:val="Textpoznpodarou"/>
        <w:rPr>
          <w:i/>
        </w:rPr>
      </w:pPr>
      <w:r>
        <w:rPr>
          <w:rStyle w:val="Znakapoznpodarou"/>
        </w:rPr>
        <w:footnoteRef/>
      </w:r>
      <w:r>
        <w:t xml:space="preserve"> </w:t>
      </w:r>
      <w:r w:rsidRPr="003142D5">
        <w:rPr>
          <w:i/>
          <w:highlight w:val="yellow"/>
        </w:rPr>
        <w:t>pozn. doplnit jméno a příjmení, u více členů statutárního orgánu podepíší prohlášení všichni členové statutárního orgánu</w:t>
      </w:r>
    </w:p>
  </w:footnote>
  <w:footnote w:id="9">
    <w:p w:rsidR="008853F5" w:rsidRPr="004E6018" w:rsidRDefault="008853F5">
      <w:pPr>
        <w:pStyle w:val="Textpoznpodarou"/>
        <w:rPr>
          <w:i/>
        </w:rPr>
      </w:pPr>
      <w:r>
        <w:rPr>
          <w:rStyle w:val="Znakapoznpodarou"/>
        </w:rPr>
        <w:footnoteRef/>
      </w:r>
      <w:r>
        <w:t xml:space="preserve"> </w:t>
      </w:r>
      <w:r w:rsidRPr="004E6018">
        <w:rPr>
          <w:i/>
          <w:highlight w:val="yellow"/>
        </w:rPr>
        <w:t>pozn. doplnit název dodavatele</w:t>
      </w:r>
    </w:p>
  </w:footnote>
  <w:footnote w:id="10">
    <w:p w:rsidR="008853F5" w:rsidRPr="004E6018" w:rsidRDefault="008853F5">
      <w:pPr>
        <w:pStyle w:val="Textpoznpodarou"/>
        <w:rPr>
          <w:i/>
        </w:rPr>
      </w:pPr>
      <w:r>
        <w:rPr>
          <w:rStyle w:val="Znakapoznpodarou"/>
        </w:rPr>
        <w:footnoteRef/>
      </w:r>
      <w:r>
        <w:t xml:space="preserve"> </w:t>
      </w:r>
      <w:r w:rsidRPr="004E6018">
        <w:rPr>
          <w:i/>
          <w:highlight w:val="yellow"/>
        </w:rPr>
        <w:t>pozn. doplnit místo a datum podpisu</w:t>
      </w:r>
    </w:p>
  </w:footnote>
  <w:footnote w:id="11">
    <w:p w:rsidR="008853F5" w:rsidRPr="004E6018" w:rsidRDefault="008853F5">
      <w:pPr>
        <w:pStyle w:val="Textpoznpodarou"/>
        <w:rPr>
          <w:i/>
        </w:rPr>
      </w:pPr>
      <w:r>
        <w:rPr>
          <w:rStyle w:val="Znakapoznpodarou"/>
        </w:rPr>
        <w:footnoteRef/>
      </w:r>
      <w:r>
        <w:t xml:space="preserve"> </w:t>
      </w:r>
      <w:r w:rsidRPr="004E6018">
        <w:rPr>
          <w:i/>
          <w:highlight w:val="yellow"/>
        </w:rPr>
        <w:t>pozn. doplnit jméno, příjmení a podpis osoby oprávněné jménem či za dodavatele jednat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53F5" w:rsidRDefault="008853F5" w:rsidP="00AA74A6">
    <w:pPr>
      <w:pStyle w:val="Zhlav"/>
      <w:spacing w:before="0" w:after="360" w:line="240" w:lineRule="auto"/>
      <w:jc w:val="center"/>
    </w:pPr>
    <w:r>
      <w:rPr>
        <w:noProof/>
      </w:rPr>
      <w:drawing>
        <wp:inline distT="0" distB="0" distL="0" distR="0" wp14:anchorId="2D513474" wp14:editId="1F56096E">
          <wp:extent cx="5763260" cy="1260475"/>
          <wp:effectExtent l="0" t="0" r="0" b="0"/>
          <wp:docPr id="3" name="Obrázek 2" descr="OPVK_hor_zakladni_logolink_CB_c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OPVK_hor_zakladni_logolink_CB_cz.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3260" cy="12604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783"/>
    <w:multiLevelType w:val="hybridMultilevel"/>
    <w:tmpl w:val="B6ECEE0E"/>
    <w:lvl w:ilvl="0" w:tplc="AD5AF1B6">
      <w:start w:val="1"/>
      <w:numFmt w:val="decimal"/>
      <w:lvlText w:val="%1."/>
      <w:lvlJc w:val="left"/>
      <w:pPr>
        <w:tabs>
          <w:tab w:val="num" w:pos="2190"/>
        </w:tabs>
        <w:ind w:left="2190" w:hanging="360"/>
      </w:pPr>
      <w:rPr>
        <w:rFonts w:hint="default"/>
      </w:rPr>
    </w:lvl>
    <w:lvl w:ilvl="1" w:tplc="D5F6FF12">
      <w:start w:val="1"/>
      <w:numFmt w:val="decimal"/>
      <w:lvlText w:val="%2."/>
      <w:lvlJc w:val="left"/>
      <w:pPr>
        <w:tabs>
          <w:tab w:val="num" w:pos="1830"/>
        </w:tabs>
        <w:ind w:left="1830" w:hanging="360"/>
      </w:pPr>
      <w:rPr>
        <w:rFonts w:hint="default"/>
      </w:rPr>
    </w:lvl>
    <w:lvl w:ilvl="2" w:tplc="04050017">
      <w:start w:val="1"/>
      <w:numFmt w:val="lowerLetter"/>
      <w:lvlText w:val="%3)"/>
      <w:lvlJc w:val="left"/>
      <w:pPr>
        <w:tabs>
          <w:tab w:val="num" w:pos="2730"/>
        </w:tabs>
        <w:ind w:left="2730" w:hanging="360"/>
      </w:pPr>
      <w:rPr>
        <w:rFonts w:hint="default"/>
      </w:rPr>
    </w:lvl>
    <w:lvl w:ilvl="3" w:tplc="0405000F" w:tentative="1">
      <w:start w:val="1"/>
      <w:numFmt w:val="decimal"/>
      <w:lvlText w:val="%4."/>
      <w:lvlJc w:val="left"/>
      <w:pPr>
        <w:tabs>
          <w:tab w:val="num" w:pos="3270"/>
        </w:tabs>
        <w:ind w:left="3270" w:hanging="360"/>
      </w:pPr>
    </w:lvl>
    <w:lvl w:ilvl="4" w:tplc="04050019" w:tentative="1">
      <w:start w:val="1"/>
      <w:numFmt w:val="lowerLetter"/>
      <w:lvlText w:val="%5."/>
      <w:lvlJc w:val="left"/>
      <w:pPr>
        <w:tabs>
          <w:tab w:val="num" w:pos="3990"/>
        </w:tabs>
        <w:ind w:left="3990" w:hanging="360"/>
      </w:pPr>
    </w:lvl>
    <w:lvl w:ilvl="5" w:tplc="0405001B" w:tentative="1">
      <w:start w:val="1"/>
      <w:numFmt w:val="lowerRoman"/>
      <w:lvlText w:val="%6."/>
      <w:lvlJc w:val="right"/>
      <w:pPr>
        <w:tabs>
          <w:tab w:val="num" w:pos="4710"/>
        </w:tabs>
        <w:ind w:left="4710" w:hanging="180"/>
      </w:pPr>
    </w:lvl>
    <w:lvl w:ilvl="6" w:tplc="0405000F" w:tentative="1">
      <w:start w:val="1"/>
      <w:numFmt w:val="decimal"/>
      <w:lvlText w:val="%7."/>
      <w:lvlJc w:val="left"/>
      <w:pPr>
        <w:tabs>
          <w:tab w:val="num" w:pos="5430"/>
        </w:tabs>
        <w:ind w:left="5430" w:hanging="360"/>
      </w:pPr>
    </w:lvl>
    <w:lvl w:ilvl="7" w:tplc="04050019" w:tentative="1">
      <w:start w:val="1"/>
      <w:numFmt w:val="lowerLetter"/>
      <w:lvlText w:val="%8."/>
      <w:lvlJc w:val="left"/>
      <w:pPr>
        <w:tabs>
          <w:tab w:val="num" w:pos="6150"/>
        </w:tabs>
        <w:ind w:left="6150" w:hanging="360"/>
      </w:pPr>
    </w:lvl>
    <w:lvl w:ilvl="8" w:tplc="0405001B" w:tentative="1">
      <w:start w:val="1"/>
      <w:numFmt w:val="lowerRoman"/>
      <w:lvlText w:val="%9."/>
      <w:lvlJc w:val="right"/>
      <w:pPr>
        <w:tabs>
          <w:tab w:val="num" w:pos="6870"/>
        </w:tabs>
        <w:ind w:left="6870" w:hanging="180"/>
      </w:pPr>
    </w:lvl>
  </w:abstractNum>
  <w:abstractNum w:abstractNumId="1">
    <w:nsid w:val="00FB532D"/>
    <w:multiLevelType w:val="hybridMultilevel"/>
    <w:tmpl w:val="6726A8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A13223"/>
    <w:multiLevelType w:val="hybridMultilevel"/>
    <w:tmpl w:val="680E52F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6383ED1"/>
    <w:multiLevelType w:val="multilevel"/>
    <w:tmpl w:val="A9AA57F0"/>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06DD07A3"/>
    <w:multiLevelType w:val="hybridMultilevel"/>
    <w:tmpl w:val="58CAD19A"/>
    <w:lvl w:ilvl="0" w:tplc="B1BCE5F2">
      <w:start w:val="1"/>
      <w:numFmt w:val="bullet"/>
      <w:pStyle w:val="Odtren1"/>
      <w:lvlText w:val=""/>
      <w:lvlJc w:val="left"/>
      <w:pPr>
        <w:tabs>
          <w:tab w:val="num" w:pos="1210"/>
        </w:tabs>
        <w:ind w:left="1210" w:hanging="360"/>
      </w:pPr>
      <w:rPr>
        <w:rFonts w:ascii="Symbol" w:hAnsi="Symbol" w:hint="default"/>
      </w:rPr>
    </w:lvl>
    <w:lvl w:ilvl="1" w:tplc="04050003" w:tentative="1">
      <w:start w:val="1"/>
      <w:numFmt w:val="bullet"/>
      <w:lvlText w:val="o"/>
      <w:lvlJc w:val="left"/>
      <w:pPr>
        <w:tabs>
          <w:tab w:val="num" w:pos="1930"/>
        </w:tabs>
        <w:ind w:left="1930" w:hanging="360"/>
      </w:pPr>
      <w:rPr>
        <w:rFonts w:ascii="Courier New" w:hAnsi="Courier New" w:hint="default"/>
      </w:rPr>
    </w:lvl>
    <w:lvl w:ilvl="2" w:tplc="04050005" w:tentative="1">
      <w:start w:val="1"/>
      <w:numFmt w:val="bullet"/>
      <w:lvlText w:val=""/>
      <w:lvlJc w:val="left"/>
      <w:pPr>
        <w:tabs>
          <w:tab w:val="num" w:pos="2650"/>
        </w:tabs>
        <w:ind w:left="2650" w:hanging="360"/>
      </w:pPr>
      <w:rPr>
        <w:rFonts w:ascii="Wingdings" w:hAnsi="Wingdings" w:hint="default"/>
      </w:rPr>
    </w:lvl>
    <w:lvl w:ilvl="3" w:tplc="04050001" w:tentative="1">
      <w:start w:val="1"/>
      <w:numFmt w:val="bullet"/>
      <w:lvlText w:val=""/>
      <w:lvlJc w:val="left"/>
      <w:pPr>
        <w:tabs>
          <w:tab w:val="num" w:pos="3370"/>
        </w:tabs>
        <w:ind w:left="3370" w:hanging="360"/>
      </w:pPr>
      <w:rPr>
        <w:rFonts w:ascii="Symbol" w:hAnsi="Symbol" w:hint="default"/>
      </w:rPr>
    </w:lvl>
    <w:lvl w:ilvl="4" w:tplc="04050003" w:tentative="1">
      <w:start w:val="1"/>
      <w:numFmt w:val="bullet"/>
      <w:lvlText w:val="o"/>
      <w:lvlJc w:val="left"/>
      <w:pPr>
        <w:tabs>
          <w:tab w:val="num" w:pos="4090"/>
        </w:tabs>
        <w:ind w:left="4090" w:hanging="360"/>
      </w:pPr>
      <w:rPr>
        <w:rFonts w:ascii="Courier New" w:hAnsi="Courier New" w:hint="default"/>
      </w:rPr>
    </w:lvl>
    <w:lvl w:ilvl="5" w:tplc="04050005" w:tentative="1">
      <w:start w:val="1"/>
      <w:numFmt w:val="bullet"/>
      <w:lvlText w:val=""/>
      <w:lvlJc w:val="left"/>
      <w:pPr>
        <w:tabs>
          <w:tab w:val="num" w:pos="4810"/>
        </w:tabs>
        <w:ind w:left="4810" w:hanging="360"/>
      </w:pPr>
      <w:rPr>
        <w:rFonts w:ascii="Wingdings" w:hAnsi="Wingdings" w:hint="default"/>
      </w:rPr>
    </w:lvl>
    <w:lvl w:ilvl="6" w:tplc="04050001" w:tentative="1">
      <w:start w:val="1"/>
      <w:numFmt w:val="bullet"/>
      <w:lvlText w:val=""/>
      <w:lvlJc w:val="left"/>
      <w:pPr>
        <w:tabs>
          <w:tab w:val="num" w:pos="5530"/>
        </w:tabs>
        <w:ind w:left="5530" w:hanging="360"/>
      </w:pPr>
      <w:rPr>
        <w:rFonts w:ascii="Symbol" w:hAnsi="Symbol" w:hint="default"/>
      </w:rPr>
    </w:lvl>
    <w:lvl w:ilvl="7" w:tplc="04050003" w:tentative="1">
      <w:start w:val="1"/>
      <w:numFmt w:val="bullet"/>
      <w:lvlText w:val="o"/>
      <w:lvlJc w:val="left"/>
      <w:pPr>
        <w:tabs>
          <w:tab w:val="num" w:pos="6250"/>
        </w:tabs>
        <w:ind w:left="6250" w:hanging="360"/>
      </w:pPr>
      <w:rPr>
        <w:rFonts w:ascii="Courier New" w:hAnsi="Courier New" w:hint="default"/>
      </w:rPr>
    </w:lvl>
    <w:lvl w:ilvl="8" w:tplc="04050005" w:tentative="1">
      <w:start w:val="1"/>
      <w:numFmt w:val="bullet"/>
      <w:lvlText w:val=""/>
      <w:lvlJc w:val="left"/>
      <w:pPr>
        <w:tabs>
          <w:tab w:val="num" w:pos="6970"/>
        </w:tabs>
        <w:ind w:left="6970" w:hanging="360"/>
      </w:pPr>
      <w:rPr>
        <w:rFonts w:ascii="Wingdings" w:hAnsi="Wingdings" w:hint="default"/>
      </w:rPr>
    </w:lvl>
  </w:abstractNum>
  <w:abstractNum w:abstractNumId="5">
    <w:nsid w:val="0AEC2E2A"/>
    <w:multiLevelType w:val="hybridMultilevel"/>
    <w:tmpl w:val="57F6020C"/>
    <w:lvl w:ilvl="0" w:tplc="A7641CF4">
      <w:start w:val="1"/>
      <w:numFmt w:val="lowerLetter"/>
      <w:pStyle w:val="Nadpis1ZD"/>
      <w:lvlText w:val="%1)"/>
      <w:lvlJc w:val="left"/>
      <w:pPr>
        <w:tabs>
          <w:tab w:val="num" w:pos="720"/>
        </w:tabs>
        <w:ind w:left="720" w:hanging="360"/>
      </w:pPr>
    </w:lvl>
    <w:lvl w:ilvl="1" w:tplc="04050001">
      <w:start w:val="1"/>
      <w:numFmt w:val="bullet"/>
      <w:lvlText w:val=""/>
      <w:lvlJc w:val="left"/>
      <w:pPr>
        <w:tabs>
          <w:tab w:val="num" w:pos="1440"/>
        </w:tabs>
        <w:ind w:left="1440" w:hanging="360"/>
      </w:pPr>
      <w:rPr>
        <w:rFonts w:ascii="Symbol" w:hAnsi="Symbol" w:hint="default"/>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13B95BE1"/>
    <w:multiLevelType w:val="hybridMultilevel"/>
    <w:tmpl w:val="02CC8E02"/>
    <w:lvl w:ilvl="0" w:tplc="04050019">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C337E1D"/>
    <w:multiLevelType w:val="multilevel"/>
    <w:tmpl w:val="F4A2704E"/>
    <w:lvl w:ilvl="0">
      <w:start w:val="1"/>
      <w:numFmt w:val="decimal"/>
      <w:pStyle w:val="Zkladntextodsazen2"/>
      <w:lvlText w:val="%1."/>
      <w:lvlJc w:val="left"/>
      <w:pPr>
        <w:ind w:left="510" w:hanging="510"/>
      </w:pPr>
      <w:rPr>
        <w:rFonts w:hint="default"/>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021" w:hanging="511"/>
      </w:pPr>
      <w:rPr>
        <w:rFonts w:hint="default"/>
        <w:b w:val="0"/>
      </w:rPr>
    </w:lvl>
    <w:lvl w:ilvl="2">
      <w:start w:val="1"/>
      <w:numFmt w:val="lowerLetter"/>
      <w:suff w:val="space"/>
      <w:lvlText w:val="%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1D47131"/>
    <w:multiLevelType w:val="multilevel"/>
    <w:tmpl w:val="12083E78"/>
    <w:lvl w:ilvl="0">
      <w:start w:val="1"/>
      <w:numFmt w:val="decimal"/>
      <w:suff w:val="nothing"/>
      <w:lvlText w:val="Článek %1"/>
      <w:lvlJc w:val="left"/>
      <w:pPr>
        <w:ind w:left="709" w:firstLine="0"/>
      </w:pPr>
      <w:rPr>
        <w:b/>
      </w:rPr>
    </w:lvl>
    <w:lvl w:ilvl="1">
      <w:start w:val="1"/>
      <w:numFmt w:val="none"/>
      <w:isLgl/>
      <w:suff w:val="nothing"/>
      <w:lvlText w:val="%1"/>
      <w:lvlJc w:val="left"/>
      <w:pPr>
        <w:ind w:left="0" w:firstLine="0"/>
      </w:pPr>
    </w:lvl>
    <w:lvl w:ilvl="2">
      <w:start w:val="1"/>
      <w:numFmt w:val="decimal"/>
      <w:lvlText w:val="%3."/>
      <w:lvlJc w:val="left"/>
      <w:pPr>
        <w:tabs>
          <w:tab w:val="num" w:pos="340"/>
        </w:tabs>
        <w:ind w:left="340" w:hanging="340"/>
      </w:pPr>
      <w:rPr>
        <w:rFonts w:ascii="Arial" w:hAnsi="Arial" w:hint="default"/>
        <w:sz w:val="20"/>
        <w:szCs w:val="20"/>
      </w:rPr>
    </w:lvl>
    <w:lvl w:ilvl="3">
      <w:start w:val="1"/>
      <w:numFmt w:val="lowerLetter"/>
      <w:lvlText w:val="%4)"/>
      <w:lvlJc w:val="left"/>
      <w:pPr>
        <w:tabs>
          <w:tab w:val="num" w:pos="1080"/>
        </w:tabs>
        <w:ind w:left="1080" w:hanging="360"/>
      </w:pPr>
      <w:rPr>
        <w:rFonts w:hint="default"/>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nsid w:val="271E76D1"/>
    <w:multiLevelType w:val="hybridMultilevel"/>
    <w:tmpl w:val="0CD47E0C"/>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280171BC"/>
    <w:multiLevelType w:val="hybridMultilevel"/>
    <w:tmpl w:val="01A44E0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2BEB1348"/>
    <w:multiLevelType w:val="hybridMultilevel"/>
    <w:tmpl w:val="D4926CE6"/>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2C673674"/>
    <w:multiLevelType w:val="multilevel"/>
    <w:tmpl w:val="7BCA7B08"/>
    <w:lvl w:ilvl="0">
      <w:start w:val="1"/>
      <w:numFmt w:val="decimal"/>
      <w:suff w:val="nothing"/>
      <w:lvlText w:val="Článek %1"/>
      <w:lvlJc w:val="left"/>
      <w:pPr>
        <w:ind w:left="709" w:firstLine="0"/>
      </w:pPr>
      <w:rPr>
        <w:b/>
      </w:rPr>
    </w:lvl>
    <w:lvl w:ilvl="1">
      <w:start w:val="1"/>
      <w:numFmt w:val="none"/>
      <w:isLgl/>
      <w:suff w:val="nothing"/>
      <w:lvlText w:val="%1"/>
      <w:lvlJc w:val="left"/>
      <w:pPr>
        <w:ind w:left="0" w:firstLine="0"/>
      </w:pPr>
    </w:lvl>
    <w:lvl w:ilvl="2">
      <w:start w:val="1"/>
      <w:numFmt w:val="decimal"/>
      <w:lvlText w:val="%3."/>
      <w:lvlJc w:val="left"/>
      <w:pPr>
        <w:tabs>
          <w:tab w:val="num" w:pos="340"/>
        </w:tabs>
        <w:ind w:left="340" w:hanging="340"/>
      </w:pPr>
      <w:rPr>
        <w:rFonts w:ascii="Arial" w:hAnsi="Arial" w:hint="default"/>
        <w:sz w:val="20"/>
        <w:szCs w:val="20"/>
      </w:rPr>
    </w:lvl>
    <w:lvl w:ilvl="3">
      <w:start w:val="1"/>
      <w:numFmt w:val="bullet"/>
      <w:lvlText w:val="-"/>
      <w:lvlJc w:val="left"/>
      <w:pPr>
        <w:tabs>
          <w:tab w:val="num" w:pos="1080"/>
        </w:tabs>
        <w:ind w:left="1080" w:hanging="360"/>
      </w:pPr>
      <w:rPr>
        <w:rFonts w:ascii="Arial" w:hAnsi="Arial" w:hint="default"/>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0852B96"/>
    <w:multiLevelType w:val="multilevel"/>
    <w:tmpl w:val="9CDAFACE"/>
    <w:lvl w:ilvl="0">
      <w:start w:val="1"/>
      <w:numFmt w:val="decimal"/>
      <w:suff w:val="nothing"/>
      <w:lvlText w:val="Článek %1"/>
      <w:lvlJc w:val="left"/>
      <w:pPr>
        <w:ind w:left="3970" w:firstLine="0"/>
      </w:pPr>
    </w:lvl>
    <w:lvl w:ilvl="1">
      <w:start w:val="1"/>
      <w:numFmt w:val="bullet"/>
      <w:lvlText w:val=""/>
      <w:lvlJc w:val="left"/>
      <w:pPr>
        <w:tabs>
          <w:tab w:val="num" w:pos="360"/>
        </w:tabs>
        <w:ind w:left="360" w:hanging="360"/>
      </w:pPr>
      <w:rPr>
        <w:rFonts w:ascii="Symbol" w:hAnsi="Symbol" w:hint="default"/>
      </w:rPr>
    </w:lvl>
    <w:lvl w:ilvl="2">
      <w:start w:val="1"/>
      <w:numFmt w:val="decimal"/>
      <w:lvlText w:val="%3."/>
      <w:lvlJc w:val="left"/>
      <w:pPr>
        <w:tabs>
          <w:tab w:val="num" w:pos="648"/>
        </w:tabs>
        <w:ind w:left="648" w:hanging="360"/>
      </w:pPr>
      <w:rPr>
        <w:rFonts w:hint="default"/>
      </w:rPr>
    </w:lvl>
    <w:lvl w:ilvl="3">
      <w:start w:val="1"/>
      <w:numFmt w:val="lowerLetter"/>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31844E66"/>
    <w:multiLevelType w:val="hybridMultilevel"/>
    <w:tmpl w:val="E872FF2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3CEC58A8"/>
    <w:multiLevelType w:val="multilevel"/>
    <w:tmpl w:val="4B36CE18"/>
    <w:lvl w:ilvl="0">
      <w:start w:val="1"/>
      <w:numFmt w:val="decimal"/>
      <w:pStyle w:val="lnek"/>
      <w:suff w:val="nothing"/>
      <w:lvlText w:val="Článek %1"/>
      <w:lvlJc w:val="left"/>
      <w:pPr>
        <w:ind w:left="709" w:firstLine="0"/>
      </w:pPr>
      <w:rPr>
        <w:b/>
      </w:rPr>
    </w:lvl>
    <w:lvl w:ilvl="1">
      <w:start w:val="1"/>
      <w:numFmt w:val="none"/>
      <w:isLgl/>
      <w:suff w:val="nothing"/>
      <w:lvlText w:val="%1"/>
      <w:lvlJc w:val="left"/>
      <w:pPr>
        <w:ind w:left="0" w:firstLine="0"/>
      </w:pPr>
    </w:lvl>
    <w:lvl w:ilvl="2">
      <w:start w:val="1"/>
      <w:numFmt w:val="decimal"/>
      <w:lvlText w:val="%3."/>
      <w:lvlJc w:val="left"/>
      <w:pPr>
        <w:tabs>
          <w:tab w:val="num" w:pos="340"/>
        </w:tabs>
        <w:ind w:left="340" w:hanging="340"/>
      </w:pPr>
      <w:rPr>
        <w:rFonts w:ascii="Arial" w:hAnsi="Arial" w:hint="default"/>
        <w:b w:val="0"/>
        <w:sz w:val="20"/>
        <w:szCs w:val="20"/>
      </w:rPr>
    </w:lvl>
    <w:lvl w:ilvl="3">
      <w:start w:val="1"/>
      <w:numFmt w:val="lowerLetter"/>
      <w:lvlText w:val="%4)"/>
      <w:lvlJc w:val="left"/>
      <w:pPr>
        <w:tabs>
          <w:tab w:val="num" w:pos="1080"/>
        </w:tabs>
        <w:ind w:left="1080" w:hanging="360"/>
      </w:pPr>
      <w:rPr>
        <w:rFonts w:hint="default"/>
      </w:rPr>
    </w:lvl>
    <w:lvl w:ilvl="4">
      <w:start w:val="1"/>
      <w:numFmt w:val="decimal"/>
      <w:pStyle w:val="Nadpis5"/>
      <w:lvlText w:val="%5)"/>
      <w:lvlJc w:val="left"/>
      <w:pPr>
        <w:tabs>
          <w:tab w:val="num" w:pos="1008"/>
        </w:tabs>
        <w:ind w:left="1008" w:hanging="432"/>
      </w:pPr>
    </w:lvl>
    <w:lvl w:ilvl="5">
      <w:start w:val="1"/>
      <w:numFmt w:val="lowerLetter"/>
      <w:pStyle w:val="Nadpis6"/>
      <w:lvlText w:val="%6)"/>
      <w:lvlJc w:val="left"/>
      <w:pPr>
        <w:tabs>
          <w:tab w:val="num" w:pos="1152"/>
        </w:tabs>
        <w:ind w:left="1152" w:hanging="432"/>
      </w:pPr>
    </w:lvl>
    <w:lvl w:ilvl="6">
      <w:start w:val="1"/>
      <w:numFmt w:val="lowerRoman"/>
      <w:pStyle w:val="Nadpis7"/>
      <w:lvlText w:val="%7)"/>
      <w:lvlJc w:val="right"/>
      <w:pPr>
        <w:tabs>
          <w:tab w:val="num" w:pos="1296"/>
        </w:tabs>
        <w:ind w:left="1296" w:hanging="288"/>
      </w:pPr>
    </w:lvl>
    <w:lvl w:ilvl="7">
      <w:start w:val="1"/>
      <w:numFmt w:val="lowerLetter"/>
      <w:pStyle w:val="Nadpis8"/>
      <w:lvlText w:val="%8."/>
      <w:lvlJc w:val="left"/>
      <w:pPr>
        <w:tabs>
          <w:tab w:val="num" w:pos="1440"/>
        </w:tabs>
        <w:ind w:left="1440" w:hanging="432"/>
      </w:pPr>
    </w:lvl>
    <w:lvl w:ilvl="8">
      <w:start w:val="1"/>
      <w:numFmt w:val="lowerRoman"/>
      <w:pStyle w:val="Nadpis9"/>
      <w:lvlText w:val="%9."/>
      <w:lvlJc w:val="right"/>
      <w:pPr>
        <w:tabs>
          <w:tab w:val="num" w:pos="1584"/>
        </w:tabs>
        <w:ind w:left="1584" w:hanging="144"/>
      </w:pPr>
    </w:lvl>
  </w:abstractNum>
  <w:abstractNum w:abstractNumId="16">
    <w:nsid w:val="3D297E1F"/>
    <w:multiLevelType w:val="hybridMultilevel"/>
    <w:tmpl w:val="BBB809D6"/>
    <w:lvl w:ilvl="0" w:tplc="8048DDE4">
      <w:start w:val="1"/>
      <w:numFmt w:val="decimal"/>
      <w:suff w:val="space"/>
      <w:lvlText w:val="%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AD0E9212">
      <w:start w:val="1"/>
      <w:numFmt w:val="lowerLetter"/>
      <w:suff w:val="space"/>
      <w:lvlText w:val="%2."/>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3F4578B0"/>
    <w:multiLevelType w:val="hybridMultilevel"/>
    <w:tmpl w:val="795400DE"/>
    <w:lvl w:ilvl="0" w:tplc="AA32C998">
      <w:start w:val="1"/>
      <w:numFmt w:val="lowerLetter"/>
      <w:lvlText w:val="%1."/>
      <w:lvlJc w:val="left"/>
      <w:pPr>
        <w:ind w:left="360"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402D4E78"/>
    <w:multiLevelType w:val="hybridMultilevel"/>
    <w:tmpl w:val="11C2AF24"/>
    <w:lvl w:ilvl="0" w:tplc="E1EA6FA8">
      <w:start w:val="1"/>
      <w:numFmt w:val="decimal"/>
      <w:lvlText w:val="%1."/>
      <w:lvlJc w:val="left"/>
      <w:pPr>
        <w:tabs>
          <w:tab w:val="num" w:pos="855"/>
        </w:tabs>
        <w:ind w:left="855" w:hanging="495"/>
      </w:pPr>
      <w:rPr>
        <w:rFonts w:hint="default"/>
      </w:rPr>
    </w:lvl>
    <w:lvl w:ilvl="1" w:tplc="04050019" w:tentative="1">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nsid w:val="41A76628"/>
    <w:multiLevelType w:val="hybridMultilevel"/>
    <w:tmpl w:val="A32EA436"/>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7FD6FA6"/>
    <w:multiLevelType w:val="multilevel"/>
    <w:tmpl w:val="ED14A6A4"/>
    <w:lvl w:ilvl="0">
      <w:start w:val="1"/>
      <w:numFmt w:val="lowerLetter"/>
      <w:lvlText w:val="%1)"/>
      <w:lvlJc w:val="left"/>
      <w:pPr>
        <w:tabs>
          <w:tab w:val="num" w:pos="1491"/>
        </w:tabs>
        <w:ind w:left="1531" w:hanging="397"/>
      </w:pPr>
    </w:lvl>
    <w:lvl w:ilvl="1">
      <w:start w:val="1"/>
      <w:numFmt w:val="bullet"/>
      <w:lvlText w:val="o"/>
      <w:lvlJc w:val="left"/>
      <w:pPr>
        <w:tabs>
          <w:tab w:val="num" w:pos="2291"/>
        </w:tabs>
        <w:ind w:left="2291" w:hanging="360"/>
      </w:pPr>
      <w:rPr>
        <w:rFonts w:ascii="Courier New" w:hAnsi="Courier New" w:cs="Times New Roman" w:hint="default"/>
      </w:rPr>
    </w:lvl>
    <w:lvl w:ilvl="2">
      <w:start w:val="1"/>
      <w:numFmt w:val="bullet"/>
      <w:lvlText w:val=""/>
      <w:lvlJc w:val="left"/>
      <w:pPr>
        <w:tabs>
          <w:tab w:val="num" w:pos="3011"/>
        </w:tabs>
        <w:ind w:left="3011" w:hanging="360"/>
      </w:pPr>
      <w:rPr>
        <w:rFonts w:ascii="Wingdings" w:hAnsi="Wingdings" w:hint="default"/>
      </w:rPr>
    </w:lvl>
    <w:lvl w:ilvl="3">
      <w:start w:val="1"/>
      <w:numFmt w:val="bullet"/>
      <w:pStyle w:val="slovan-2rove"/>
      <w:lvlText w:val=""/>
      <w:lvlJc w:val="left"/>
      <w:pPr>
        <w:tabs>
          <w:tab w:val="num" w:pos="3731"/>
        </w:tabs>
        <w:ind w:left="3731" w:hanging="360"/>
      </w:pPr>
      <w:rPr>
        <w:rFonts w:ascii="Symbol" w:hAnsi="Symbol" w:hint="default"/>
      </w:rPr>
    </w:lvl>
    <w:lvl w:ilvl="4">
      <w:start w:val="1"/>
      <w:numFmt w:val="bullet"/>
      <w:lvlText w:val="o"/>
      <w:lvlJc w:val="left"/>
      <w:pPr>
        <w:tabs>
          <w:tab w:val="num" w:pos="4451"/>
        </w:tabs>
        <w:ind w:left="4451" w:hanging="360"/>
      </w:pPr>
      <w:rPr>
        <w:rFonts w:ascii="Courier New" w:hAnsi="Courier New" w:cs="Times New Roman" w:hint="default"/>
      </w:rPr>
    </w:lvl>
    <w:lvl w:ilvl="5">
      <w:start w:val="1"/>
      <w:numFmt w:val="bullet"/>
      <w:lvlText w:val=""/>
      <w:lvlJc w:val="left"/>
      <w:pPr>
        <w:tabs>
          <w:tab w:val="num" w:pos="5171"/>
        </w:tabs>
        <w:ind w:left="5171" w:hanging="360"/>
      </w:pPr>
      <w:rPr>
        <w:rFonts w:ascii="Wingdings" w:hAnsi="Wingdings" w:hint="default"/>
      </w:rPr>
    </w:lvl>
    <w:lvl w:ilvl="6">
      <w:start w:val="1"/>
      <w:numFmt w:val="bullet"/>
      <w:lvlText w:val=""/>
      <w:lvlJc w:val="left"/>
      <w:pPr>
        <w:tabs>
          <w:tab w:val="num" w:pos="5891"/>
        </w:tabs>
        <w:ind w:left="5891" w:hanging="360"/>
      </w:pPr>
      <w:rPr>
        <w:rFonts w:ascii="Symbol" w:hAnsi="Symbol" w:hint="default"/>
      </w:rPr>
    </w:lvl>
    <w:lvl w:ilvl="7">
      <w:start w:val="1"/>
      <w:numFmt w:val="bullet"/>
      <w:lvlText w:val="o"/>
      <w:lvlJc w:val="left"/>
      <w:pPr>
        <w:tabs>
          <w:tab w:val="num" w:pos="6611"/>
        </w:tabs>
        <w:ind w:left="6611" w:hanging="360"/>
      </w:pPr>
      <w:rPr>
        <w:rFonts w:ascii="Courier New" w:hAnsi="Courier New" w:cs="Times New Roman" w:hint="default"/>
      </w:rPr>
    </w:lvl>
    <w:lvl w:ilvl="8">
      <w:start w:val="1"/>
      <w:numFmt w:val="bullet"/>
      <w:lvlText w:val=""/>
      <w:lvlJc w:val="left"/>
      <w:pPr>
        <w:tabs>
          <w:tab w:val="num" w:pos="7331"/>
        </w:tabs>
        <w:ind w:left="7331" w:hanging="360"/>
      </w:pPr>
      <w:rPr>
        <w:rFonts w:ascii="Wingdings" w:hAnsi="Wingdings" w:hint="default"/>
      </w:rPr>
    </w:lvl>
  </w:abstractNum>
  <w:abstractNum w:abstractNumId="21">
    <w:nsid w:val="483D1151"/>
    <w:multiLevelType w:val="singleLevel"/>
    <w:tmpl w:val="F90AC008"/>
    <w:lvl w:ilvl="0">
      <w:start w:val="1"/>
      <w:numFmt w:val="lowerLetter"/>
      <w:lvlText w:val="%1)"/>
      <w:lvlJc w:val="left"/>
      <w:pPr>
        <w:tabs>
          <w:tab w:val="num" w:pos="360"/>
        </w:tabs>
        <w:ind w:left="360" w:hanging="360"/>
      </w:pPr>
      <w:rPr>
        <w:rFonts w:ascii="Arial" w:eastAsia="Times New Roman" w:hAnsi="Arial" w:cs="Arial"/>
      </w:rPr>
    </w:lvl>
  </w:abstractNum>
  <w:abstractNum w:abstractNumId="22">
    <w:nsid w:val="4F972482"/>
    <w:multiLevelType w:val="hybridMultilevel"/>
    <w:tmpl w:val="835C05E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nsid w:val="52C22765"/>
    <w:multiLevelType w:val="hybridMultilevel"/>
    <w:tmpl w:val="2190EB1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AA402A6"/>
    <w:multiLevelType w:val="hybridMultilevel"/>
    <w:tmpl w:val="965EFEFC"/>
    <w:lvl w:ilvl="0" w:tplc="2452B968">
      <w:start w:val="1"/>
      <w:numFmt w:val="ordinal"/>
      <w:lvlText w:val="%1"/>
      <w:lvlJc w:val="left"/>
      <w:pPr>
        <w:ind w:left="1233" w:hanging="360"/>
      </w:pPr>
      <w:rPr>
        <w:rFonts w:ascii="Calibri" w:hAnsi="Calibri" w:cs="Times New Roman" w:hint="default"/>
        <w:b w:val="0"/>
        <w:i w:val="0"/>
        <w:caps w:val="0"/>
        <w:strike w:val="0"/>
        <w:dstrike w:val="0"/>
        <w:vanish w:val="0"/>
        <w:webHidden w:val="0"/>
        <w:color w:val="000000"/>
        <w:kern w:val="0"/>
        <w:sz w:val="22"/>
        <w:u w:val="none"/>
        <w:effect w:val="none"/>
        <w:vertAlign w:val="baseline"/>
        <w:specVanish w:val="0"/>
      </w:rPr>
    </w:lvl>
    <w:lvl w:ilvl="1" w:tplc="04050019">
      <w:start w:val="1"/>
      <w:numFmt w:val="lowerLetter"/>
      <w:lvlText w:val="%2."/>
      <w:lvlJc w:val="left"/>
      <w:pPr>
        <w:ind w:left="1953" w:hanging="360"/>
      </w:pPr>
    </w:lvl>
    <w:lvl w:ilvl="2" w:tplc="0405001B">
      <w:start w:val="1"/>
      <w:numFmt w:val="lowerRoman"/>
      <w:lvlText w:val="%3."/>
      <w:lvlJc w:val="right"/>
      <w:pPr>
        <w:ind w:left="2673" w:hanging="180"/>
      </w:pPr>
    </w:lvl>
    <w:lvl w:ilvl="3" w:tplc="0405000F">
      <w:start w:val="1"/>
      <w:numFmt w:val="decimal"/>
      <w:lvlText w:val="%4."/>
      <w:lvlJc w:val="left"/>
      <w:pPr>
        <w:ind w:left="3393" w:hanging="360"/>
      </w:pPr>
    </w:lvl>
    <w:lvl w:ilvl="4" w:tplc="04050019">
      <w:start w:val="1"/>
      <w:numFmt w:val="lowerLetter"/>
      <w:lvlText w:val="%5."/>
      <w:lvlJc w:val="left"/>
      <w:pPr>
        <w:ind w:left="4113" w:hanging="360"/>
      </w:pPr>
    </w:lvl>
    <w:lvl w:ilvl="5" w:tplc="0405001B">
      <w:start w:val="1"/>
      <w:numFmt w:val="lowerRoman"/>
      <w:lvlText w:val="%6."/>
      <w:lvlJc w:val="right"/>
      <w:pPr>
        <w:ind w:left="4833" w:hanging="180"/>
      </w:pPr>
    </w:lvl>
    <w:lvl w:ilvl="6" w:tplc="0405000F">
      <w:start w:val="1"/>
      <w:numFmt w:val="decimal"/>
      <w:lvlText w:val="%7."/>
      <w:lvlJc w:val="left"/>
      <w:pPr>
        <w:ind w:left="5553" w:hanging="360"/>
      </w:pPr>
    </w:lvl>
    <w:lvl w:ilvl="7" w:tplc="04050019">
      <w:start w:val="1"/>
      <w:numFmt w:val="lowerLetter"/>
      <w:lvlText w:val="%8."/>
      <w:lvlJc w:val="left"/>
      <w:pPr>
        <w:ind w:left="6273" w:hanging="360"/>
      </w:pPr>
    </w:lvl>
    <w:lvl w:ilvl="8" w:tplc="0405001B">
      <w:start w:val="1"/>
      <w:numFmt w:val="lowerRoman"/>
      <w:lvlText w:val="%9."/>
      <w:lvlJc w:val="right"/>
      <w:pPr>
        <w:ind w:left="6993" w:hanging="180"/>
      </w:pPr>
    </w:lvl>
  </w:abstractNum>
  <w:abstractNum w:abstractNumId="25">
    <w:nsid w:val="5B022719"/>
    <w:multiLevelType w:val="hybridMultilevel"/>
    <w:tmpl w:val="F2A0692E"/>
    <w:lvl w:ilvl="0" w:tplc="3F9493FE">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D3D2D52"/>
    <w:multiLevelType w:val="hybridMultilevel"/>
    <w:tmpl w:val="E6C25AF8"/>
    <w:lvl w:ilvl="0" w:tplc="04050019">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F371351"/>
    <w:multiLevelType w:val="hybridMultilevel"/>
    <w:tmpl w:val="5C8E0C9A"/>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8">
    <w:nsid w:val="62854F3B"/>
    <w:multiLevelType w:val="multilevel"/>
    <w:tmpl w:val="AC301B1E"/>
    <w:lvl w:ilvl="0">
      <w:start w:val="1"/>
      <w:numFmt w:val="decimal"/>
      <w:suff w:val="nothing"/>
      <w:lvlText w:val="Článek %1"/>
      <w:lvlJc w:val="left"/>
      <w:pPr>
        <w:ind w:left="709" w:firstLine="0"/>
      </w:pPr>
      <w:rPr>
        <w:b/>
      </w:rPr>
    </w:lvl>
    <w:lvl w:ilvl="1">
      <w:start w:val="1"/>
      <w:numFmt w:val="none"/>
      <w:isLgl/>
      <w:suff w:val="nothing"/>
      <w:lvlText w:val="%1"/>
      <w:lvlJc w:val="left"/>
      <w:pPr>
        <w:ind w:left="0" w:firstLine="0"/>
      </w:pPr>
    </w:lvl>
    <w:lvl w:ilvl="2">
      <w:start w:val="1"/>
      <w:numFmt w:val="decimal"/>
      <w:lvlText w:val="%3."/>
      <w:lvlJc w:val="left"/>
      <w:pPr>
        <w:tabs>
          <w:tab w:val="num" w:pos="340"/>
        </w:tabs>
        <w:ind w:left="340" w:hanging="340"/>
      </w:pPr>
      <w:rPr>
        <w:rFonts w:ascii="Arial" w:hAnsi="Arial" w:hint="default"/>
        <w:b w:val="0"/>
        <w:sz w:val="20"/>
        <w:szCs w:val="20"/>
      </w:rPr>
    </w:lvl>
    <w:lvl w:ilvl="3">
      <w:start w:val="1"/>
      <w:numFmt w:val="lowerLetter"/>
      <w:lvlText w:val="%4)"/>
      <w:lvlJc w:val="left"/>
      <w:pPr>
        <w:tabs>
          <w:tab w:val="num" w:pos="1080"/>
        </w:tabs>
        <w:ind w:left="1080" w:hanging="360"/>
      </w:pPr>
      <w:rPr>
        <w:rFonts w:hint="default"/>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9">
    <w:nsid w:val="648B69AA"/>
    <w:multiLevelType w:val="hybridMultilevel"/>
    <w:tmpl w:val="DC44C59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5397707"/>
    <w:multiLevelType w:val="multilevel"/>
    <w:tmpl w:val="5C58FAA0"/>
    <w:lvl w:ilvl="0">
      <w:start w:val="1"/>
      <w:numFmt w:val="decimal"/>
      <w:suff w:val="space"/>
      <w:lvlText w:val="%1."/>
      <w:lvlJc w:val="left"/>
      <w:pPr>
        <w:ind w:left="0" w:firstLine="0"/>
      </w:pPr>
      <w:rPr>
        <w:rFonts w:hint="default"/>
      </w:rPr>
    </w:lvl>
    <w:lvl w:ilvl="1">
      <w:start w:val="1"/>
      <w:numFmt w:val="lowerLetter"/>
      <w:suff w:val="space"/>
      <w:lvlText w:val="%2."/>
      <w:lvlJc w:val="left"/>
      <w:pPr>
        <w:ind w:left="0" w:firstLine="0"/>
      </w:pPr>
      <w:rPr>
        <w:rFonts w:hint="default"/>
      </w:rPr>
    </w:lvl>
    <w:lvl w:ilvl="2">
      <w:start w:val="1"/>
      <w:numFmt w:val="bullet"/>
      <w:suff w:val="space"/>
      <w:lvlText w:val=""/>
      <w:lvlJc w:val="left"/>
      <w:pPr>
        <w:ind w:left="284" w:firstLine="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5400AE6"/>
    <w:multiLevelType w:val="hybridMultilevel"/>
    <w:tmpl w:val="83AA8B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66EA6320"/>
    <w:multiLevelType w:val="multilevel"/>
    <w:tmpl w:val="19CE6180"/>
    <w:lvl w:ilvl="0">
      <w:start w:val="1"/>
      <w:numFmt w:val="decimal"/>
      <w:suff w:val="nothing"/>
      <w:lvlText w:val="Článek %1"/>
      <w:lvlJc w:val="left"/>
      <w:pPr>
        <w:ind w:left="709" w:firstLine="0"/>
      </w:pPr>
      <w:rPr>
        <w:b/>
      </w:rPr>
    </w:lvl>
    <w:lvl w:ilvl="1">
      <w:start w:val="1"/>
      <w:numFmt w:val="none"/>
      <w:isLgl/>
      <w:suff w:val="nothing"/>
      <w:lvlText w:val="%1"/>
      <w:lvlJc w:val="left"/>
      <w:pPr>
        <w:ind w:left="0" w:firstLine="0"/>
      </w:pPr>
    </w:lvl>
    <w:lvl w:ilvl="2">
      <w:start w:val="1"/>
      <w:numFmt w:val="decimal"/>
      <w:lvlText w:val="%3."/>
      <w:lvlJc w:val="left"/>
      <w:pPr>
        <w:tabs>
          <w:tab w:val="num" w:pos="340"/>
        </w:tabs>
        <w:ind w:left="340" w:hanging="340"/>
      </w:pPr>
      <w:rPr>
        <w:rFonts w:ascii="Arial" w:hAnsi="Arial" w:hint="default"/>
        <w:sz w:val="20"/>
        <w:szCs w:val="20"/>
      </w:rPr>
    </w:lvl>
    <w:lvl w:ilvl="3">
      <w:start w:val="1"/>
      <w:numFmt w:val="bullet"/>
      <w:lvlText w:val="-"/>
      <w:lvlJc w:val="left"/>
      <w:pPr>
        <w:tabs>
          <w:tab w:val="num" w:pos="1080"/>
        </w:tabs>
        <w:ind w:left="1080" w:hanging="360"/>
      </w:pPr>
      <w:rPr>
        <w:rFonts w:ascii="Teuton Normal CE" w:hAnsi="Teuton Normal CE" w:hint="default"/>
      </w:r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nsid w:val="72557A89"/>
    <w:multiLevelType w:val="hybridMultilevel"/>
    <w:tmpl w:val="D4926CE6"/>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4">
    <w:nsid w:val="72D77014"/>
    <w:multiLevelType w:val="hybridMultilevel"/>
    <w:tmpl w:val="FA902B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48018E9"/>
    <w:multiLevelType w:val="hybridMultilevel"/>
    <w:tmpl w:val="926CA2E8"/>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36">
    <w:nsid w:val="78371B90"/>
    <w:multiLevelType w:val="hybridMultilevel"/>
    <w:tmpl w:val="89F63968"/>
    <w:lvl w:ilvl="0" w:tplc="A29A75DA">
      <w:start w:val="1"/>
      <w:numFmt w:val="decimal"/>
      <w:lvlText w:val="%1."/>
      <w:lvlJc w:val="left"/>
      <w:pPr>
        <w:tabs>
          <w:tab w:val="num" w:pos="360"/>
        </w:tabs>
        <w:ind w:left="360" w:hanging="360"/>
      </w:pPr>
      <w:rPr>
        <w:rFonts w:ascii="Arial" w:hAnsi="Arial" w:cs="Arial" w:hint="default"/>
        <w:b/>
        <w:i w:val="0"/>
      </w:rPr>
    </w:lvl>
    <w:lvl w:ilvl="1" w:tplc="04050019">
      <w:start w:val="1"/>
      <w:numFmt w:val="lowerLetter"/>
      <w:lvlText w:val="%2."/>
      <w:lvlJc w:val="left"/>
      <w:pPr>
        <w:tabs>
          <w:tab w:val="num" w:pos="1080"/>
        </w:tabs>
        <w:ind w:left="1080" w:hanging="360"/>
      </w:pPr>
    </w:lvl>
    <w:lvl w:ilvl="2" w:tplc="0405001B">
      <w:start w:val="1"/>
      <w:numFmt w:val="decimal"/>
      <w:lvlText w:val="%3."/>
      <w:lvlJc w:val="left"/>
      <w:pPr>
        <w:tabs>
          <w:tab w:val="num" w:pos="1800"/>
        </w:tabs>
        <w:ind w:left="1800" w:hanging="360"/>
      </w:pPr>
    </w:lvl>
    <w:lvl w:ilvl="3" w:tplc="0405000F">
      <w:start w:val="1"/>
      <w:numFmt w:val="decimal"/>
      <w:lvlText w:val="%4."/>
      <w:lvlJc w:val="left"/>
      <w:pPr>
        <w:tabs>
          <w:tab w:val="num" w:pos="2520"/>
        </w:tabs>
        <w:ind w:left="2520" w:hanging="360"/>
      </w:pPr>
    </w:lvl>
    <w:lvl w:ilvl="4" w:tplc="04050019">
      <w:start w:val="1"/>
      <w:numFmt w:val="decimal"/>
      <w:lvlText w:val="%5."/>
      <w:lvlJc w:val="left"/>
      <w:pPr>
        <w:tabs>
          <w:tab w:val="num" w:pos="3240"/>
        </w:tabs>
        <w:ind w:left="3240" w:hanging="360"/>
      </w:pPr>
    </w:lvl>
    <w:lvl w:ilvl="5" w:tplc="0405001B">
      <w:start w:val="1"/>
      <w:numFmt w:val="decimal"/>
      <w:lvlText w:val="%6."/>
      <w:lvlJc w:val="left"/>
      <w:pPr>
        <w:tabs>
          <w:tab w:val="num" w:pos="3960"/>
        </w:tabs>
        <w:ind w:left="3960" w:hanging="360"/>
      </w:pPr>
    </w:lvl>
    <w:lvl w:ilvl="6" w:tplc="0405000F">
      <w:start w:val="1"/>
      <w:numFmt w:val="decimal"/>
      <w:lvlText w:val="%7."/>
      <w:lvlJc w:val="left"/>
      <w:pPr>
        <w:tabs>
          <w:tab w:val="num" w:pos="4680"/>
        </w:tabs>
        <w:ind w:left="4680" w:hanging="360"/>
      </w:pPr>
    </w:lvl>
    <w:lvl w:ilvl="7" w:tplc="04050019">
      <w:start w:val="1"/>
      <w:numFmt w:val="decimal"/>
      <w:lvlText w:val="%8."/>
      <w:lvlJc w:val="left"/>
      <w:pPr>
        <w:tabs>
          <w:tab w:val="num" w:pos="5400"/>
        </w:tabs>
        <w:ind w:left="5400" w:hanging="360"/>
      </w:pPr>
    </w:lvl>
    <w:lvl w:ilvl="8" w:tplc="0405001B">
      <w:start w:val="1"/>
      <w:numFmt w:val="decimal"/>
      <w:lvlText w:val="%9."/>
      <w:lvlJc w:val="left"/>
      <w:pPr>
        <w:tabs>
          <w:tab w:val="num" w:pos="6120"/>
        </w:tabs>
        <w:ind w:left="6120" w:hanging="360"/>
      </w:pPr>
    </w:lvl>
  </w:abstractNum>
  <w:abstractNum w:abstractNumId="37">
    <w:nsid w:val="78DD0C66"/>
    <w:multiLevelType w:val="hybridMultilevel"/>
    <w:tmpl w:val="B5EEECC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7AFC67F7"/>
    <w:multiLevelType w:val="hybridMultilevel"/>
    <w:tmpl w:val="67D8492E"/>
    <w:lvl w:ilvl="0" w:tplc="9CAAA7B8">
      <w:start w:val="1"/>
      <w:numFmt w:val="lowerLetter"/>
      <w:lvlText w:val="%1)"/>
      <w:lvlJc w:val="left"/>
      <w:pPr>
        <w:tabs>
          <w:tab w:val="num" w:pos="720"/>
        </w:tabs>
        <w:ind w:left="720" w:hanging="360"/>
      </w:pPr>
      <w:rPr>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num w:numId="1">
    <w:abstractNumId w:val="15"/>
  </w:num>
  <w:num w:numId="2">
    <w:abstractNumId w:val="4"/>
  </w:num>
  <w:num w:numId="3">
    <w:abstractNumId w:val="0"/>
  </w:num>
  <w:num w:numId="4">
    <w:abstractNumId w:val="13"/>
  </w:num>
  <w:num w:numId="5">
    <w:abstractNumId w:val="18"/>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4"/>
  </w:num>
  <w:num w:numId="9">
    <w:abstractNumId w:val="34"/>
  </w:num>
  <w:num w:numId="10">
    <w:abstractNumId w:val="3"/>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9"/>
  </w:num>
  <w:num w:numId="15">
    <w:abstractNumId w:val="37"/>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lvlOverride w:ilvl="2"/>
    <w:lvlOverride w:ilvl="3"/>
    <w:lvlOverride w:ilvl="4"/>
    <w:lvlOverride w:ilvl="5"/>
    <w:lvlOverride w:ilvl="6"/>
    <w:lvlOverride w:ilvl="7"/>
    <w:lvlOverride w:ilvl="8"/>
  </w:num>
  <w:num w:numId="18">
    <w:abstractNumId w:val="32"/>
  </w:num>
  <w:num w:numId="19">
    <w:abstractNumId w:val="12"/>
  </w:num>
  <w:num w:numId="20">
    <w:abstractNumId w:val="35"/>
  </w:num>
  <w:num w:numId="21">
    <w:abstractNumId w:val="28"/>
  </w:num>
  <w:num w:numId="22">
    <w:abstractNumId w:val="31"/>
  </w:num>
  <w:num w:numId="23">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22"/>
  </w:num>
  <w:num w:numId="28">
    <w:abstractNumId w:val="29"/>
  </w:num>
  <w:num w:numId="29">
    <w:abstractNumId w:val="2"/>
  </w:num>
  <w:num w:numId="30">
    <w:abstractNumId w:val="1"/>
  </w:num>
  <w:num w:numId="31">
    <w:abstractNumId w:val="21"/>
  </w:num>
  <w:num w:numId="32">
    <w:abstractNumId w:val="7"/>
  </w:num>
  <w:num w:numId="33">
    <w:abstractNumId w:val="25"/>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23"/>
  </w:num>
  <w:num w:numId="37">
    <w:abstractNumId w:val="16"/>
  </w:num>
  <w:num w:numId="38">
    <w:abstractNumId w:val="30"/>
  </w:num>
  <w:num w:numId="39">
    <w:abstractNumId w:val="7"/>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26"/>
  </w:num>
  <w:num w:numId="44">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consecutiveHyphenLimit w:val="3"/>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FD4"/>
    <w:rsid w:val="00002243"/>
    <w:rsid w:val="00003A88"/>
    <w:rsid w:val="0000400E"/>
    <w:rsid w:val="00006A8F"/>
    <w:rsid w:val="00006B72"/>
    <w:rsid w:val="00012921"/>
    <w:rsid w:val="0001307A"/>
    <w:rsid w:val="000174E4"/>
    <w:rsid w:val="00022110"/>
    <w:rsid w:val="00022D43"/>
    <w:rsid w:val="00023748"/>
    <w:rsid w:val="000273F3"/>
    <w:rsid w:val="0003078E"/>
    <w:rsid w:val="00032047"/>
    <w:rsid w:val="00033DA0"/>
    <w:rsid w:val="00034F7B"/>
    <w:rsid w:val="00036145"/>
    <w:rsid w:val="00037420"/>
    <w:rsid w:val="00041C49"/>
    <w:rsid w:val="00045D50"/>
    <w:rsid w:val="00051035"/>
    <w:rsid w:val="0006000A"/>
    <w:rsid w:val="000603CF"/>
    <w:rsid w:val="00064C1E"/>
    <w:rsid w:val="000669E6"/>
    <w:rsid w:val="00067BB0"/>
    <w:rsid w:val="00075BCC"/>
    <w:rsid w:val="00076DC3"/>
    <w:rsid w:val="00080EEE"/>
    <w:rsid w:val="00081119"/>
    <w:rsid w:val="000823B5"/>
    <w:rsid w:val="00083FDE"/>
    <w:rsid w:val="0008612D"/>
    <w:rsid w:val="00087DAC"/>
    <w:rsid w:val="000901F3"/>
    <w:rsid w:val="000927D0"/>
    <w:rsid w:val="00093D32"/>
    <w:rsid w:val="00093E49"/>
    <w:rsid w:val="000A09F0"/>
    <w:rsid w:val="000A1703"/>
    <w:rsid w:val="000A3645"/>
    <w:rsid w:val="000A458C"/>
    <w:rsid w:val="000B70B0"/>
    <w:rsid w:val="000C0499"/>
    <w:rsid w:val="000C6CDF"/>
    <w:rsid w:val="000D1B81"/>
    <w:rsid w:val="000D5805"/>
    <w:rsid w:val="000E581D"/>
    <w:rsid w:val="000E7437"/>
    <w:rsid w:val="000F3A48"/>
    <w:rsid w:val="000F4841"/>
    <w:rsid w:val="000F4E5F"/>
    <w:rsid w:val="000F5386"/>
    <w:rsid w:val="000F782B"/>
    <w:rsid w:val="00100769"/>
    <w:rsid w:val="00102DD0"/>
    <w:rsid w:val="00103108"/>
    <w:rsid w:val="001036B7"/>
    <w:rsid w:val="00106425"/>
    <w:rsid w:val="0010700D"/>
    <w:rsid w:val="00110062"/>
    <w:rsid w:val="00112536"/>
    <w:rsid w:val="001217D5"/>
    <w:rsid w:val="00121846"/>
    <w:rsid w:val="00123D4B"/>
    <w:rsid w:val="00124058"/>
    <w:rsid w:val="00124510"/>
    <w:rsid w:val="001272C8"/>
    <w:rsid w:val="00133271"/>
    <w:rsid w:val="00135FAA"/>
    <w:rsid w:val="00136DF1"/>
    <w:rsid w:val="00136F75"/>
    <w:rsid w:val="00140D28"/>
    <w:rsid w:val="00142718"/>
    <w:rsid w:val="00147367"/>
    <w:rsid w:val="00147424"/>
    <w:rsid w:val="00152408"/>
    <w:rsid w:val="00152D16"/>
    <w:rsid w:val="00155E90"/>
    <w:rsid w:val="00156DAE"/>
    <w:rsid w:val="00162589"/>
    <w:rsid w:val="00163EFC"/>
    <w:rsid w:val="0016542E"/>
    <w:rsid w:val="00165765"/>
    <w:rsid w:val="00165929"/>
    <w:rsid w:val="00171450"/>
    <w:rsid w:val="00173DDA"/>
    <w:rsid w:val="00174771"/>
    <w:rsid w:val="00177446"/>
    <w:rsid w:val="00184E2C"/>
    <w:rsid w:val="00185CE2"/>
    <w:rsid w:val="00185FE9"/>
    <w:rsid w:val="00187795"/>
    <w:rsid w:val="00190D5A"/>
    <w:rsid w:val="0019277A"/>
    <w:rsid w:val="00196A5B"/>
    <w:rsid w:val="00197529"/>
    <w:rsid w:val="001A00A2"/>
    <w:rsid w:val="001A593D"/>
    <w:rsid w:val="001B124F"/>
    <w:rsid w:val="001B2354"/>
    <w:rsid w:val="001B7429"/>
    <w:rsid w:val="001C2AD3"/>
    <w:rsid w:val="001C3F8C"/>
    <w:rsid w:val="001C6B2F"/>
    <w:rsid w:val="001C6D63"/>
    <w:rsid w:val="001D357D"/>
    <w:rsid w:val="001D3A24"/>
    <w:rsid w:val="001D663A"/>
    <w:rsid w:val="001E068A"/>
    <w:rsid w:val="001E49E8"/>
    <w:rsid w:val="001E5848"/>
    <w:rsid w:val="001E71C9"/>
    <w:rsid w:val="001F2F11"/>
    <w:rsid w:val="001F45B6"/>
    <w:rsid w:val="002006D3"/>
    <w:rsid w:val="00203EEA"/>
    <w:rsid w:val="00210710"/>
    <w:rsid w:val="002148D4"/>
    <w:rsid w:val="00214F0C"/>
    <w:rsid w:val="0021717F"/>
    <w:rsid w:val="00220072"/>
    <w:rsid w:val="00220593"/>
    <w:rsid w:val="00222D0C"/>
    <w:rsid w:val="0022341C"/>
    <w:rsid w:val="00223F9F"/>
    <w:rsid w:val="00233AFC"/>
    <w:rsid w:val="00245922"/>
    <w:rsid w:val="002466F6"/>
    <w:rsid w:val="00246B9C"/>
    <w:rsid w:val="00247F4D"/>
    <w:rsid w:val="00250C14"/>
    <w:rsid w:val="0025205F"/>
    <w:rsid w:val="002530B8"/>
    <w:rsid w:val="002533EA"/>
    <w:rsid w:val="002555E9"/>
    <w:rsid w:val="00260368"/>
    <w:rsid w:val="0026317F"/>
    <w:rsid w:val="00263A19"/>
    <w:rsid w:val="002651A4"/>
    <w:rsid w:val="00265A00"/>
    <w:rsid w:val="00265C67"/>
    <w:rsid w:val="002666DB"/>
    <w:rsid w:val="0027174E"/>
    <w:rsid w:val="00271B37"/>
    <w:rsid w:val="002726FB"/>
    <w:rsid w:val="00275509"/>
    <w:rsid w:val="00275752"/>
    <w:rsid w:val="0027679F"/>
    <w:rsid w:val="00283778"/>
    <w:rsid w:val="00284574"/>
    <w:rsid w:val="002874F8"/>
    <w:rsid w:val="00291630"/>
    <w:rsid w:val="00296F4A"/>
    <w:rsid w:val="002A11ED"/>
    <w:rsid w:val="002A3CC6"/>
    <w:rsid w:val="002A4714"/>
    <w:rsid w:val="002A5616"/>
    <w:rsid w:val="002A74D3"/>
    <w:rsid w:val="002A7592"/>
    <w:rsid w:val="002A75F7"/>
    <w:rsid w:val="002A79EB"/>
    <w:rsid w:val="002B0766"/>
    <w:rsid w:val="002B1B3F"/>
    <w:rsid w:val="002B409A"/>
    <w:rsid w:val="002B7E1A"/>
    <w:rsid w:val="002C0031"/>
    <w:rsid w:val="002C1282"/>
    <w:rsid w:val="002C1A00"/>
    <w:rsid w:val="002C2A14"/>
    <w:rsid w:val="002C7433"/>
    <w:rsid w:val="002D4764"/>
    <w:rsid w:val="002D5CB5"/>
    <w:rsid w:val="002D7F1A"/>
    <w:rsid w:val="002E0038"/>
    <w:rsid w:val="002E1886"/>
    <w:rsid w:val="002E5119"/>
    <w:rsid w:val="002E6086"/>
    <w:rsid w:val="002F066F"/>
    <w:rsid w:val="002F2B94"/>
    <w:rsid w:val="002F510F"/>
    <w:rsid w:val="002F5CF1"/>
    <w:rsid w:val="002F6719"/>
    <w:rsid w:val="002F7367"/>
    <w:rsid w:val="002F7F03"/>
    <w:rsid w:val="00305AF0"/>
    <w:rsid w:val="00307672"/>
    <w:rsid w:val="00307B0C"/>
    <w:rsid w:val="0031036A"/>
    <w:rsid w:val="00312F9E"/>
    <w:rsid w:val="0031355A"/>
    <w:rsid w:val="003142D5"/>
    <w:rsid w:val="003164CF"/>
    <w:rsid w:val="003179CA"/>
    <w:rsid w:val="00320DAA"/>
    <w:rsid w:val="00322111"/>
    <w:rsid w:val="00322C62"/>
    <w:rsid w:val="0032355E"/>
    <w:rsid w:val="00325550"/>
    <w:rsid w:val="00327F57"/>
    <w:rsid w:val="00330A8C"/>
    <w:rsid w:val="00332410"/>
    <w:rsid w:val="00332508"/>
    <w:rsid w:val="003338A8"/>
    <w:rsid w:val="00333A45"/>
    <w:rsid w:val="00337E7E"/>
    <w:rsid w:val="003418E4"/>
    <w:rsid w:val="00344AA8"/>
    <w:rsid w:val="00345EC3"/>
    <w:rsid w:val="0034727A"/>
    <w:rsid w:val="003513DC"/>
    <w:rsid w:val="003548B0"/>
    <w:rsid w:val="00360914"/>
    <w:rsid w:val="00360B59"/>
    <w:rsid w:val="00361165"/>
    <w:rsid w:val="00364F43"/>
    <w:rsid w:val="0036504E"/>
    <w:rsid w:val="00367A5B"/>
    <w:rsid w:val="003708CF"/>
    <w:rsid w:val="00376FD9"/>
    <w:rsid w:val="00381BE5"/>
    <w:rsid w:val="00381F0D"/>
    <w:rsid w:val="00386EC7"/>
    <w:rsid w:val="003872F4"/>
    <w:rsid w:val="00390E86"/>
    <w:rsid w:val="0039181F"/>
    <w:rsid w:val="00392D60"/>
    <w:rsid w:val="00393E55"/>
    <w:rsid w:val="0039488D"/>
    <w:rsid w:val="00395C46"/>
    <w:rsid w:val="00396774"/>
    <w:rsid w:val="00396C1C"/>
    <w:rsid w:val="00396DC6"/>
    <w:rsid w:val="00397B18"/>
    <w:rsid w:val="003A5827"/>
    <w:rsid w:val="003A5B48"/>
    <w:rsid w:val="003B10A1"/>
    <w:rsid w:val="003B4775"/>
    <w:rsid w:val="003B6D77"/>
    <w:rsid w:val="003C02CD"/>
    <w:rsid w:val="003C1C62"/>
    <w:rsid w:val="003C4551"/>
    <w:rsid w:val="003C74EE"/>
    <w:rsid w:val="003D0752"/>
    <w:rsid w:val="003D55CA"/>
    <w:rsid w:val="003E47B2"/>
    <w:rsid w:val="003E49AE"/>
    <w:rsid w:val="003F2806"/>
    <w:rsid w:val="003F284A"/>
    <w:rsid w:val="003F54B7"/>
    <w:rsid w:val="003F6E99"/>
    <w:rsid w:val="003F6EEA"/>
    <w:rsid w:val="00400762"/>
    <w:rsid w:val="00401B2C"/>
    <w:rsid w:val="00403EEC"/>
    <w:rsid w:val="00404E6D"/>
    <w:rsid w:val="00406932"/>
    <w:rsid w:val="00407914"/>
    <w:rsid w:val="00410484"/>
    <w:rsid w:val="00411408"/>
    <w:rsid w:val="00411484"/>
    <w:rsid w:val="00413FF4"/>
    <w:rsid w:val="004152E0"/>
    <w:rsid w:val="00415ADA"/>
    <w:rsid w:val="004218E3"/>
    <w:rsid w:val="00422138"/>
    <w:rsid w:val="004235C2"/>
    <w:rsid w:val="00433098"/>
    <w:rsid w:val="00433CFB"/>
    <w:rsid w:val="004366BE"/>
    <w:rsid w:val="00436BD9"/>
    <w:rsid w:val="004402CF"/>
    <w:rsid w:val="00440DAC"/>
    <w:rsid w:val="004412CE"/>
    <w:rsid w:val="00445AC1"/>
    <w:rsid w:val="00446135"/>
    <w:rsid w:val="00446D4B"/>
    <w:rsid w:val="00447144"/>
    <w:rsid w:val="00451D61"/>
    <w:rsid w:val="004539AB"/>
    <w:rsid w:val="00456FCB"/>
    <w:rsid w:val="00462537"/>
    <w:rsid w:val="00462AAA"/>
    <w:rsid w:val="00462F4E"/>
    <w:rsid w:val="0046476E"/>
    <w:rsid w:val="00467245"/>
    <w:rsid w:val="00470518"/>
    <w:rsid w:val="00472186"/>
    <w:rsid w:val="004724E3"/>
    <w:rsid w:val="0047491E"/>
    <w:rsid w:val="00475DD9"/>
    <w:rsid w:val="00476A76"/>
    <w:rsid w:val="0048038D"/>
    <w:rsid w:val="00481FBF"/>
    <w:rsid w:val="004828CC"/>
    <w:rsid w:val="00483BC5"/>
    <w:rsid w:val="00485D92"/>
    <w:rsid w:val="00494B46"/>
    <w:rsid w:val="004A45E0"/>
    <w:rsid w:val="004A4758"/>
    <w:rsid w:val="004A7A30"/>
    <w:rsid w:val="004B279F"/>
    <w:rsid w:val="004C06C5"/>
    <w:rsid w:val="004C3AA3"/>
    <w:rsid w:val="004C68A0"/>
    <w:rsid w:val="004D06AD"/>
    <w:rsid w:val="004D0B12"/>
    <w:rsid w:val="004D5407"/>
    <w:rsid w:val="004D6E0C"/>
    <w:rsid w:val="004D7C84"/>
    <w:rsid w:val="004E05DD"/>
    <w:rsid w:val="004E32F5"/>
    <w:rsid w:val="004E4469"/>
    <w:rsid w:val="004E6018"/>
    <w:rsid w:val="004E6442"/>
    <w:rsid w:val="004E679D"/>
    <w:rsid w:val="004E6DA0"/>
    <w:rsid w:val="004E70BB"/>
    <w:rsid w:val="004F1CDF"/>
    <w:rsid w:val="004F52C8"/>
    <w:rsid w:val="004F5485"/>
    <w:rsid w:val="004F5D07"/>
    <w:rsid w:val="00504692"/>
    <w:rsid w:val="00505C5F"/>
    <w:rsid w:val="00507DD0"/>
    <w:rsid w:val="00510B7A"/>
    <w:rsid w:val="00510CDF"/>
    <w:rsid w:val="00522FCF"/>
    <w:rsid w:val="00530806"/>
    <w:rsid w:val="00532954"/>
    <w:rsid w:val="0053418B"/>
    <w:rsid w:val="005366DC"/>
    <w:rsid w:val="005367F6"/>
    <w:rsid w:val="00543EC1"/>
    <w:rsid w:val="005442F9"/>
    <w:rsid w:val="00545101"/>
    <w:rsid w:val="00546293"/>
    <w:rsid w:val="00555F5D"/>
    <w:rsid w:val="00560D33"/>
    <w:rsid w:val="0056142D"/>
    <w:rsid w:val="00561789"/>
    <w:rsid w:val="00564489"/>
    <w:rsid w:val="00565FD4"/>
    <w:rsid w:val="00567B55"/>
    <w:rsid w:val="0057006B"/>
    <w:rsid w:val="00570651"/>
    <w:rsid w:val="005747AB"/>
    <w:rsid w:val="00575342"/>
    <w:rsid w:val="00577BA1"/>
    <w:rsid w:val="00580055"/>
    <w:rsid w:val="005826C2"/>
    <w:rsid w:val="005840B4"/>
    <w:rsid w:val="00595B76"/>
    <w:rsid w:val="0059642D"/>
    <w:rsid w:val="005A20ED"/>
    <w:rsid w:val="005A2530"/>
    <w:rsid w:val="005A3611"/>
    <w:rsid w:val="005A4DB9"/>
    <w:rsid w:val="005A51FF"/>
    <w:rsid w:val="005A5834"/>
    <w:rsid w:val="005A5A5F"/>
    <w:rsid w:val="005C23DB"/>
    <w:rsid w:val="005C76B7"/>
    <w:rsid w:val="005D0D62"/>
    <w:rsid w:val="005D2851"/>
    <w:rsid w:val="005D406A"/>
    <w:rsid w:val="005D76F4"/>
    <w:rsid w:val="005E0160"/>
    <w:rsid w:val="005E164C"/>
    <w:rsid w:val="005E17BE"/>
    <w:rsid w:val="005E2CD9"/>
    <w:rsid w:val="005E417A"/>
    <w:rsid w:val="005E47F7"/>
    <w:rsid w:val="005E79B2"/>
    <w:rsid w:val="005F1C70"/>
    <w:rsid w:val="00600DE0"/>
    <w:rsid w:val="0060242B"/>
    <w:rsid w:val="00603680"/>
    <w:rsid w:val="00603CCB"/>
    <w:rsid w:val="00604BF7"/>
    <w:rsid w:val="006063EC"/>
    <w:rsid w:val="006064B9"/>
    <w:rsid w:val="00610239"/>
    <w:rsid w:val="00614549"/>
    <w:rsid w:val="00616F44"/>
    <w:rsid w:val="006213D7"/>
    <w:rsid w:val="0063114B"/>
    <w:rsid w:val="00631D5D"/>
    <w:rsid w:val="006414D2"/>
    <w:rsid w:val="006435B9"/>
    <w:rsid w:val="00643B2C"/>
    <w:rsid w:val="00644306"/>
    <w:rsid w:val="00646764"/>
    <w:rsid w:val="00650013"/>
    <w:rsid w:val="00650DB4"/>
    <w:rsid w:val="00650ED3"/>
    <w:rsid w:val="00651106"/>
    <w:rsid w:val="00654322"/>
    <w:rsid w:val="006565E9"/>
    <w:rsid w:val="00656DAF"/>
    <w:rsid w:val="00661197"/>
    <w:rsid w:val="006617F8"/>
    <w:rsid w:val="0066342D"/>
    <w:rsid w:val="00675F92"/>
    <w:rsid w:val="006814BC"/>
    <w:rsid w:val="00682B65"/>
    <w:rsid w:val="006836A4"/>
    <w:rsid w:val="00684BB0"/>
    <w:rsid w:val="006875E0"/>
    <w:rsid w:val="00687BB0"/>
    <w:rsid w:val="00687EA2"/>
    <w:rsid w:val="00687F93"/>
    <w:rsid w:val="00692696"/>
    <w:rsid w:val="006948B4"/>
    <w:rsid w:val="00695780"/>
    <w:rsid w:val="00695E35"/>
    <w:rsid w:val="006967A5"/>
    <w:rsid w:val="0069761E"/>
    <w:rsid w:val="006A74F0"/>
    <w:rsid w:val="006B1AF4"/>
    <w:rsid w:val="006B4D09"/>
    <w:rsid w:val="006B609A"/>
    <w:rsid w:val="006B6186"/>
    <w:rsid w:val="006B6F71"/>
    <w:rsid w:val="006C14E2"/>
    <w:rsid w:val="006C216F"/>
    <w:rsid w:val="006C377B"/>
    <w:rsid w:val="006C4FC5"/>
    <w:rsid w:val="006D62C4"/>
    <w:rsid w:val="006E24CA"/>
    <w:rsid w:val="006E4F83"/>
    <w:rsid w:val="006E7B8A"/>
    <w:rsid w:val="006F0C61"/>
    <w:rsid w:val="006F3396"/>
    <w:rsid w:val="006F69F1"/>
    <w:rsid w:val="006F6BED"/>
    <w:rsid w:val="0070158A"/>
    <w:rsid w:val="00716D69"/>
    <w:rsid w:val="00722C93"/>
    <w:rsid w:val="00726D29"/>
    <w:rsid w:val="00731374"/>
    <w:rsid w:val="00733834"/>
    <w:rsid w:val="0073403C"/>
    <w:rsid w:val="00735E1D"/>
    <w:rsid w:val="00744F4E"/>
    <w:rsid w:val="00746B91"/>
    <w:rsid w:val="0075171B"/>
    <w:rsid w:val="00752E7A"/>
    <w:rsid w:val="007543C5"/>
    <w:rsid w:val="00756C63"/>
    <w:rsid w:val="00760D4B"/>
    <w:rsid w:val="0076365C"/>
    <w:rsid w:val="00766C1D"/>
    <w:rsid w:val="007715C3"/>
    <w:rsid w:val="00773252"/>
    <w:rsid w:val="0077683B"/>
    <w:rsid w:val="00777E66"/>
    <w:rsid w:val="00781054"/>
    <w:rsid w:val="007839DA"/>
    <w:rsid w:val="007867C9"/>
    <w:rsid w:val="00790B04"/>
    <w:rsid w:val="007930FA"/>
    <w:rsid w:val="007A3CF5"/>
    <w:rsid w:val="007A6203"/>
    <w:rsid w:val="007B3253"/>
    <w:rsid w:val="007B368F"/>
    <w:rsid w:val="007B698C"/>
    <w:rsid w:val="007C1982"/>
    <w:rsid w:val="007C1F9E"/>
    <w:rsid w:val="007C2FE0"/>
    <w:rsid w:val="007C6FCC"/>
    <w:rsid w:val="007C7C9B"/>
    <w:rsid w:val="007D0D05"/>
    <w:rsid w:val="007D251C"/>
    <w:rsid w:val="007D2D14"/>
    <w:rsid w:val="007D4D38"/>
    <w:rsid w:val="007E09BF"/>
    <w:rsid w:val="007F01D8"/>
    <w:rsid w:val="007F0876"/>
    <w:rsid w:val="007F0B58"/>
    <w:rsid w:val="007F2D14"/>
    <w:rsid w:val="007F5C37"/>
    <w:rsid w:val="007F6AAF"/>
    <w:rsid w:val="00800800"/>
    <w:rsid w:val="00806316"/>
    <w:rsid w:val="008067AB"/>
    <w:rsid w:val="00806CEB"/>
    <w:rsid w:val="00807F9C"/>
    <w:rsid w:val="008105E6"/>
    <w:rsid w:val="00812462"/>
    <w:rsid w:val="00813FE8"/>
    <w:rsid w:val="00815028"/>
    <w:rsid w:val="00817526"/>
    <w:rsid w:val="008200F3"/>
    <w:rsid w:val="008222E1"/>
    <w:rsid w:val="00826CAD"/>
    <w:rsid w:val="00830A2E"/>
    <w:rsid w:val="00831B07"/>
    <w:rsid w:val="008340B7"/>
    <w:rsid w:val="008358C5"/>
    <w:rsid w:val="00835BB0"/>
    <w:rsid w:val="00835EC9"/>
    <w:rsid w:val="00836459"/>
    <w:rsid w:val="0083785C"/>
    <w:rsid w:val="008401DB"/>
    <w:rsid w:val="0084458E"/>
    <w:rsid w:val="008522EA"/>
    <w:rsid w:val="00855FD6"/>
    <w:rsid w:val="00861E76"/>
    <w:rsid w:val="00866899"/>
    <w:rsid w:val="00872A8C"/>
    <w:rsid w:val="00873986"/>
    <w:rsid w:val="008741BB"/>
    <w:rsid w:val="00875D0C"/>
    <w:rsid w:val="00876B26"/>
    <w:rsid w:val="00883560"/>
    <w:rsid w:val="008853F5"/>
    <w:rsid w:val="008854E0"/>
    <w:rsid w:val="00887587"/>
    <w:rsid w:val="008A22CB"/>
    <w:rsid w:val="008A3110"/>
    <w:rsid w:val="008B0F32"/>
    <w:rsid w:val="008B4065"/>
    <w:rsid w:val="008B48BC"/>
    <w:rsid w:val="008B495C"/>
    <w:rsid w:val="008B5219"/>
    <w:rsid w:val="008C2603"/>
    <w:rsid w:val="008C689E"/>
    <w:rsid w:val="008C74C1"/>
    <w:rsid w:val="008D09E3"/>
    <w:rsid w:val="008D1793"/>
    <w:rsid w:val="008D1E7C"/>
    <w:rsid w:val="008E3226"/>
    <w:rsid w:val="008E3998"/>
    <w:rsid w:val="008E5E57"/>
    <w:rsid w:val="008F1B52"/>
    <w:rsid w:val="008F478B"/>
    <w:rsid w:val="008F699C"/>
    <w:rsid w:val="00900B3E"/>
    <w:rsid w:val="0090142C"/>
    <w:rsid w:val="00903AB4"/>
    <w:rsid w:val="00910A53"/>
    <w:rsid w:val="009111EE"/>
    <w:rsid w:val="009151C6"/>
    <w:rsid w:val="009179C8"/>
    <w:rsid w:val="00920DE9"/>
    <w:rsid w:val="009260CE"/>
    <w:rsid w:val="009321AF"/>
    <w:rsid w:val="00933E50"/>
    <w:rsid w:val="0093430F"/>
    <w:rsid w:val="00935784"/>
    <w:rsid w:val="00945A4C"/>
    <w:rsid w:val="00947C34"/>
    <w:rsid w:val="009549DD"/>
    <w:rsid w:val="0096331C"/>
    <w:rsid w:val="00965B8D"/>
    <w:rsid w:val="00970D4C"/>
    <w:rsid w:val="00971213"/>
    <w:rsid w:val="009766D3"/>
    <w:rsid w:val="00980E68"/>
    <w:rsid w:val="009812A8"/>
    <w:rsid w:val="009838E8"/>
    <w:rsid w:val="00990D27"/>
    <w:rsid w:val="009913E8"/>
    <w:rsid w:val="009921E2"/>
    <w:rsid w:val="009948C4"/>
    <w:rsid w:val="00994E7A"/>
    <w:rsid w:val="009A0F29"/>
    <w:rsid w:val="009A243F"/>
    <w:rsid w:val="009A6841"/>
    <w:rsid w:val="009B1CF9"/>
    <w:rsid w:val="009B3686"/>
    <w:rsid w:val="009B36CA"/>
    <w:rsid w:val="009B6354"/>
    <w:rsid w:val="009B7CA1"/>
    <w:rsid w:val="009C147D"/>
    <w:rsid w:val="009C32C5"/>
    <w:rsid w:val="009C59B5"/>
    <w:rsid w:val="009D3C04"/>
    <w:rsid w:val="009D48EB"/>
    <w:rsid w:val="009D5794"/>
    <w:rsid w:val="009D5B4C"/>
    <w:rsid w:val="009D5CBB"/>
    <w:rsid w:val="009E03F1"/>
    <w:rsid w:val="009E0A45"/>
    <w:rsid w:val="009E0C11"/>
    <w:rsid w:val="009E3684"/>
    <w:rsid w:val="009F21DD"/>
    <w:rsid w:val="009F2E68"/>
    <w:rsid w:val="009F33AF"/>
    <w:rsid w:val="009F439D"/>
    <w:rsid w:val="009F5AC9"/>
    <w:rsid w:val="009F6E4E"/>
    <w:rsid w:val="00A00057"/>
    <w:rsid w:val="00A0095C"/>
    <w:rsid w:val="00A03ECE"/>
    <w:rsid w:val="00A10026"/>
    <w:rsid w:val="00A1003C"/>
    <w:rsid w:val="00A12814"/>
    <w:rsid w:val="00A159A6"/>
    <w:rsid w:val="00A17429"/>
    <w:rsid w:val="00A208F1"/>
    <w:rsid w:val="00A25148"/>
    <w:rsid w:val="00A254FB"/>
    <w:rsid w:val="00A27643"/>
    <w:rsid w:val="00A3472F"/>
    <w:rsid w:val="00A40019"/>
    <w:rsid w:val="00A402EC"/>
    <w:rsid w:val="00A4261F"/>
    <w:rsid w:val="00A441B2"/>
    <w:rsid w:val="00A44822"/>
    <w:rsid w:val="00A46765"/>
    <w:rsid w:val="00A47C4E"/>
    <w:rsid w:val="00A54013"/>
    <w:rsid w:val="00A56F17"/>
    <w:rsid w:val="00A60F8E"/>
    <w:rsid w:val="00A634FB"/>
    <w:rsid w:val="00A651A9"/>
    <w:rsid w:val="00A65B16"/>
    <w:rsid w:val="00A67535"/>
    <w:rsid w:val="00A741CB"/>
    <w:rsid w:val="00A74ED1"/>
    <w:rsid w:val="00A77629"/>
    <w:rsid w:val="00A82FCA"/>
    <w:rsid w:val="00A844D1"/>
    <w:rsid w:val="00A93371"/>
    <w:rsid w:val="00A95C76"/>
    <w:rsid w:val="00A967B2"/>
    <w:rsid w:val="00A96DD0"/>
    <w:rsid w:val="00AA2705"/>
    <w:rsid w:val="00AA3111"/>
    <w:rsid w:val="00AA74A6"/>
    <w:rsid w:val="00AA7C46"/>
    <w:rsid w:val="00AB15C9"/>
    <w:rsid w:val="00AB3ED9"/>
    <w:rsid w:val="00AB7591"/>
    <w:rsid w:val="00AC4DA0"/>
    <w:rsid w:val="00AC721D"/>
    <w:rsid w:val="00AD48F4"/>
    <w:rsid w:val="00AD5F49"/>
    <w:rsid w:val="00AE65FE"/>
    <w:rsid w:val="00AE7916"/>
    <w:rsid w:val="00AE7AC9"/>
    <w:rsid w:val="00AF2FA1"/>
    <w:rsid w:val="00AF54D9"/>
    <w:rsid w:val="00AF683D"/>
    <w:rsid w:val="00AF6AAA"/>
    <w:rsid w:val="00AF6E01"/>
    <w:rsid w:val="00B04147"/>
    <w:rsid w:val="00B06D5D"/>
    <w:rsid w:val="00B119C7"/>
    <w:rsid w:val="00B11CEC"/>
    <w:rsid w:val="00B12401"/>
    <w:rsid w:val="00B13FC2"/>
    <w:rsid w:val="00B14084"/>
    <w:rsid w:val="00B15A17"/>
    <w:rsid w:val="00B2035B"/>
    <w:rsid w:val="00B20865"/>
    <w:rsid w:val="00B2244F"/>
    <w:rsid w:val="00B23EF7"/>
    <w:rsid w:val="00B30636"/>
    <w:rsid w:val="00B30B71"/>
    <w:rsid w:val="00B34DD8"/>
    <w:rsid w:val="00B34E0C"/>
    <w:rsid w:val="00B40E8C"/>
    <w:rsid w:val="00B41C8E"/>
    <w:rsid w:val="00B42BD7"/>
    <w:rsid w:val="00B434CF"/>
    <w:rsid w:val="00B46835"/>
    <w:rsid w:val="00B51E8E"/>
    <w:rsid w:val="00B52E95"/>
    <w:rsid w:val="00B54030"/>
    <w:rsid w:val="00B54F94"/>
    <w:rsid w:val="00B626C7"/>
    <w:rsid w:val="00B62945"/>
    <w:rsid w:val="00B66681"/>
    <w:rsid w:val="00B702DB"/>
    <w:rsid w:val="00B71697"/>
    <w:rsid w:val="00B72FC4"/>
    <w:rsid w:val="00B73A95"/>
    <w:rsid w:val="00B74248"/>
    <w:rsid w:val="00B746D2"/>
    <w:rsid w:val="00B75FBE"/>
    <w:rsid w:val="00B7610F"/>
    <w:rsid w:val="00B7656B"/>
    <w:rsid w:val="00B8022F"/>
    <w:rsid w:val="00B806CC"/>
    <w:rsid w:val="00B847B7"/>
    <w:rsid w:val="00B86DD5"/>
    <w:rsid w:val="00B95E09"/>
    <w:rsid w:val="00B95F52"/>
    <w:rsid w:val="00BA1920"/>
    <w:rsid w:val="00BA47A3"/>
    <w:rsid w:val="00BA4BFF"/>
    <w:rsid w:val="00BA5BC1"/>
    <w:rsid w:val="00BA7494"/>
    <w:rsid w:val="00BA7585"/>
    <w:rsid w:val="00BB05F9"/>
    <w:rsid w:val="00BB2011"/>
    <w:rsid w:val="00BB7BE3"/>
    <w:rsid w:val="00BC0E7B"/>
    <w:rsid w:val="00BC1698"/>
    <w:rsid w:val="00BC2A11"/>
    <w:rsid w:val="00BC396C"/>
    <w:rsid w:val="00BC3E6B"/>
    <w:rsid w:val="00BC3F52"/>
    <w:rsid w:val="00BC545A"/>
    <w:rsid w:val="00BC708E"/>
    <w:rsid w:val="00BC73C1"/>
    <w:rsid w:val="00BD0C1D"/>
    <w:rsid w:val="00BD2C3E"/>
    <w:rsid w:val="00BD3EF1"/>
    <w:rsid w:val="00BE08AE"/>
    <w:rsid w:val="00BE17AE"/>
    <w:rsid w:val="00BE2E1F"/>
    <w:rsid w:val="00BE3A3F"/>
    <w:rsid w:val="00BE3BD8"/>
    <w:rsid w:val="00BF203E"/>
    <w:rsid w:val="00BF23AE"/>
    <w:rsid w:val="00BF30A7"/>
    <w:rsid w:val="00BF320B"/>
    <w:rsid w:val="00BF371E"/>
    <w:rsid w:val="00BF41D8"/>
    <w:rsid w:val="00BF6165"/>
    <w:rsid w:val="00C05C20"/>
    <w:rsid w:val="00C06892"/>
    <w:rsid w:val="00C12468"/>
    <w:rsid w:val="00C143EA"/>
    <w:rsid w:val="00C157E9"/>
    <w:rsid w:val="00C16DEF"/>
    <w:rsid w:val="00C22B12"/>
    <w:rsid w:val="00C239AB"/>
    <w:rsid w:val="00C24188"/>
    <w:rsid w:val="00C25324"/>
    <w:rsid w:val="00C25775"/>
    <w:rsid w:val="00C263B3"/>
    <w:rsid w:val="00C307AF"/>
    <w:rsid w:val="00C31584"/>
    <w:rsid w:val="00C3255B"/>
    <w:rsid w:val="00C35A3B"/>
    <w:rsid w:val="00C36A66"/>
    <w:rsid w:val="00C37978"/>
    <w:rsid w:val="00C436A5"/>
    <w:rsid w:val="00C4774E"/>
    <w:rsid w:val="00C563D1"/>
    <w:rsid w:val="00C56872"/>
    <w:rsid w:val="00C657AA"/>
    <w:rsid w:val="00C66947"/>
    <w:rsid w:val="00C72249"/>
    <w:rsid w:val="00C731A4"/>
    <w:rsid w:val="00C74367"/>
    <w:rsid w:val="00C74CF7"/>
    <w:rsid w:val="00C750B9"/>
    <w:rsid w:val="00C75C6F"/>
    <w:rsid w:val="00C76974"/>
    <w:rsid w:val="00C80244"/>
    <w:rsid w:val="00C83AB5"/>
    <w:rsid w:val="00C86059"/>
    <w:rsid w:val="00C9430F"/>
    <w:rsid w:val="00C95B35"/>
    <w:rsid w:val="00C96A5D"/>
    <w:rsid w:val="00CA0ACC"/>
    <w:rsid w:val="00CA2A86"/>
    <w:rsid w:val="00CA7A74"/>
    <w:rsid w:val="00CB173E"/>
    <w:rsid w:val="00CB2E0D"/>
    <w:rsid w:val="00CB3462"/>
    <w:rsid w:val="00CB3719"/>
    <w:rsid w:val="00CB71C9"/>
    <w:rsid w:val="00CB7A86"/>
    <w:rsid w:val="00CC0E2D"/>
    <w:rsid w:val="00CC1A0E"/>
    <w:rsid w:val="00CC3291"/>
    <w:rsid w:val="00CC407F"/>
    <w:rsid w:val="00CC5A1F"/>
    <w:rsid w:val="00CC5A51"/>
    <w:rsid w:val="00CD06C6"/>
    <w:rsid w:val="00CD095F"/>
    <w:rsid w:val="00CD30B0"/>
    <w:rsid w:val="00CD3847"/>
    <w:rsid w:val="00CD4F4C"/>
    <w:rsid w:val="00CE0645"/>
    <w:rsid w:val="00CE0982"/>
    <w:rsid w:val="00CE0E9F"/>
    <w:rsid w:val="00CE1DA0"/>
    <w:rsid w:val="00CE33DF"/>
    <w:rsid w:val="00CE6B7C"/>
    <w:rsid w:val="00CF08C5"/>
    <w:rsid w:val="00CF2511"/>
    <w:rsid w:val="00CF3132"/>
    <w:rsid w:val="00CF5DD1"/>
    <w:rsid w:val="00D010D9"/>
    <w:rsid w:val="00D03114"/>
    <w:rsid w:val="00D0540A"/>
    <w:rsid w:val="00D0693F"/>
    <w:rsid w:val="00D10723"/>
    <w:rsid w:val="00D1212D"/>
    <w:rsid w:val="00D13458"/>
    <w:rsid w:val="00D13597"/>
    <w:rsid w:val="00D17425"/>
    <w:rsid w:val="00D20AA4"/>
    <w:rsid w:val="00D2332A"/>
    <w:rsid w:val="00D239AD"/>
    <w:rsid w:val="00D24B3F"/>
    <w:rsid w:val="00D2535B"/>
    <w:rsid w:val="00D312D0"/>
    <w:rsid w:val="00D32019"/>
    <w:rsid w:val="00D32163"/>
    <w:rsid w:val="00D33636"/>
    <w:rsid w:val="00D337CE"/>
    <w:rsid w:val="00D3555C"/>
    <w:rsid w:val="00D368E8"/>
    <w:rsid w:val="00D417C4"/>
    <w:rsid w:val="00D43CAA"/>
    <w:rsid w:val="00D51569"/>
    <w:rsid w:val="00D5201D"/>
    <w:rsid w:val="00D608FE"/>
    <w:rsid w:val="00D61951"/>
    <w:rsid w:val="00D639F8"/>
    <w:rsid w:val="00D63DA0"/>
    <w:rsid w:val="00D64BBC"/>
    <w:rsid w:val="00D66B64"/>
    <w:rsid w:val="00D70175"/>
    <w:rsid w:val="00D766BA"/>
    <w:rsid w:val="00D77121"/>
    <w:rsid w:val="00D808C5"/>
    <w:rsid w:val="00D810DA"/>
    <w:rsid w:val="00D81C16"/>
    <w:rsid w:val="00D83959"/>
    <w:rsid w:val="00D83D20"/>
    <w:rsid w:val="00D84DFC"/>
    <w:rsid w:val="00D85E59"/>
    <w:rsid w:val="00D91750"/>
    <w:rsid w:val="00D93B54"/>
    <w:rsid w:val="00D94772"/>
    <w:rsid w:val="00D97236"/>
    <w:rsid w:val="00D9744B"/>
    <w:rsid w:val="00D97886"/>
    <w:rsid w:val="00DA018F"/>
    <w:rsid w:val="00DA0F37"/>
    <w:rsid w:val="00DA13E6"/>
    <w:rsid w:val="00DA2F17"/>
    <w:rsid w:val="00DA572A"/>
    <w:rsid w:val="00DB2C69"/>
    <w:rsid w:val="00DB4C12"/>
    <w:rsid w:val="00DB4ECF"/>
    <w:rsid w:val="00DC1A89"/>
    <w:rsid w:val="00DC4222"/>
    <w:rsid w:val="00DC6094"/>
    <w:rsid w:val="00DC696E"/>
    <w:rsid w:val="00DD1001"/>
    <w:rsid w:val="00DD5A56"/>
    <w:rsid w:val="00DE0838"/>
    <w:rsid w:val="00DE16F3"/>
    <w:rsid w:val="00DE3D55"/>
    <w:rsid w:val="00DE5142"/>
    <w:rsid w:val="00DE5384"/>
    <w:rsid w:val="00DE5EE5"/>
    <w:rsid w:val="00DE6E5B"/>
    <w:rsid w:val="00DF011B"/>
    <w:rsid w:val="00DF2438"/>
    <w:rsid w:val="00DF328C"/>
    <w:rsid w:val="00E0286F"/>
    <w:rsid w:val="00E04F8C"/>
    <w:rsid w:val="00E163E4"/>
    <w:rsid w:val="00E16A14"/>
    <w:rsid w:val="00E24996"/>
    <w:rsid w:val="00E27526"/>
    <w:rsid w:val="00E2796F"/>
    <w:rsid w:val="00E31A74"/>
    <w:rsid w:val="00E41966"/>
    <w:rsid w:val="00E4303E"/>
    <w:rsid w:val="00E4595C"/>
    <w:rsid w:val="00E46193"/>
    <w:rsid w:val="00E46726"/>
    <w:rsid w:val="00E52B6F"/>
    <w:rsid w:val="00E5674F"/>
    <w:rsid w:val="00E60942"/>
    <w:rsid w:val="00E61640"/>
    <w:rsid w:val="00E64052"/>
    <w:rsid w:val="00E67F12"/>
    <w:rsid w:val="00E705B0"/>
    <w:rsid w:val="00E73C42"/>
    <w:rsid w:val="00E754F9"/>
    <w:rsid w:val="00E764F4"/>
    <w:rsid w:val="00E825F3"/>
    <w:rsid w:val="00E86555"/>
    <w:rsid w:val="00E87430"/>
    <w:rsid w:val="00E92AF5"/>
    <w:rsid w:val="00E9335A"/>
    <w:rsid w:val="00E937B9"/>
    <w:rsid w:val="00E95310"/>
    <w:rsid w:val="00EA030A"/>
    <w:rsid w:val="00EA060F"/>
    <w:rsid w:val="00EA2AC3"/>
    <w:rsid w:val="00EA2FCC"/>
    <w:rsid w:val="00EA3CB8"/>
    <w:rsid w:val="00EA54D3"/>
    <w:rsid w:val="00EA635C"/>
    <w:rsid w:val="00EA7C3B"/>
    <w:rsid w:val="00EB1654"/>
    <w:rsid w:val="00EB16B6"/>
    <w:rsid w:val="00EB2B10"/>
    <w:rsid w:val="00EB42F5"/>
    <w:rsid w:val="00EB5549"/>
    <w:rsid w:val="00EB6210"/>
    <w:rsid w:val="00EB625A"/>
    <w:rsid w:val="00EB6C13"/>
    <w:rsid w:val="00EB70A2"/>
    <w:rsid w:val="00EC4896"/>
    <w:rsid w:val="00EC5547"/>
    <w:rsid w:val="00EC7402"/>
    <w:rsid w:val="00EE5ECB"/>
    <w:rsid w:val="00EE6085"/>
    <w:rsid w:val="00EF1156"/>
    <w:rsid w:val="00EF155C"/>
    <w:rsid w:val="00EF3672"/>
    <w:rsid w:val="00EF3954"/>
    <w:rsid w:val="00EF6D7A"/>
    <w:rsid w:val="00F02A3D"/>
    <w:rsid w:val="00F02CA2"/>
    <w:rsid w:val="00F075CB"/>
    <w:rsid w:val="00F1053F"/>
    <w:rsid w:val="00F12B8F"/>
    <w:rsid w:val="00F14431"/>
    <w:rsid w:val="00F1470E"/>
    <w:rsid w:val="00F267A0"/>
    <w:rsid w:val="00F27AD6"/>
    <w:rsid w:val="00F27E66"/>
    <w:rsid w:val="00F30266"/>
    <w:rsid w:val="00F32B00"/>
    <w:rsid w:val="00F33288"/>
    <w:rsid w:val="00F3538A"/>
    <w:rsid w:val="00F3555B"/>
    <w:rsid w:val="00F369B8"/>
    <w:rsid w:val="00F40942"/>
    <w:rsid w:val="00F4117A"/>
    <w:rsid w:val="00F43CED"/>
    <w:rsid w:val="00F46A7C"/>
    <w:rsid w:val="00F55C6C"/>
    <w:rsid w:val="00F56DC1"/>
    <w:rsid w:val="00F57B89"/>
    <w:rsid w:val="00F6003E"/>
    <w:rsid w:val="00F608A3"/>
    <w:rsid w:val="00F60A41"/>
    <w:rsid w:val="00F62392"/>
    <w:rsid w:val="00F626E9"/>
    <w:rsid w:val="00F63947"/>
    <w:rsid w:val="00F67A4A"/>
    <w:rsid w:val="00F77D8D"/>
    <w:rsid w:val="00F8552E"/>
    <w:rsid w:val="00F901B7"/>
    <w:rsid w:val="00F93933"/>
    <w:rsid w:val="00F940B0"/>
    <w:rsid w:val="00F9475F"/>
    <w:rsid w:val="00FA0EED"/>
    <w:rsid w:val="00FA1F92"/>
    <w:rsid w:val="00FA3D28"/>
    <w:rsid w:val="00FA40F7"/>
    <w:rsid w:val="00FB22A3"/>
    <w:rsid w:val="00FB2F1E"/>
    <w:rsid w:val="00FB661E"/>
    <w:rsid w:val="00FB76DE"/>
    <w:rsid w:val="00FD1F1A"/>
    <w:rsid w:val="00FD24F1"/>
    <w:rsid w:val="00FD47B9"/>
    <w:rsid w:val="00FD6CFC"/>
    <w:rsid w:val="00FE3509"/>
    <w:rsid w:val="00FF25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toc 1" w:uiPriority="39"/>
    <w:lsdException w:name="header" w:uiPriority="99"/>
    <w:lsdException w:name="caption" w:semiHidden="1" w:unhideWhenUsed="1" w:qFormat="1"/>
    <w:lsdException w:name="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26D29"/>
    <w:pPr>
      <w:suppressAutoHyphens/>
      <w:spacing w:before="120" w:line="276" w:lineRule="auto"/>
      <w:jc w:val="both"/>
    </w:pPr>
    <w:rPr>
      <w:rFonts w:asciiTheme="minorHAnsi" w:hAnsiTheme="minorHAnsi"/>
      <w:sz w:val="24"/>
    </w:rPr>
  </w:style>
  <w:style w:type="paragraph" w:styleId="Nadpis1">
    <w:name w:val="heading 1"/>
    <w:basedOn w:val="Normln"/>
    <w:next w:val="Normln"/>
    <w:rsid w:val="009F33AF"/>
    <w:pPr>
      <w:keepNext/>
      <w:spacing w:before="360" w:after="240"/>
      <w:jc w:val="center"/>
      <w:outlineLvl w:val="0"/>
    </w:pPr>
    <w:rPr>
      <w:b/>
      <w:kern w:val="28"/>
      <w:sz w:val="28"/>
    </w:rPr>
  </w:style>
  <w:style w:type="paragraph" w:styleId="Nadpis2">
    <w:name w:val="heading 2"/>
    <w:basedOn w:val="Normln"/>
    <w:next w:val="Normln"/>
    <w:rsid w:val="009F33AF"/>
    <w:pPr>
      <w:keepNext/>
      <w:spacing w:before="240" w:after="60"/>
      <w:outlineLvl w:val="1"/>
    </w:pPr>
    <w:rPr>
      <w:rFonts w:ascii="Arial" w:hAnsi="Arial"/>
      <w:b/>
      <w:i/>
    </w:rPr>
  </w:style>
  <w:style w:type="paragraph" w:styleId="Nadpis3">
    <w:name w:val="heading 3"/>
    <w:basedOn w:val="Normln"/>
    <w:next w:val="Normln"/>
    <w:rsid w:val="009F33AF"/>
    <w:pPr>
      <w:keepNext/>
      <w:spacing w:before="240" w:after="60"/>
      <w:outlineLvl w:val="2"/>
    </w:pPr>
    <w:rPr>
      <w:rFonts w:ascii="Arial" w:hAnsi="Arial"/>
    </w:rPr>
  </w:style>
  <w:style w:type="paragraph" w:styleId="Nadpis4">
    <w:name w:val="heading 4"/>
    <w:basedOn w:val="Normln"/>
    <w:next w:val="Normln"/>
    <w:rsid w:val="009F33AF"/>
    <w:pPr>
      <w:keepNext/>
      <w:spacing w:before="240" w:after="60"/>
      <w:outlineLvl w:val="3"/>
    </w:pPr>
    <w:rPr>
      <w:rFonts w:ascii="Arial" w:hAnsi="Arial"/>
      <w:b/>
    </w:rPr>
  </w:style>
  <w:style w:type="paragraph" w:styleId="Nadpis5">
    <w:name w:val="heading 5"/>
    <w:basedOn w:val="Normln"/>
    <w:next w:val="Normln"/>
    <w:rsid w:val="009F33AF"/>
    <w:pPr>
      <w:numPr>
        <w:ilvl w:val="4"/>
        <w:numId w:val="1"/>
      </w:numPr>
      <w:spacing w:before="240" w:after="60"/>
      <w:outlineLvl w:val="4"/>
    </w:pPr>
    <w:rPr>
      <w:sz w:val="22"/>
    </w:rPr>
  </w:style>
  <w:style w:type="paragraph" w:styleId="Nadpis6">
    <w:name w:val="heading 6"/>
    <w:basedOn w:val="Normln"/>
    <w:next w:val="Normln"/>
    <w:rsid w:val="009F33AF"/>
    <w:pPr>
      <w:numPr>
        <w:ilvl w:val="5"/>
        <w:numId w:val="1"/>
      </w:numPr>
      <w:spacing w:before="240" w:after="60"/>
      <w:outlineLvl w:val="5"/>
    </w:pPr>
    <w:rPr>
      <w:i/>
      <w:sz w:val="22"/>
    </w:rPr>
  </w:style>
  <w:style w:type="paragraph" w:styleId="Nadpis7">
    <w:name w:val="heading 7"/>
    <w:basedOn w:val="Normln"/>
    <w:next w:val="Normln"/>
    <w:rsid w:val="009F33AF"/>
    <w:pPr>
      <w:numPr>
        <w:ilvl w:val="6"/>
        <w:numId w:val="1"/>
      </w:numPr>
      <w:spacing w:before="240" w:after="60"/>
      <w:outlineLvl w:val="6"/>
    </w:pPr>
    <w:rPr>
      <w:rFonts w:ascii="Arial" w:hAnsi="Arial"/>
      <w:sz w:val="20"/>
    </w:rPr>
  </w:style>
  <w:style w:type="paragraph" w:styleId="Nadpis8">
    <w:name w:val="heading 8"/>
    <w:basedOn w:val="Normln"/>
    <w:next w:val="Normln"/>
    <w:rsid w:val="009F33AF"/>
    <w:pPr>
      <w:numPr>
        <w:ilvl w:val="7"/>
        <w:numId w:val="1"/>
      </w:numPr>
      <w:spacing w:before="240" w:after="60"/>
      <w:outlineLvl w:val="7"/>
    </w:pPr>
    <w:rPr>
      <w:rFonts w:ascii="Arial" w:hAnsi="Arial"/>
      <w:i/>
      <w:sz w:val="20"/>
    </w:rPr>
  </w:style>
  <w:style w:type="paragraph" w:styleId="Nadpis9">
    <w:name w:val="heading 9"/>
    <w:basedOn w:val="Normln"/>
    <w:next w:val="Normln"/>
    <w:rsid w:val="009F33A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F33AF"/>
    <w:pPr>
      <w:widowControl w:val="0"/>
      <w:tabs>
        <w:tab w:val="left" w:pos="2016"/>
        <w:tab w:val="left" w:pos="3168"/>
        <w:tab w:val="left" w:pos="4320"/>
        <w:tab w:val="left" w:pos="5472"/>
        <w:tab w:val="left" w:pos="6624"/>
        <w:tab w:val="left" w:pos="7776"/>
        <w:tab w:val="left" w:pos="8928"/>
      </w:tabs>
      <w:ind w:right="144"/>
    </w:pPr>
    <w:rPr>
      <w:rFonts w:ascii="Courier New" w:hAnsi="Courier New"/>
      <w:lang w:val="x-none" w:eastAsia="x-none"/>
    </w:rPr>
  </w:style>
  <w:style w:type="paragraph" w:styleId="Zkladntextodsazen2">
    <w:name w:val="Body Text Indent 2"/>
    <w:basedOn w:val="Normln"/>
    <w:rsid w:val="009F33AF"/>
    <w:pPr>
      <w:widowControl w:val="0"/>
      <w:numPr>
        <w:numId w:val="32"/>
      </w:numPr>
      <w:tabs>
        <w:tab w:val="left" w:pos="2016"/>
        <w:tab w:val="left" w:pos="3168"/>
        <w:tab w:val="left" w:pos="4320"/>
        <w:tab w:val="left" w:pos="5472"/>
        <w:tab w:val="left" w:pos="6624"/>
        <w:tab w:val="left" w:pos="7776"/>
        <w:tab w:val="left" w:pos="8928"/>
      </w:tabs>
      <w:ind w:right="144"/>
    </w:pPr>
    <w:rPr>
      <w:rFonts w:ascii="Courier New" w:hAnsi="Courier New"/>
    </w:rPr>
  </w:style>
  <w:style w:type="paragraph" w:styleId="Zkladntextodsazen3">
    <w:name w:val="Body Text Indent 3"/>
    <w:basedOn w:val="Normln"/>
    <w:rsid w:val="009F33AF"/>
    <w:pPr>
      <w:widowControl w:val="0"/>
      <w:tabs>
        <w:tab w:val="left" w:pos="2016"/>
        <w:tab w:val="left" w:pos="3168"/>
        <w:tab w:val="left" w:pos="4320"/>
        <w:tab w:val="left" w:pos="5472"/>
        <w:tab w:val="left" w:pos="6624"/>
        <w:tab w:val="left" w:pos="7776"/>
        <w:tab w:val="left" w:pos="8928"/>
      </w:tabs>
      <w:ind w:right="144" w:firstLine="1008"/>
      <w:jc w:val="center"/>
    </w:pPr>
    <w:rPr>
      <w:rFonts w:ascii="Courier New" w:hAnsi="Courier New"/>
    </w:rPr>
  </w:style>
  <w:style w:type="paragraph" w:styleId="Zkladntextodsazen">
    <w:name w:val="Body Text Indent"/>
    <w:basedOn w:val="Normln"/>
    <w:rsid w:val="009F33AF"/>
    <w:pPr>
      <w:widowControl w:val="0"/>
    </w:pPr>
  </w:style>
  <w:style w:type="paragraph" w:styleId="Zkladntext2">
    <w:name w:val="Body Text 2"/>
    <w:basedOn w:val="Normln"/>
    <w:rsid w:val="009F33AF"/>
  </w:style>
  <w:style w:type="paragraph" w:styleId="Zpat">
    <w:name w:val="footer"/>
    <w:basedOn w:val="Normln"/>
    <w:link w:val="ZpatChar"/>
    <w:rsid w:val="009F33AF"/>
    <w:pPr>
      <w:tabs>
        <w:tab w:val="center" w:pos="4536"/>
        <w:tab w:val="right" w:pos="9072"/>
      </w:tabs>
    </w:pPr>
    <w:rPr>
      <w:lang w:val="x-none" w:eastAsia="x-none"/>
    </w:rPr>
  </w:style>
  <w:style w:type="paragraph" w:customStyle="1" w:styleId="st">
    <w:name w:val="Část"/>
    <w:basedOn w:val="Normln"/>
    <w:rsid w:val="009F33AF"/>
    <w:pPr>
      <w:spacing w:before="240" w:after="120"/>
      <w:jc w:val="center"/>
    </w:pPr>
    <w:rPr>
      <w:b/>
    </w:rPr>
  </w:style>
  <w:style w:type="paragraph" w:customStyle="1" w:styleId="lnek">
    <w:name w:val="Článek"/>
    <w:basedOn w:val="Normln"/>
    <w:rsid w:val="009F33AF"/>
    <w:pPr>
      <w:keepNext/>
      <w:numPr>
        <w:numId w:val="1"/>
      </w:numPr>
      <w:spacing w:after="120"/>
      <w:jc w:val="center"/>
    </w:pPr>
    <w:rPr>
      <w:b/>
    </w:rPr>
  </w:style>
  <w:style w:type="paragraph" w:customStyle="1" w:styleId="Nadpis">
    <w:name w:val="Nadpis"/>
    <w:basedOn w:val="Normln"/>
    <w:link w:val="NadpisChar"/>
    <w:rsid w:val="009F33AF"/>
    <w:pPr>
      <w:spacing w:after="120"/>
      <w:jc w:val="center"/>
    </w:pPr>
    <w:rPr>
      <w:b/>
      <w:lang w:val="x-none" w:eastAsia="x-none"/>
    </w:rPr>
  </w:style>
  <w:style w:type="paragraph" w:customStyle="1" w:styleId="slovan-1rove">
    <w:name w:val="číslovaný - 1. úroveň"/>
    <w:basedOn w:val="Normln"/>
    <w:rsid w:val="009F33AF"/>
    <w:pPr>
      <w:tabs>
        <w:tab w:val="left" w:pos="397"/>
      </w:tabs>
    </w:pPr>
  </w:style>
  <w:style w:type="paragraph" w:customStyle="1" w:styleId="slovan-2rove0">
    <w:name w:val="číslovaný - 2. úroveň"/>
    <w:basedOn w:val="Normln"/>
    <w:rsid w:val="009F33AF"/>
  </w:style>
  <w:style w:type="paragraph" w:customStyle="1" w:styleId="Titul">
    <w:name w:val="Titul"/>
    <w:basedOn w:val="Normln"/>
    <w:rsid w:val="009F33AF"/>
    <w:pPr>
      <w:pBdr>
        <w:bottom w:val="single" w:sz="4" w:space="4" w:color="auto"/>
      </w:pBdr>
      <w:jc w:val="center"/>
    </w:pPr>
    <w:rPr>
      <w:b/>
      <w:sz w:val="36"/>
    </w:rPr>
  </w:style>
  <w:style w:type="character" w:styleId="slostrnky">
    <w:name w:val="page number"/>
    <w:basedOn w:val="Standardnpsmoodstavce"/>
    <w:rsid w:val="009F33AF"/>
  </w:style>
  <w:style w:type="paragraph" w:styleId="Zhlav">
    <w:name w:val="header"/>
    <w:aliases w:val="Odstavec"/>
    <w:basedOn w:val="Normln"/>
    <w:link w:val="ZhlavChar"/>
    <w:uiPriority w:val="99"/>
    <w:rsid w:val="009F33AF"/>
    <w:pPr>
      <w:tabs>
        <w:tab w:val="center" w:pos="4536"/>
        <w:tab w:val="right" w:pos="9072"/>
      </w:tabs>
    </w:pPr>
    <w:rPr>
      <w:sz w:val="20"/>
    </w:rPr>
  </w:style>
  <w:style w:type="paragraph" w:styleId="Textpoznpodarou">
    <w:name w:val="footnote text"/>
    <w:basedOn w:val="Normln"/>
    <w:semiHidden/>
    <w:rsid w:val="009F33AF"/>
    <w:rPr>
      <w:sz w:val="20"/>
    </w:rPr>
  </w:style>
  <w:style w:type="character" w:styleId="Znakapoznpodarou">
    <w:name w:val="footnote reference"/>
    <w:semiHidden/>
    <w:rsid w:val="009F33AF"/>
    <w:rPr>
      <w:vertAlign w:val="superscript"/>
    </w:rPr>
  </w:style>
  <w:style w:type="paragraph" w:customStyle="1" w:styleId="Odtren1">
    <w:name w:val="Odtržený 1"/>
    <w:basedOn w:val="Normln"/>
    <w:rsid w:val="009F33AF"/>
    <w:pPr>
      <w:numPr>
        <w:numId w:val="2"/>
      </w:numPr>
    </w:pPr>
  </w:style>
  <w:style w:type="paragraph" w:styleId="Nzev">
    <w:name w:val="Title"/>
    <w:basedOn w:val="Normln"/>
    <w:rsid w:val="009F33AF"/>
    <w:pPr>
      <w:ind w:firstLine="709"/>
      <w:jc w:val="center"/>
    </w:pPr>
    <w:rPr>
      <w:b/>
      <w:bCs/>
      <w:szCs w:val="24"/>
    </w:rPr>
  </w:style>
  <w:style w:type="paragraph" w:customStyle="1" w:styleId="Tabulka">
    <w:name w:val="Tabulka"/>
    <w:basedOn w:val="Normln"/>
    <w:rsid w:val="009F33AF"/>
    <w:rPr>
      <w:sz w:val="20"/>
    </w:rPr>
  </w:style>
  <w:style w:type="table" w:styleId="Mkatabulky">
    <w:name w:val="Table Grid"/>
    <w:basedOn w:val="Normlntabulka"/>
    <w:rsid w:val="009F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F33AF"/>
    <w:rPr>
      <w:rFonts w:ascii="Tahoma" w:hAnsi="Tahoma" w:cs="Tahoma"/>
      <w:sz w:val="16"/>
      <w:szCs w:val="16"/>
    </w:rPr>
  </w:style>
  <w:style w:type="paragraph" w:customStyle="1" w:styleId="StyllnekDoleva">
    <w:name w:val="Styl Článek + Doleva"/>
    <w:basedOn w:val="lnek"/>
    <w:rsid w:val="009F33AF"/>
    <w:rPr>
      <w:bCs/>
    </w:rPr>
  </w:style>
  <w:style w:type="character" w:styleId="Odkaznakoment">
    <w:name w:val="annotation reference"/>
    <w:rsid w:val="009F33AF"/>
    <w:rPr>
      <w:sz w:val="16"/>
      <w:szCs w:val="16"/>
    </w:rPr>
  </w:style>
  <w:style w:type="paragraph" w:styleId="Textkomente">
    <w:name w:val="annotation text"/>
    <w:basedOn w:val="Normln"/>
    <w:link w:val="TextkomenteChar"/>
    <w:rsid w:val="009F33AF"/>
    <w:rPr>
      <w:sz w:val="20"/>
    </w:rPr>
  </w:style>
  <w:style w:type="paragraph" w:styleId="Pedmtkomente">
    <w:name w:val="annotation subject"/>
    <w:basedOn w:val="Textkomente"/>
    <w:next w:val="Textkomente"/>
    <w:semiHidden/>
    <w:rsid w:val="009F33AF"/>
    <w:rPr>
      <w:b/>
      <w:bCs/>
    </w:rPr>
  </w:style>
  <w:style w:type="character" w:customStyle="1" w:styleId="platne1">
    <w:name w:val="platne1"/>
    <w:basedOn w:val="Standardnpsmoodstavce"/>
    <w:rsid w:val="009F33AF"/>
  </w:style>
  <w:style w:type="character" w:styleId="Hypertextovodkaz">
    <w:name w:val="Hyperlink"/>
    <w:uiPriority w:val="99"/>
    <w:rsid w:val="00AC721D"/>
    <w:rPr>
      <w:color w:val="auto"/>
      <w:u w:val="none"/>
    </w:rPr>
  </w:style>
  <w:style w:type="paragraph" w:customStyle="1" w:styleId="slovan-1rove0">
    <w:name w:val="slovan-1rove"/>
    <w:basedOn w:val="Normln"/>
    <w:rsid w:val="009F33AF"/>
    <w:rPr>
      <w:szCs w:val="24"/>
    </w:rPr>
  </w:style>
  <w:style w:type="paragraph" w:customStyle="1" w:styleId="odtren10">
    <w:name w:val="odtren1"/>
    <w:basedOn w:val="Normln"/>
    <w:rsid w:val="009F33AF"/>
    <w:pPr>
      <w:tabs>
        <w:tab w:val="num" w:pos="2292"/>
      </w:tabs>
      <w:ind w:left="2292" w:hanging="360"/>
    </w:pPr>
    <w:rPr>
      <w:szCs w:val="24"/>
    </w:rPr>
  </w:style>
  <w:style w:type="paragraph" w:customStyle="1" w:styleId="Rozvrendokumentu">
    <w:name w:val="Rozvržení dokumentu"/>
    <w:basedOn w:val="Normln"/>
    <w:semiHidden/>
    <w:rsid w:val="009F33AF"/>
    <w:pPr>
      <w:shd w:val="clear" w:color="auto" w:fill="000080"/>
    </w:pPr>
    <w:rPr>
      <w:rFonts w:ascii="Tahoma" w:hAnsi="Tahoma" w:cs="Tahoma"/>
      <w:sz w:val="20"/>
    </w:rPr>
  </w:style>
  <w:style w:type="character" w:customStyle="1" w:styleId="ZpatChar">
    <w:name w:val="Zápatí Char"/>
    <w:link w:val="Zpat"/>
    <w:rsid w:val="003548B0"/>
    <w:rPr>
      <w:sz w:val="24"/>
    </w:rPr>
  </w:style>
  <w:style w:type="paragraph" w:customStyle="1" w:styleId="Char2">
    <w:name w:val="Char2"/>
    <w:basedOn w:val="Normln"/>
    <w:rsid w:val="00462F4E"/>
    <w:pPr>
      <w:spacing w:after="160" w:line="240" w:lineRule="exact"/>
      <w:jc w:val="center"/>
    </w:pPr>
    <w:rPr>
      <w:rFonts w:ascii="Arial" w:hAnsi="Arial"/>
      <w:sz w:val="22"/>
      <w:lang w:val="en-US" w:eastAsia="en-US"/>
    </w:rPr>
  </w:style>
  <w:style w:type="paragraph" w:styleId="Odstavecseseznamem">
    <w:name w:val="List Paragraph"/>
    <w:basedOn w:val="Normln"/>
    <w:link w:val="OdstavecseseznamemChar"/>
    <w:uiPriority w:val="34"/>
    <w:qFormat/>
    <w:rsid w:val="009D5CBB"/>
    <w:pPr>
      <w:ind w:left="720"/>
      <w:contextualSpacing/>
    </w:pPr>
    <w:rPr>
      <w:szCs w:val="24"/>
    </w:rPr>
  </w:style>
  <w:style w:type="paragraph" w:customStyle="1" w:styleId="Default">
    <w:name w:val="Default"/>
    <w:rsid w:val="00100769"/>
    <w:pPr>
      <w:autoSpaceDE w:val="0"/>
      <w:autoSpaceDN w:val="0"/>
      <w:adjustRightInd w:val="0"/>
    </w:pPr>
    <w:rPr>
      <w:rFonts w:ascii="Arial" w:hAnsi="Arial" w:cs="Arial"/>
      <w:color w:val="000000"/>
      <w:sz w:val="24"/>
      <w:szCs w:val="24"/>
    </w:rPr>
  </w:style>
  <w:style w:type="character" w:customStyle="1" w:styleId="NadpisChar">
    <w:name w:val="Nadpis Char"/>
    <w:link w:val="Nadpis"/>
    <w:locked/>
    <w:rsid w:val="00682B65"/>
    <w:rPr>
      <w:b/>
      <w:sz w:val="24"/>
    </w:rPr>
  </w:style>
  <w:style w:type="paragraph" w:styleId="Zkladntext3">
    <w:name w:val="Body Text 3"/>
    <w:basedOn w:val="Normln"/>
    <w:link w:val="Zkladntext3Char"/>
    <w:rsid w:val="004539AB"/>
    <w:pPr>
      <w:spacing w:after="120"/>
    </w:pPr>
    <w:rPr>
      <w:sz w:val="16"/>
      <w:szCs w:val="16"/>
      <w:lang w:val="x-none" w:eastAsia="x-none"/>
    </w:rPr>
  </w:style>
  <w:style w:type="character" w:customStyle="1" w:styleId="Zkladntext3Char">
    <w:name w:val="Základní text 3 Char"/>
    <w:link w:val="Zkladntext3"/>
    <w:rsid w:val="004539AB"/>
    <w:rPr>
      <w:sz w:val="16"/>
      <w:szCs w:val="16"/>
    </w:rPr>
  </w:style>
  <w:style w:type="paragraph" w:customStyle="1" w:styleId="slovan-2rove">
    <w:name w:val="slovan-2rove"/>
    <w:basedOn w:val="Normln"/>
    <w:rsid w:val="004539AB"/>
    <w:pPr>
      <w:numPr>
        <w:ilvl w:val="3"/>
        <w:numId w:val="17"/>
      </w:numPr>
    </w:pPr>
    <w:rPr>
      <w:szCs w:val="24"/>
    </w:rPr>
  </w:style>
  <w:style w:type="paragraph" w:styleId="Revize">
    <w:name w:val="Revision"/>
    <w:hidden/>
    <w:uiPriority w:val="99"/>
    <w:semiHidden/>
    <w:rsid w:val="00BA1920"/>
    <w:rPr>
      <w:sz w:val="24"/>
    </w:rPr>
  </w:style>
  <w:style w:type="character" w:customStyle="1" w:styleId="ZkladntextChar">
    <w:name w:val="Základní text Char"/>
    <w:link w:val="Zkladntext"/>
    <w:locked/>
    <w:rsid w:val="00BE2E1F"/>
    <w:rPr>
      <w:rFonts w:ascii="Courier New" w:hAnsi="Courier New"/>
      <w:sz w:val="24"/>
    </w:rPr>
  </w:style>
  <w:style w:type="paragraph" w:customStyle="1" w:styleId="Nadpis1ZD">
    <w:name w:val="Nadpis 1 ZD"/>
    <w:basedOn w:val="Normln"/>
    <w:rsid w:val="00BE2E1F"/>
    <w:pPr>
      <w:numPr>
        <w:numId w:val="23"/>
      </w:numPr>
    </w:pPr>
    <w:rPr>
      <w:b/>
      <w:sz w:val="28"/>
      <w:szCs w:val="28"/>
    </w:rPr>
  </w:style>
  <w:style w:type="character" w:customStyle="1" w:styleId="TextkomenteChar">
    <w:name w:val="Text komentáře Char"/>
    <w:basedOn w:val="Standardnpsmoodstavce"/>
    <w:link w:val="Textkomente"/>
    <w:rsid w:val="00173DDA"/>
  </w:style>
  <w:style w:type="character" w:customStyle="1" w:styleId="ZhlavChar">
    <w:name w:val="Záhlaví Char"/>
    <w:aliases w:val="Odstavec Char"/>
    <w:link w:val="Zhlav"/>
    <w:uiPriority w:val="99"/>
    <w:rsid w:val="00147367"/>
  </w:style>
  <w:style w:type="character" w:customStyle="1" w:styleId="OdstavecseseznamemChar">
    <w:name w:val="Odstavec se seznamem Char"/>
    <w:link w:val="Odstavecseseznamem"/>
    <w:uiPriority w:val="34"/>
    <w:locked/>
    <w:rsid w:val="00830A2E"/>
    <w:rPr>
      <w:sz w:val="24"/>
      <w:szCs w:val="24"/>
    </w:rPr>
  </w:style>
  <w:style w:type="paragraph" w:customStyle="1" w:styleId="1styltextu">
    <w:name w:val="1. styl textu"/>
    <w:basedOn w:val="Normln"/>
    <w:rsid w:val="00D808C5"/>
    <w:pPr>
      <w:spacing w:line="360" w:lineRule="auto"/>
      <w:ind w:firstLine="709"/>
    </w:pPr>
  </w:style>
  <w:style w:type="paragraph" w:customStyle="1" w:styleId="Zhlavplohy">
    <w:name w:val="Záhlaví přílohy"/>
    <w:basedOn w:val="Normln"/>
    <w:next w:val="Normln"/>
    <w:link w:val="ZhlavplohyChar"/>
    <w:qFormat/>
    <w:rsid w:val="006414D2"/>
    <w:pPr>
      <w:pageBreakBefore/>
      <w:spacing w:before="0" w:after="600" w:line="240" w:lineRule="auto"/>
      <w:jc w:val="left"/>
    </w:pPr>
  </w:style>
  <w:style w:type="character" w:customStyle="1" w:styleId="ZhlavplohyChar">
    <w:name w:val="Záhlaví přílohy Char"/>
    <w:basedOn w:val="Standardnpsmoodstavce"/>
    <w:link w:val="Zhlavplohy"/>
    <w:rsid w:val="006414D2"/>
    <w:rPr>
      <w:rFonts w:asciiTheme="minorHAnsi" w:hAnsiTheme="minorHAnsi"/>
      <w:sz w:val="24"/>
    </w:rPr>
  </w:style>
  <w:style w:type="paragraph" w:styleId="Obsah1">
    <w:name w:val="toc 1"/>
    <w:basedOn w:val="Normln"/>
    <w:next w:val="Normln"/>
    <w:autoRedefine/>
    <w:uiPriority w:val="39"/>
    <w:rsid w:val="00D5156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toc 1" w:uiPriority="39"/>
    <w:lsdException w:name="header" w:uiPriority="99"/>
    <w:lsdException w:name="caption" w:semiHidden="1" w:unhideWhenUsed="1" w:qFormat="1"/>
    <w:lsdException w:name="Hyperlink" w:uiPriority="99"/>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26D29"/>
    <w:pPr>
      <w:suppressAutoHyphens/>
      <w:spacing w:before="120" w:line="276" w:lineRule="auto"/>
      <w:jc w:val="both"/>
    </w:pPr>
    <w:rPr>
      <w:rFonts w:asciiTheme="minorHAnsi" w:hAnsiTheme="minorHAnsi"/>
      <w:sz w:val="24"/>
    </w:rPr>
  </w:style>
  <w:style w:type="paragraph" w:styleId="Nadpis1">
    <w:name w:val="heading 1"/>
    <w:basedOn w:val="Normln"/>
    <w:next w:val="Normln"/>
    <w:rsid w:val="009F33AF"/>
    <w:pPr>
      <w:keepNext/>
      <w:spacing w:before="360" w:after="240"/>
      <w:jc w:val="center"/>
      <w:outlineLvl w:val="0"/>
    </w:pPr>
    <w:rPr>
      <w:b/>
      <w:kern w:val="28"/>
      <w:sz w:val="28"/>
    </w:rPr>
  </w:style>
  <w:style w:type="paragraph" w:styleId="Nadpis2">
    <w:name w:val="heading 2"/>
    <w:basedOn w:val="Normln"/>
    <w:next w:val="Normln"/>
    <w:rsid w:val="009F33AF"/>
    <w:pPr>
      <w:keepNext/>
      <w:spacing w:before="240" w:after="60"/>
      <w:outlineLvl w:val="1"/>
    </w:pPr>
    <w:rPr>
      <w:rFonts w:ascii="Arial" w:hAnsi="Arial"/>
      <w:b/>
      <w:i/>
    </w:rPr>
  </w:style>
  <w:style w:type="paragraph" w:styleId="Nadpis3">
    <w:name w:val="heading 3"/>
    <w:basedOn w:val="Normln"/>
    <w:next w:val="Normln"/>
    <w:rsid w:val="009F33AF"/>
    <w:pPr>
      <w:keepNext/>
      <w:spacing w:before="240" w:after="60"/>
      <w:outlineLvl w:val="2"/>
    </w:pPr>
    <w:rPr>
      <w:rFonts w:ascii="Arial" w:hAnsi="Arial"/>
    </w:rPr>
  </w:style>
  <w:style w:type="paragraph" w:styleId="Nadpis4">
    <w:name w:val="heading 4"/>
    <w:basedOn w:val="Normln"/>
    <w:next w:val="Normln"/>
    <w:rsid w:val="009F33AF"/>
    <w:pPr>
      <w:keepNext/>
      <w:spacing w:before="240" w:after="60"/>
      <w:outlineLvl w:val="3"/>
    </w:pPr>
    <w:rPr>
      <w:rFonts w:ascii="Arial" w:hAnsi="Arial"/>
      <w:b/>
    </w:rPr>
  </w:style>
  <w:style w:type="paragraph" w:styleId="Nadpis5">
    <w:name w:val="heading 5"/>
    <w:basedOn w:val="Normln"/>
    <w:next w:val="Normln"/>
    <w:rsid w:val="009F33AF"/>
    <w:pPr>
      <w:numPr>
        <w:ilvl w:val="4"/>
        <w:numId w:val="1"/>
      </w:numPr>
      <w:spacing w:before="240" w:after="60"/>
      <w:outlineLvl w:val="4"/>
    </w:pPr>
    <w:rPr>
      <w:sz w:val="22"/>
    </w:rPr>
  </w:style>
  <w:style w:type="paragraph" w:styleId="Nadpis6">
    <w:name w:val="heading 6"/>
    <w:basedOn w:val="Normln"/>
    <w:next w:val="Normln"/>
    <w:rsid w:val="009F33AF"/>
    <w:pPr>
      <w:numPr>
        <w:ilvl w:val="5"/>
        <w:numId w:val="1"/>
      </w:numPr>
      <w:spacing w:before="240" w:after="60"/>
      <w:outlineLvl w:val="5"/>
    </w:pPr>
    <w:rPr>
      <w:i/>
      <w:sz w:val="22"/>
    </w:rPr>
  </w:style>
  <w:style w:type="paragraph" w:styleId="Nadpis7">
    <w:name w:val="heading 7"/>
    <w:basedOn w:val="Normln"/>
    <w:next w:val="Normln"/>
    <w:rsid w:val="009F33AF"/>
    <w:pPr>
      <w:numPr>
        <w:ilvl w:val="6"/>
        <w:numId w:val="1"/>
      </w:numPr>
      <w:spacing w:before="240" w:after="60"/>
      <w:outlineLvl w:val="6"/>
    </w:pPr>
    <w:rPr>
      <w:rFonts w:ascii="Arial" w:hAnsi="Arial"/>
      <w:sz w:val="20"/>
    </w:rPr>
  </w:style>
  <w:style w:type="paragraph" w:styleId="Nadpis8">
    <w:name w:val="heading 8"/>
    <w:basedOn w:val="Normln"/>
    <w:next w:val="Normln"/>
    <w:rsid w:val="009F33AF"/>
    <w:pPr>
      <w:numPr>
        <w:ilvl w:val="7"/>
        <w:numId w:val="1"/>
      </w:numPr>
      <w:spacing w:before="240" w:after="60"/>
      <w:outlineLvl w:val="7"/>
    </w:pPr>
    <w:rPr>
      <w:rFonts w:ascii="Arial" w:hAnsi="Arial"/>
      <w:i/>
      <w:sz w:val="20"/>
    </w:rPr>
  </w:style>
  <w:style w:type="paragraph" w:styleId="Nadpis9">
    <w:name w:val="heading 9"/>
    <w:basedOn w:val="Normln"/>
    <w:next w:val="Normln"/>
    <w:rsid w:val="009F33A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9F33AF"/>
    <w:pPr>
      <w:widowControl w:val="0"/>
      <w:tabs>
        <w:tab w:val="left" w:pos="2016"/>
        <w:tab w:val="left" w:pos="3168"/>
        <w:tab w:val="left" w:pos="4320"/>
        <w:tab w:val="left" w:pos="5472"/>
        <w:tab w:val="left" w:pos="6624"/>
        <w:tab w:val="left" w:pos="7776"/>
        <w:tab w:val="left" w:pos="8928"/>
      </w:tabs>
      <w:ind w:right="144"/>
    </w:pPr>
    <w:rPr>
      <w:rFonts w:ascii="Courier New" w:hAnsi="Courier New"/>
      <w:lang w:val="x-none" w:eastAsia="x-none"/>
    </w:rPr>
  </w:style>
  <w:style w:type="paragraph" w:styleId="Zkladntextodsazen2">
    <w:name w:val="Body Text Indent 2"/>
    <w:basedOn w:val="Normln"/>
    <w:rsid w:val="009F33AF"/>
    <w:pPr>
      <w:widowControl w:val="0"/>
      <w:numPr>
        <w:numId w:val="32"/>
      </w:numPr>
      <w:tabs>
        <w:tab w:val="left" w:pos="2016"/>
        <w:tab w:val="left" w:pos="3168"/>
        <w:tab w:val="left" w:pos="4320"/>
        <w:tab w:val="left" w:pos="5472"/>
        <w:tab w:val="left" w:pos="6624"/>
        <w:tab w:val="left" w:pos="7776"/>
        <w:tab w:val="left" w:pos="8928"/>
      </w:tabs>
      <w:ind w:right="144"/>
    </w:pPr>
    <w:rPr>
      <w:rFonts w:ascii="Courier New" w:hAnsi="Courier New"/>
    </w:rPr>
  </w:style>
  <w:style w:type="paragraph" w:styleId="Zkladntextodsazen3">
    <w:name w:val="Body Text Indent 3"/>
    <w:basedOn w:val="Normln"/>
    <w:rsid w:val="009F33AF"/>
    <w:pPr>
      <w:widowControl w:val="0"/>
      <w:tabs>
        <w:tab w:val="left" w:pos="2016"/>
        <w:tab w:val="left" w:pos="3168"/>
        <w:tab w:val="left" w:pos="4320"/>
        <w:tab w:val="left" w:pos="5472"/>
        <w:tab w:val="left" w:pos="6624"/>
        <w:tab w:val="left" w:pos="7776"/>
        <w:tab w:val="left" w:pos="8928"/>
      </w:tabs>
      <w:ind w:right="144" w:firstLine="1008"/>
      <w:jc w:val="center"/>
    </w:pPr>
    <w:rPr>
      <w:rFonts w:ascii="Courier New" w:hAnsi="Courier New"/>
    </w:rPr>
  </w:style>
  <w:style w:type="paragraph" w:styleId="Zkladntextodsazen">
    <w:name w:val="Body Text Indent"/>
    <w:basedOn w:val="Normln"/>
    <w:rsid w:val="009F33AF"/>
    <w:pPr>
      <w:widowControl w:val="0"/>
    </w:pPr>
  </w:style>
  <w:style w:type="paragraph" w:styleId="Zkladntext2">
    <w:name w:val="Body Text 2"/>
    <w:basedOn w:val="Normln"/>
    <w:rsid w:val="009F33AF"/>
  </w:style>
  <w:style w:type="paragraph" w:styleId="Zpat">
    <w:name w:val="footer"/>
    <w:basedOn w:val="Normln"/>
    <w:link w:val="ZpatChar"/>
    <w:rsid w:val="009F33AF"/>
    <w:pPr>
      <w:tabs>
        <w:tab w:val="center" w:pos="4536"/>
        <w:tab w:val="right" w:pos="9072"/>
      </w:tabs>
    </w:pPr>
    <w:rPr>
      <w:lang w:val="x-none" w:eastAsia="x-none"/>
    </w:rPr>
  </w:style>
  <w:style w:type="paragraph" w:customStyle="1" w:styleId="st">
    <w:name w:val="Část"/>
    <w:basedOn w:val="Normln"/>
    <w:rsid w:val="009F33AF"/>
    <w:pPr>
      <w:spacing w:before="240" w:after="120"/>
      <w:jc w:val="center"/>
    </w:pPr>
    <w:rPr>
      <w:b/>
    </w:rPr>
  </w:style>
  <w:style w:type="paragraph" w:customStyle="1" w:styleId="lnek">
    <w:name w:val="Článek"/>
    <w:basedOn w:val="Normln"/>
    <w:rsid w:val="009F33AF"/>
    <w:pPr>
      <w:keepNext/>
      <w:numPr>
        <w:numId w:val="1"/>
      </w:numPr>
      <w:spacing w:after="120"/>
      <w:jc w:val="center"/>
    </w:pPr>
    <w:rPr>
      <w:b/>
    </w:rPr>
  </w:style>
  <w:style w:type="paragraph" w:customStyle="1" w:styleId="Nadpis">
    <w:name w:val="Nadpis"/>
    <w:basedOn w:val="Normln"/>
    <w:link w:val="NadpisChar"/>
    <w:rsid w:val="009F33AF"/>
    <w:pPr>
      <w:spacing w:after="120"/>
      <w:jc w:val="center"/>
    </w:pPr>
    <w:rPr>
      <w:b/>
      <w:lang w:val="x-none" w:eastAsia="x-none"/>
    </w:rPr>
  </w:style>
  <w:style w:type="paragraph" w:customStyle="1" w:styleId="slovan-1rove">
    <w:name w:val="číslovaný - 1. úroveň"/>
    <w:basedOn w:val="Normln"/>
    <w:rsid w:val="009F33AF"/>
    <w:pPr>
      <w:tabs>
        <w:tab w:val="left" w:pos="397"/>
      </w:tabs>
    </w:pPr>
  </w:style>
  <w:style w:type="paragraph" w:customStyle="1" w:styleId="slovan-2rove0">
    <w:name w:val="číslovaný - 2. úroveň"/>
    <w:basedOn w:val="Normln"/>
    <w:rsid w:val="009F33AF"/>
  </w:style>
  <w:style w:type="paragraph" w:customStyle="1" w:styleId="Titul">
    <w:name w:val="Titul"/>
    <w:basedOn w:val="Normln"/>
    <w:rsid w:val="009F33AF"/>
    <w:pPr>
      <w:pBdr>
        <w:bottom w:val="single" w:sz="4" w:space="4" w:color="auto"/>
      </w:pBdr>
      <w:jc w:val="center"/>
    </w:pPr>
    <w:rPr>
      <w:b/>
      <w:sz w:val="36"/>
    </w:rPr>
  </w:style>
  <w:style w:type="character" w:styleId="slostrnky">
    <w:name w:val="page number"/>
    <w:basedOn w:val="Standardnpsmoodstavce"/>
    <w:rsid w:val="009F33AF"/>
  </w:style>
  <w:style w:type="paragraph" w:styleId="Zhlav">
    <w:name w:val="header"/>
    <w:aliases w:val="Odstavec"/>
    <w:basedOn w:val="Normln"/>
    <w:link w:val="ZhlavChar"/>
    <w:uiPriority w:val="99"/>
    <w:rsid w:val="009F33AF"/>
    <w:pPr>
      <w:tabs>
        <w:tab w:val="center" w:pos="4536"/>
        <w:tab w:val="right" w:pos="9072"/>
      </w:tabs>
    </w:pPr>
    <w:rPr>
      <w:sz w:val="20"/>
    </w:rPr>
  </w:style>
  <w:style w:type="paragraph" w:styleId="Textpoznpodarou">
    <w:name w:val="footnote text"/>
    <w:basedOn w:val="Normln"/>
    <w:semiHidden/>
    <w:rsid w:val="009F33AF"/>
    <w:rPr>
      <w:sz w:val="20"/>
    </w:rPr>
  </w:style>
  <w:style w:type="character" w:styleId="Znakapoznpodarou">
    <w:name w:val="footnote reference"/>
    <w:semiHidden/>
    <w:rsid w:val="009F33AF"/>
    <w:rPr>
      <w:vertAlign w:val="superscript"/>
    </w:rPr>
  </w:style>
  <w:style w:type="paragraph" w:customStyle="1" w:styleId="Odtren1">
    <w:name w:val="Odtržený 1"/>
    <w:basedOn w:val="Normln"/>
    <w:rsid w:val="009F33AF"/>
    <w:pPr>
      <w:numPr>
        <w:numId w:val="2"/>
      </w:numPr>
    </w:pPr>
  </w:style>
  <w:style w:type="paragraph" w:styleId="Nzev">
    <w:name w:val="Title"/>
    <w:basedOn w:val="Normln"/>
    <w:rsid w:val="009F33AF"/>
    <w:pPr>
      <w:ind w:firstLine="709"/>
      <w:jc w:val="center"/>
    </w:pPr>
    <w:rPr>
      <w:b/>
      <w:bCs/>
      <w:szCs w:val="24"/>
    </w:rPr>
  </w:style>
  <w:style w:type="paragraph" w:customStyle="1" w:styleId="Tabulka">
    <w:name w:val="Tabulka"/>
    <w:basedOn w:val="Normln"/>
    <w:rsid w:val="009F33AF"/>
    <w:rPr>
      <w:sz w:val="20"/>
    </w:rPr>
  </w:style>
  <w:style w:type="table" w:styleId="Mkatabulky">
    <w:name w:val="Table Grid"/>
    <w:basedOn w:val="Normlntabulka"/>
    <w:rsid w:val="009F33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F33AF"/>
    <w:rPr>
      <w:rFonts w:ascii="Tahoma" w:hAnsi="Tahoma" w:cs="Tahoma"/>
      <w:sz w:val="16"/>
      <w:szCs w:val="16"/>
    </w:rPr>
  </w:style>
  <w:style w:type="paragraph" w:customStyle="1" w:styleId="StyllnekDoleva">
    <w:name w:val="Styl Článek + Doleva"/>
    <w:basedOn w:val="lnek"/>
    <w:rsid w:val="009F33AF"/>
    <w:rPr>
      <w:bCs/>
    </w:rPr>
  </w:style>
  <w:style w:type="character" w:styleId="Odkaznakoment">
    <w:name w:val="annotation reference"/>
    <w:rsid w:val="009F33AF"/>
    <w:rPr>
      <w:sz w:val="16"/>
      <w:szCs w:val="16"/>
    </w:rPr>
  </w:style>
  <w:style w:type="paragraph" w:styleId="Textkomente">
    <w:name w:val="annotation text"/>
    <w:basedOn w:val="Normln"/>
    <w:link w:val="TextkomenteChar"/>
    <w:rsid w:val="009F33AF"/>
    <w:rPr>
      <w:sz w:val="20"/>
    </w:rPr>
  </w:style>
  <w:style w:type="paragraph" w:styleId="Pedmtkomente">
    <w:name w:val="annotation subject"/>
    <w:basedOn w:val="Textkomente"/>
    <w:next w:val="Textkomente"/>
    <w:semiHidden/>
    <w:rsid w:val="009F33AF"/>
    <w:rPr>
      <w:b/>
      <w:bCs/>
    </w:rPr>
  </w:style>
  <w:style w:type="character" w:customStyle="1" w:styleId="platne1">
    <w:name w:val="platne1"/>
    <w:basedOn w:val="Standardnpsmoodstavce"/>
    <w:rsid w:val="009F33AF"/>
  </w:style>
  <w:style w:type="character" w:styleId="Hypertextovodkaz">
    <w:name w:val="Hyperlink"/>
    <w:uiPriority w:val="99"/>
    <w:rsid w:val="00AC721D"/>
    <w:rPr>
      <w:color w:val="auto"/>
      <w:u w:val="none"/>
    </w:rPr>
  </w:style>
  <w:style w:type="paragraph" w:customStyle="1" w:styleId="slovan-1rove0">
    <w:name w:val="slovan-1rove"/>
    <w:basedOn w:val="Normln"/>
    <w:rsid w:val="009F33AF"/>
    <w:rPr>
      <w:szCs w:val="24"/>
    </w:rPr>
  </w:style>
  <w:style w:type="paragraph" w:customStyle="1" w:styleId="odtren10">
    <w:name w:val="odtren1"/>
    <w:basedOn w:val="Normln"/>
    <w:rsid w:val="009F33AF"/>
    <w:pPr>
      <w:tabs>
        <w:tab w:val="num" w:pos="2292"/>
      </w:tabs>
      <w:ind w:left="2292" w:hanging="360"/>
    </w:pPr>
    <w:rPr>
      <w:szCs w:val="24"/>
    </w:rPr>
  </w:style>
  <w:style w:type="paragraph" w:customStyle="1" w:styleId="Rozvrendokumentu">
    <w:name w:val="Rozvržení dokumentu"/>
    <w:basedOn w:val="Normln"/>
    <w:semiHidden/>
    <w:rsid w:val="009F33AF"/>
    <w:pPr>
      <w:shd w:val="clear" w:color="auto" w:fill="000080"/>
    </w:pPr>
    <w:rPr>
      <w:rFonts w:ascii="Tahoma" w:hAnsi="Tahoma" w:cs="Tahoma"/>
      <w:sz w:val="20"/>
    </w:rPr>
  </w:style>
  <w:style w:type="character" w:customStyle="1" w:styleId="ZpatChar">
    <w:name w:val="Zápatí Char"/>
    <w:link w:val="Zpat"/>
    <w:rsid w:val="003548B0"/>
    <w:rPr>
      <w:sz w:val="24"/>
    </w:rPr>
  </w:style>
  <w:style w:type="paragraph" w:customStyle="1" w:styleId="Char2">
    <w:name w:val="Char2"/>
    <w:basedOn w:val="Normln"/>
    <w:rsid w:val="00462F4E"/>
    <w:pPr>
      <w:spacing w:after="160" w:line="240" w:lineRule="exact"/>
      <w:jc w:val="center"/>
    </w:pPr>
    <w:rPr>
      <w:rFonts w:ascii="Arial" w:hAnsi="Arial"/>
      <w:sz w:val="22"/>
      <w:lang w:val="en-US" w:eastAsia="en-US"/>
    </w:rPr>
  </w:style>
  <w:style w:type="paragraph" w:styleId="Odstavecseseznamem">
    <w:name w:val="List Paragraph"/>
    <w:basedOn w:val="Normln"/>
    <w:link w:val="OdstavecseseznamemChar"/>
    <w:uiPriority w:val="34"/>
    <w:qFormat/>
    <w:rsid w:val="009D5CBB"/>
    <w:pPr>
      <w:ind w:left="720"/>
      <w:contextualSpacing/>
    </w:pPr>
    <w:rPr>
      <w:szCs w:val="24"/>
    </w:rPr>
  </w:style>
  <w:style w:type="paragraph" w:customStyle="1" w:styleId="Default">
    <w:name w:val="Default"/>
    <w:rsid w:val="00100769"/>
    <w:pPr>
      <w:autoSpaceDE w:val="0"/>
      <w:autoSpaceDN w:val="0"/>
      <w:adjustRightInd w:val="0"/>
    </w:pPr>
    <w:rPr>
      <w:rFonts w:ascii="Arial" w:hAnsi="Arial" w:cs="Arial"/>
      <w:color w:val="000000"/>
      <w:sz w:val="24"/>
      <w:szCs w:val="24"/>
    </w:rPr>
  </w:style>
  <w:style w:type="character" w:customStyle="1" w:styleId="NadpisChar">
    <w:name w:val="Nadpis Char"/>
    <w:link w:val="Nadpis"/>
    <w:locked/>
    <w:rsid w:val="00682B65"/>
    <w:rPr>
      <w:b/>
      <w:sz w:val="24"/>
    </w:rPr>
  </w:style>
  <w:style w:type="paragraph" w:styleId="Zkladntext3">
    <w:name w:val="Body Text 3"/>
    <w:basedOn w:val="Normln"/>
    <w:link w:val="Zkladntext3Char"/>
    <w:rsid w:val="004539AB"/>
    <w:pPr>
      <w:spacing w:after="120"/>
    </w:pPr>
    <w:rPr>
      <w:sz w:val="16"/>
      <w:szCs w:val="16"/>
      <w:lang w:val="x-none" w:eastAsia="x-none"/>
    </w:rPr>
  </w:style>
  <w:style w:type="character" w:customStyle="1" w:styleId="Zkladntext3Char">
    <w:name w:val="Základní text 3 Char"/>
    <w:link w:val="Zkladntext3"/>
    <w:rsid w:val="004539AB"/>
    <w:rPr>
      <w:sz w:val="16"/>
      <w:szCs w:val="16"/>
    </w:rPr>
  </w:style>
  <w:style w:type="paragraph" w:customStyle="1" w:styleId="slovan-2rove">
    <w:name w:val="slovan-2rove"/>
    <w:basedOn w:val="Normln"/>
    <w:rsid w:val="004539AB"/>
    <w:pPr>
      <w:numPr>
        <w:ilvl w:val="3"/>
        <w:numId w:val="17"/>
      </w:numPr>
    </w:pPr>
    <w:rPr>
      <w:szCs w:val="24"/>
    </w:rPr>
  </w:style>
  <w:style w:type="paragraph" w:styleId="Revize">
    <w:name w:val="Revision"/>
    <w:hidden/>
    <w:uiPriority w:val="99"/>
    <w:semiHidden/>
    <w:rsid w:val="00BA1920"/>
    <w:rPr>
      <w:sz w:val="24"/>
    </w:rPr>
  </w:style>
  <w:style w:type="character" w:customStyle="1" w:styleId="ZkladntextChar">
    <w:name w:val="Základní text Char"/>
    <w:link w:val="Zkladntext"/>
    <w:locked/>
    <w:rsid w:val="00BE2E1F"/>
    <w:rPr>
      <w:rFonts w:ascii="Courier New" w:hAnsi="Courier New"/>
      <w:sz w:val="24"/>
    </w:rPr>
  </w:style>
  <w:style w:type="paragraph" w:customStyle="1" w:styleId="Nadpis1ZD">
    <w:name w:val="Nadpis 1 ZD"/>
    <w:basedOn w:val="Normln"/>
    <w:rsid w:val="00BE2E1F"/>
    <w:pPr>
      <w:numPr>
        <w:numId w:val="23"/>
      </w:numPr>
    </w:pPr>
    <w:rPr>
      <w:b/>
      <w:sz w:val="28"/>
      <w:szCs w:val="28"/>
    </w:rPr>
  </w:style>
  <w:style w:type="character" w:customStyle="1" w:styleId="TextkomenteChar">
    <w:name w:val="Text komentáře Char"/>
    <w:basedOn w:val="Standardnpsmoodstavce"/>
    <w:link w:val="Textkomente"/>
    <w:rsid w:val="00173DDA"/>
  </w:style>
  <w:style w:type="character" w:customStyle="1" w:styleId="ZhlavChar">
    <w:name w:val="Záhlaví Char"/>
    <w:aliases w:val="Odstavec Char"/>
    <w:link w:val="Zhlav"/>
    <w:uiPriority w:val="99"/>
    <w:rsid w:val="00147367"/>
  </w:style>
  <w:style w:type="character" w:customStyle="1" w:styleId="OdstavecseseznamemChar">
    <w:name w:val="Odstavec se seznamem Char"/>
    <w:link w:val="Odstavecseseznamem"/>
    <w:uiPriority w:val="34"/>
    <w:locked/>
    <w:rsid w:val="00830A2E"/>
    <w:rPr>
      <w:sz w:val="24"/>
      <w:szCs w:val="24"/>
    </w:rPr>
  </w:style>
  <w:style w:type="paragraph" w:customStyle="1" w:styleId="1styltextu">
    <w:name w:val="1. styl textu"/>
    <w:basedOn w:val="Normln"/>
    <w:rsid w:val="00D808C5"/>
    <w:pPr>
      <w:spacing w:line="360" w:lineRule="auto"/>
      <w:ind w:firstLine="709"/>
    </w:pPr>
  </w:style>
  <w:style w:type="paragraph" w:customStyle="1" w:styleId="Zhlavplohy">
    <w:name w:val="Záhlaví přílohy"/>
    <w:basedOn w:val="Normln"/>
    <w:next w:val="Normln"/>
    <w:link w:val="ZhlavplohyChar"/>
    <w:qFormat/>
    <w:rsid w:val="006414D2"/>
    <w:pPr>
      <w:pageBreakBefore/>
      <w:spacing w:before="0" w:after="600" w:line="240" w:lineRule="auto"/>
      <w:jc w:val="left"/>
    </w:pPr>
  </w:style>
  <w:style w:type="character" w:customStyle="1" w:styleId="ZhlavplohyChar">
    <w:name w:val="Záhlaví přílohy Char"/>
    <w:basedOn w:val="Standardnpsmoodstavce"/>
    <w:link w:val="Zhlavplohy"/>
    <w:rsid w:val="006414D2"/>
    <w:rPr>
      <w:rFonts w:asciiTheme="minorHAnsi" w:hAnsiTheme="minorHAnsi"/>
      <w:sz w:val="24"/>
    </w:rPr>
  </w:style>
  <w:style w:type="paragraph" w:styleId="Obsah1">
    <w:name w:val="toc 1"/>
    <w:basedOn w:val="Normln"/>
    <w:next w:val="Normln"/>
    <w:autoRedefine/>
    <w:uiPriority w:val="39"/>
    <w:rsid w:val="00D5156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307836">
      <w:bodyDiv w:val="1"/>
      <w:marLeft w:val="0"/>
      <w:marRight w:val="0"/>
      <w:marTop w:val="0"/>
      <w:marBottom w:val="0"/>
      <w:divBdr>
        <w:top w:val="none" w:sz="0" w:space="0" w:color="auto"/>
        <w:left w:val="none" w:sz="0" w:space="0" w:color="auto"/>
        <w:bottom w:val="none" w:sz="0" w:space="0" w:color="auto"/>
        <w:right w:val="none" w:sz="0" w:space="0" w:color="auto"/>
      </w:divBdr>
    </w:div>
    <w:div w:id="238175710">
      <w:bodyDiv w:val="1"/>
      <w:marLeft w:val="0"/>
      <w:marRight w:val="0"/>
      <w:marTop w:val="0"/>
      <w:marBottom w:val="0"/>
      <w:divBdr>
        <w:top w:val="none" w:sz="0" w:space="0" w:color="auto"/>
        <w:left w:val="none" w:sz="0" w:space="0" w:color="auto"/>
        <w:bottom w:val="none" w:sz="0" w:space="0" w:color="auto"/>
        <w:right w:val="none" w:sz="0" w:space="0" w:color="auto"/>
      </w:divBdr>
    </w:div>
    <w:div w:id="675495435">
      <w:bodyDiv w:val="1"/>
      <w:marLeft w:val="0"/>
      <w:marRight w:val="0"/>
      <w:marTop w:val="0"/>
      <w:marBottom w:val="0"/>
      <w:divBdr>
        <w:top w:val="none" w:sz="0" w:space="0" w:color="auto"/>
        <w:left w:val="none" w:sz="0" w:space="0" w:color="auto"/>
        <w:bottom w:val="none" w:sz="0" w:space="0" w:color="auto"/>
        <w:right w:val="none" w:sz="0" w:space="0" w:color="auto"/>
      </w:divBdr>
    </w:div>
    <w:div w:id="784271971">
      <w:bodyDiv w:val="1"/>
      <w:marLeft w:val="0"/>
      <w:marRight w:val="0"/>
      <w:marTop w:val="0"/>
      <w:marBottom w:val="0"/>
      <w:divBdr>
        <w:top w:val="none" w:sz="0" w:space="0" w:color="auto"/>
        <w:left w:val="none" w:sz="0" w:space="0" w:color="auto"/>
        <w:bottom w:val="none" w:sz="0" w:space="0" w:color="auto"/>
        <w:right w:val="none" w:sz="0" w:space="0" w:color="auto"/>
      </w:divBdr>
    </w:div>
    <w:div w:id="824467996">
      <w:bodyDiv w:val="1"/>
      <w:marLeft w:val="0"/>
      <w:marRight w:val="0"/>
      <w:marTop w:val="0"/>
      <w:marBottom w:val="0"/>
      <w:divBdr>
        <w:top w:val="none" w:sz="0" w:space="0" w:color="auto"/>
        <w:left w:val="none" w:sz="0" w:space="0" w:color="auto"/>
        <w:bottom w:val="none" w:sz="0" w:space="0" w:color="auto"/>
        <w:right w:val="none" w:sz="0" w:space="0" w:color="auto"/>
      </w:divBdr>
    </w:div>
    <w:div w:id="912664586">
      <w:bodyDiv w:val="1"/>
      <w:marLeft w:val="0"/>
      <w:marRight w:val="0"/>
      <w:marTop w:val="0"/>
      <w:marBottom w:val="0"/>
      <w:divBdr>
        <w:top w:val="none" w:sz="0" w:space="0" w:color="auto"/>
        <w:left w:val="none" w:sz="0" w:space="0" w:color="auto"/>
        <w:bottom w:val="none" w:sz="0" w:space="0" w:color="auto"/>
        <w:right w:val="none" w:sz="0" w:space="0" w:color="auto"/>
      </w:divBdr>
    </w:div>
    <w:div w:id="1218663910">
      <w:bodyDiv w:val="1"/>
      <w:marLeft w:val="0"/>
      <w:marRight w:val="0"/>
      <w:marTop w:val="0"/>
      <w:marBottom w:val="0"/>
      <w:divBdr>
        <w:top w:val="none" w:sz="0" w:space="0" w:color="auto"/>
        <w:left w:val="none" w:sz="0" w:space="0" w:color="auto"/>
        <w:bottom w:val="none" w:sz="0" w:space="0" w:color="auto"/>
        <w:right w:val="none" w:sz="0" w:space="0" w:color="auto"/>
      </w:divBdr>
    </w:div>
    <w:div w:id="1301813066">
      <w:bodyDiv w:val="1"/>
      <w:marLeft w:val="0"/>
      <w:marRight w:val="0"/>
      <w:marTop w:val="0"/>
      <w:marBottom w:val="0"/>
      <w:divBdr>
        <w:top w:val="none" w:sz="0" w:space="0" w:color="auto"/>
        <w:left w:val="none" w:sz="0" w:space="0" w:color="auto"/>
        <w:bottom w:val="none" w:sz="0" w:space="0" w:color="auto"/>
        <w:right w:val="none" w:sz="0" w:space="0" w:color="auto"/>
      </w:divBdr>
    </w:div>
    <w:div w:id="1307586156">
      <w:bodyDiv w:val="1"/>
      <w:marLeft w:val="0"/>
      <w:marRight w:val="0"/>
      <w:marTop w:val="0"/>
      <w:marBottom w:val="0"/>
      <w:divBdr>
        <w:top w:val="none" w:sz="0" w:space="0" w:color="auto"/>
        <w:left w:val="none" w:sz="0" w:space="0" w:color="auto"/>
        <w:bottom w:val="none" w:sz="0" w:space="0" w:color="auto"/>
        <w:right w:val="none" w:sz="0" w:space="0" w:color="auto"/>
      </w:divBdr>
    </w:div>
    <w:div w:id="1599943947">
      <w:bodyDiv w:val="1"/>
      <w:marLeft w:val="0"/>
      <w:marRight w:val="0"/>
      <w:marTop w:val="0"/>
      <w:marBottom w:val="0"/>
      <w:divBdr>
        <w:top w:val="none" w:sz="0" w:space="0" w:color="auto"/>
        <w:left w:val="none" w:sz="0" w:space="0" w:color="auto"/>
        <w:bottom w:val="none" w:sz="0" w:space="0" w:color="auto"/>
        <w:right w:val="none" w:sz="0" w:space="0" w:color="auto"/>
      </w:divBdr>
    </w:div>
    <w:div w:id="1880389650">
      <w:bodyDiv w:val="1"/>
      <w:marLeft w:val="0"/>
      <w:marRight w:val="0"/>
      <w:marTop w:val="0"/>
      <w:marBottom w:val="0"/>
      <w:divBdr>
        <w:top w:val="none" w:sz="0" w:space="0" w:color="auto"/>
        <w:left w:val="none" w:sz="0" w:space="0" w:color="auto"/>
        <w:bottom w:val="none" w:sz="0" w:space="0" w:color="auto"/>
        <w:right w:val="none" w:sz="0" w:space="0" w:color="auto"/>
      </w:divBdr>
    </w:div>
    <w:div w:id="197278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50F768-3729-45D7-A63E-CE6B20F27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4314</Words>
  <Characters>25456</Characters>
  <Application>Microsoft Office Word</Application>
  <DocSecurity>0</DocSecurity>
  <Lines>212</Lines>
  <Paragraphs>59</Paragraphs>
  <ScaleCrop>false</ScaleCrop>
  <HeadingPairs>
    <vt:vector size="2" baseType="variant">
      <vt:variant>
        <vt:lpstr>Název</vt:lpstr>
      </vt:variant>
      <vt:variant>
        <vt:i4>1</vt:i4>
      </vt:variant>
    </vt:vector>
  </HeadingPairs>
  <TitlesOfParts>
    <vt:vector size="1" baseType="lpstr">
      <vt:lpstr>Metodický pokyn  pro zadávaní veřejných zakázek</vt:lpstr>
    </vt:vector>
  </TitlesOfParts>
  <Company>Krajský úřad Zlínského kraje.</Company>
  <LinksUpToDate>false</LinksUpToDate>
  <CharactersWithSpaces>29711</CharactersWithSpaces>
  <SharedDoc>false</SharedDoc>
  <HLinks>
    <vt:vector size="6" baseType="variant">
      <vt:variant>
        <vt:i4>4980841</vt:i4>
      </vt:variant>
      <vt:variant>
        <vt:i4>0</vt:i4>
      </vt:variant>
      <vt:variant>
        <vt:i4>0</vt:i4>
      </vt:variant>
      <vt:variant>
        <vt:i4>5</vt:i4>
      </vt:variant>
      <vt:variant>
        <vt:lpwstr>mailto:justitia@justitia.cz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pokyn  pro zadávaní veřejných zakázek</dc:title>
  <dc:creator>*</dc:creator>
  <cp:lastModifiedBy>*</cp:lastModifiedBy>
  <cp:revision>3</cp:revision>
  <cp:lastPrinted>2014-08-04T20:46:00Z</cp:lastPrinted>
  <dcterms:created xsi:type="dcterms:W3CDTF">2014-08-04T20:47:00Z</dcterms:created>
  <dcterms:modified xsi:type="dcterms:W3CDTF">2014-08-04T20:47:00Z</dcterms:modified>
</cp:coreProperties>
</file>