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07" w:rsidRPr="008830B6" w:rsidRDefault="008830B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3.2. </w:t>
      </w:r>
      <w:bookmarkStart w:id="0" w:name="_GoBack"/>
      <w:bookmarkEnd w:id="0"/>
      <w:r w:rsidRPr="008830B6">
        <w:rPr>
          <w:b/>
          <w:sz w:val="36"/>
          <w:szCs w:val="36"/>
        </w:rPr>
        <w:t>Vzorový výpočet ohřevu teplé vody</w:t>
      </w:r>
    </w:p>
    <w:p w:rsidR="008830B6" w:rsidRDefault="008830B6">
      <w:r>
        <w:t>Zdroj: ČSN 06 0320</w:t>
      </w:r>
    </w:p>
    <w:p w:rsidR="008830B6" w:rsidRDefault="008830B6">
      <w:r>
        <w:rPr>
          <w:noProof/>
          <w:lang w:eastAsia="cs-CZ"/>
        </w:rPr>
        <w:drawing>
          <wp:inline distT="0" distB="0" distL="0" distR="0" wp14:anchorId="7F274C0A" wp14:editId="6DD090FE">
            <wp:extent cx="5760720" cy="52317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B6" w:rsidRDefault="008830B6"/>
    <w:p w:rsidR="008830B6" w:rsidRDefault="008830B6">
      <w:r>
        <w:rPr>
          <w:noProof/>
          <w:lang w:eastAsia="cs-CZ"/>
        </w:rPr>
        <w:lastRenderedPageBreak/>
        <w:drawing>
          <wp:inline distT="0" distB="0" distL="0" distR="0" wp14:anchorId="230966E8" wp14:editId="16115A83">
            <wp:extent cx="4114800" cy="4286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6"/>
    <w:rsid w:val="008830B6"/>
    <w:rsid w:val="00DA0E9C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D3AF-A3D0-40AA-B95D-482BB5B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2018-09-25T10:59:00Z</dcterms:created>
  <dcterms:modified xsi:type="dcterms:W3CDTF">2018-09-25T10:59:00Z</dcterms:modified>
</cp:coreProperties>
</file>