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B4D" w:rsidRPr="00704BED" w:rsidRDefault="00AC0B4D" w:rsidP="00AC0B4D">
      <w:pPr>
        <w:rPr>
          <w:b/>
          <w:sz w:val="48"/>
          <w:szCs w:val="48"/>
          <w:u w:val="single"/>
        </w:rPr>
      </w:pPr>
      <w:r>
        <w:rPr>
          <w:b/>
          <w:sz w:val="48"/>
          <w:szCs w:val="48"/>
          <w:u w:val="single"/>
        </w:rPr>
        <w:t>ZÁSOBOVÁNÍ VNITŘNÍHO VODOVODU Z VLASTNÍHO ZDROJE</w:t>
      </w:r>
    </w:p>
    <w:p w:rsidR="00AC0B4D" w:rsidRDefault="00AC0B4D" w:rsidP="00AC0B4D">
      <w:pPr>
        <w:rPr>
          <w:rFonts w:ascii="Arial" w:hAnsi="Arial" w:cs="Arial"/>
          <w:i/>
          <w:sz w:val="24"/>
          <w:szCs w:val="24"/>
          <w:highlight w:val="yellow"/>
        </w:rPr>
      </w:pPr>
      <w:r w:rsidRPr="00787653">
        <w:rPr>
          <w:rFonts w:ascii="Arial" w:hAnsi="Arial" w:cs="Arial"/>
          <w:i/>
          <w:sz w:val="24"/>
          <w:szCs w:val="24"/>
          <w:highlight w:val="yellow"/>
        </w:rPr>
        <w:t xml:space="preserve">Maturita: </w:t>
      </w:r>
      <w:r>
        <w:rPr>
          <w:rFonts w:ascii="Arial" w:hAnsi="Arial" w:cs="Arial"/>
          <w:i/>
          <w:sz w:val="24"/>
          <w:szCs w:val="24"/>
          <w:highlight w:val="yellow"/>
        </w:rPr>
        <w:t>Obecně v rámci doplnění otázek Projektování, Vodovodní přípojka</w:t>
      </w:r>
      <w:r>
        <w:rPr>
          <w:rFonts w:ascii="Arial" w:hAnsi="Arial" w:cs="Arial"/>
          <w:i/>
          <w:sz w:val="24"/>
          <w:szCs w:val="24"/>
        </w:rPr>
        <w:t xml:space="preserve">, </w:t>
      </w:r>
      <w:r w:rsidRPr="003A55A1">
        <w:rPr>
          <w:rFonts w:ascii="Arial" w:hAnsi="Arial" w:cs="Arial"/>
          <w:i/>
          <w:sz w:val="24"/>
          <w:szCs w:val="24"/>
          <w:highlight w:val="yellow"/>
        </w:rPr>
        <w:t>Vodárenství</w:t>
      </w:r>
    </w:p>
    <w:p w:rsidR="0019325C" w:rsidRDefault="0019325C" w:rsidP="00AC0B4D">
      <w:pPr>
        <w:rPr>
          <w:rFonts w:ascii="Arial" w:hAnsi="Arial" w:cs="Arial"/>
          <w:i/>
          <w:sz w:val="24"/>
          <w:szCs w:val="24"/>
          <w:highlight w:val="yellow"/>
        </w:rPr>
      </w:pPr>
    </w:p>
    <w:p w:rsidR="0019325C" w:rsidRPr="003A55A1" w:rsidRDefault="0019325C" w:rsidP="00AC0B4D">
      <w:pPr>
        <w:rPr>
          <w:rFonts w:ascii="Arial" w:hAnsi="Arial" w:cs="Arial"/>
          <w:i/>
          <w:sz w:val="24"/>
          <w:szCs w:val="24"/>
          <w:highlight w:val="yellow"/>
        </w:rPr>
      </w:pPr>
    </w:p>
    <w:p w:rsidR="00AC0B4D" w:rsidRPr="009D780C" w:rsidRDefault="00807DBE" w:rsidP="00AC0B4D">
      <w:pPr>
        <w:rPr>
          <w:sz w:val="24"/>
          <w:szCs w:val="24"/>
        </w:rPr>
      </w:pPr>
      <w:hyperlink r:id="rId4" w:history="1">
        <w:r w:rsidR="00AC0B4D" w:rsidRPr="00C6774B">
          <w:rPr>
            <w:rStyle w:val="Hypertextovodkaz"/>
            <w:sz w:val="24"/>
            <w:szCs w:val="24"/>
          </w:rPr>
          <w:t>https://www.e-cerpadla.cz/domaci-vodarny-c-8.html</w:t>
        </w:r>
      </w:hyperlink>
      <w:r w:rsidR="00AC0B4D">
        <w:rPr>
          <w:rStyle w:val="Hypertextovodkaz"/>
          <w:sz w:val="24"/>
          <w:szCs w:val="24"/>
        </w:rPr>
        <w:t xml:space="preserve">      </w:t>
      </w:r>
      <w:r w:rsidR="00AC0B4D" w:rsidRPr="009D780C">
        <w:rPr>
          <w:rStyle w:val="Hypertextovodkaz"/>
          <w:b/>
          <w:sz w:val="24"/>
          <w:szCs w:val="24"/>
        </w:rPr>
        <w:t xml:space="preserve">TIP </w:t>
      </w:r>
      <w:proofErr w:type="spellStart"/>
      <w:proofErr w:type="gramStart"/>
      <w:r w:rsidR="00AC0B4D" w:rsidRPr="009D780C">
        <w:rPr>
          <w:rStyle w:val="Hypertextovodkaz"/>
          <w:b/>
          <w:sz w:val="24"/>
          <w:szCs w:val="24"/>
        </w:rPr>
        <w:t>TIP</w:t>
      </w:r>
      <w:proofErr w:type="spellEnd"/>
      <w:r w:rsidR="00AC0B4D" w:rsidRPr="009D780C">
        <w:rPr>
          <w:rStyle w:val="Hypertextovodkaz"/>
          <w:b/>
          <w:sz w:val="24"/>
          <w:szCs w:val="24"/>
        </w:rPr>
        <w:t xml:space="preserve"> !!!!!</w:t>
      </w:r>
      <w:proofErr w:type="gramEnd"/>
    </w:p>
    <w:p w:rsidR="0019325C" w:rsidRDefault="0019325C" w:rsidP="00AC0B4D">
      <w:pPr>
        <w:rPr>
          <w:sz w:val="24"/>
          <w:szCs w:val="24"/>
          <w:u w:val="single"/>
        </w:rPr>
      </w:pPr>
    </w:p>
    <w:p w:rsidR="00AC0B4D" w:rsidRDefault="00AC0B4D" w:rsidP="00AC0B4D">
      <w:pPr>
        <w:rPr>
          <w:rStyle w:val="Hypertextovodkaz"/>
          <w:sz w:val="24"/>
          <w:szCs w:val="24"/>
        </w:rPr>
      </w:pPr>
      <w:r w:rsidRPr="00C6774B">
        <w:rPr>
          <w:sz w:val="24"/>
          <w:szCs w:val="24"/>
          <w:u w:val="single"/>
        </w:rPr>
        <w:t xml:space="preserve">Video: Ovládání domácí vodárny: </w:t>
      </w:r>
      <w:hyperlink r:id="rId5" w:history="1">
        <w:r w:rsidRPr="00C6774B">
          <w:rPr>
            <w:rStyle w:val="Hypertextovodkaz"/>
            <w:sz w:val="24"/>
            <w:szCs w:val="24"/>
          </w:rPr>
          <w:t>https://www.e-cerpadla.cz/clanek/3/jak-vybrat-a-sestavit-domaci-vodarnu</w:t>
        </w:r>
      </w:hyperlink>
    </w:p>
    <w:p w:rsidR="0019325C" w:rsidRPr="00C6774B" w:rsidRDefault="0019325C" w:rsidP="00AC0B4D">
      <w:pPr>
        <w:rPr>
          <w:sz w:val="24"/>
          <w:szCs w:val="24"/>
          <w:u w:val="single"/>
        </w:rPr>
      </w:pPr>
    </w:p>
    <w:p w:rsidR="00AC0B4D" w:rsidRPr="00C6774B" w:rsidRDefault="00AC0B4D" w:rsidP="00AC0B4D">
      <w:pPr>
        <w:rPr>
          <w:sz w:val="24"/>
          <w:szCs w:val="24"/>
          <w:u w:val="single"/>
        </w:rPr>
      </w:pPr>
      <w:r w:rsidRPr="00C6774B">
        <w:rPr>
          <w:sz w:val="24"/>
          <w:szCs w:val="24"/>
          <w:u w:val="single"/>
        </w:rPr>
        <w:t xml:space="preserve">Určení dopravní výšky: </w:t>
      </w:r>
      <w:hyperlink r:id="rId6" w:history="1">
        <w:r w:rsidRPr="00C6774B">
          <w:rPr>
            <w:rStyle w:val="Hypertextovodkaz"/>
            <w:sz w:val="24"/>
            <w:szCs w:val="24"/>
          </w:rPr>
          <w:t>https://www.e-cerpadla.cz/clanek/1/jak-vybrat-cerpadlo</w:t>
        </w:r>
      </w:hyperlink>
    </w:p>
    <w:p w:rsidR="0019325C" w:rsidRDefault="0019325C" w:rsidP="00AC0B4D">
      <w:pPr>
        <w:rPr>
          <w:sz w:val="24"/>
          <w:szCs w:val="24"/>
          <w:u w:val="single"/>
        </w:rPr>
      </w:pPr>
    </w:p>
    <w:p w:rsidR="0019325C" w:rsidRDefault="00AC0B4D" w:rsidP="00AC0B4D">
      <w:pPr>
        <w:rPr>
          <w:sz w:val="24"/>
          <w:szCs w:val="24"/>
          <w:u w:val="single"/>
        </w:rPr>
      </w:pPr>
      <w:r w:rsidRPr="0019325C">
        <w:rPr>
          <w:b/>
          <w:sz w:val="24"/>
          <w:szCs w:val="24"/>
          <w:highlight w:val="yellow"/>
          <w:u w:val="single"/>
        </w:rPr>
        <w:t xml:space="preserve">Výpočet dopravní výšky a </w:t>
      </w:r>
      <w:proofErr w:type="spellStart"/>
      <w:r w:rsidRPr="0019325C">
        <w:rPr>
          <w:b/>
          <w:sz w:val="24"/>
          <w:szCs w:val="24"/>
          <w:highlight w:val="yellow"/>
          <w:u w:val="single"/>
        </w:rPr>
        <w:t>videonávod</w:t>
      </w:r>
      <w:proofErr w:type="spellEnd"/>
      <w:r w:rsidR="0019325C" w:rsidRPr="0019325C">
        <w:rPr>
          <w:b/>
          <w:sz w:val="24"/>
          <w:szCs w:val="24"/>
          <w:highlight w:val="yellow"/>
          <w:u w:val="single"/>
        </w:rPr>
        <w:t xml:space="preserve"> Nádhera</w:t>
      </w:r>
      <w:r w:rsidRPr="00C6774B">
        <w:rPr>
          <w:sz w:val="24"/>
          <w:szCs w:val="24"/>
          <w:u w:val="single"/>
        </w:rPr>
        <w:t xml:space="preserve">: </w:t>
      </w:r>
    </w:p>
    <w:p w:rsidR="00AC0B4D" w:rsidRPr="00C6774B" w:rsidRDefault="0019325C" w:rsidP="00AC0B4D">
      <w:pPr>
        <w:rPr>
          <w:sz w:val="24"/>
          <w:szCs w:val="24"/>
          <w:u w:val="single"/>
        </w:rPr>
      </w:pPr>
      <w:hyperlink r:id="rId7" w:history="1">
        <w:r w:rsidR="00AC0B4D" w:rsidRPr="00C6774B">
          <w:rPr>
            <w:rStyle w:val="Hypertextovodkaz"/>
            <w:sz w:val="24"/>
            <w:szCs w:val="24"/>
          </w:rPr>
          <w:t>https://www.e-cerpadla.cz/vypocet-dopravni-vysky</w:t>
        </w:r>
      </w:hyperlink>
    </w:p>
    <w:p w:rsidR="00AC0B4D" w:rsidRPr="00C6774B" w:rsidRDefault="00AC0B4D" w:rsidP="00AC0B4D">
      <w:pPr>
        <w:pStyle w:val="Nadpis1"/>
        <w:rPr>
          <w:b w:val="0"/>
          <w:sz w:val="24"/>
          <w:szCs w:val="24"/>
        </w:rPr>
      </w:pPr>
      <w:r w:rsidRPr="00C6774B">
        <w:rPr>
          <w:b w:val="0"/>
          <w:sz w:val="24"/>
          <w:szCs w:val="24"/>
        </w:rPr>
        <w:t>Jak vybrat domácí vodárnu</w:t>
      </w:r>
    </w:p>
    <w:p w:rsidR="00AC0B4D" w:rsidRPr="00C6774B" w:rsidRDefault="00807DBE" w:rsidP="00AC0B4D">
      <w:pPr>
        <w:rPr>
          <w:sz w:val="24"/>
          <w:szCs w:val="24"/>
          <w:u w:val="single"/>
        </w:rPr>
      </w:pPr>
      <w:hyperlink r:id="rId8" w:history="1">
        <w:r w:rsidR="00AC0B4D" w:rsidRPr="00C6774B">
          <w:rPr>
            <w:rStyle w:val="Hypertextovodkaz"/>
            <w:sz w:val="24"/>
            <w:szCs w:val="24"/>
          </w:rPr>
          <w:t>https://www.e-vodarny.cz/blog/clanky/jak-vybrat-domaci-vodarnu</w:t>
        </w:r>
      </w:hyperlink>
    </w:p>
    <w:p w:rsidR="00AC0B4D" w:rsidRPr="00C6774B" w:rsidRDefault="00AC0B4D" w:rsidP="00AC0B4D">
      <w:pPr>
        <w:pStyle w:val="Nadpis1"/>
        <w:rPr>
          <w:b w:val="0"/>
          <w:sz w:val="24"/>
          <w:szCs w:val="24"/>
        </w:rPr>
      </w:pPr>
      <w:r w:rsidRPr="00C6774B">
        <w:rPr>
          <w:b w:val="0"/>
          <w:sz w:val="24"/>
          <w:szCs w:val="24"/>
        </w:rPr>
        <w:t>Jak vybrat čerpadlo?</w:t>
      </w:r>
    </w:p>
    <w:p w:rsidR="00AC0B4D" w:rsidRDefault="00807DBE" w:rsidP="00AC0B4D">
      <w:pPr>
        <w:rPr>
          <w:b/>
          <w:sz w:val="32"/>
          <w:szCs w:val="32"/>
          <w:u w:val="single"/>
        </w:rPr>
      </w:pPr>
      <w:hyperlink r:id="rId9" w:history="1">
        <w:r w:rsidR="00AC0B4D" w:rsidRPr="00C6774B">
          <w:rPr>
            <w:rStyle w:val="Hypertextovodkaz"/>
            <w:sz w:val="24"/>
            <w:szCs w:val="24"/>
          </w:rPr>
          <w:t>https://cz.hecht.cz/blog/voda-a-zavlazovani/jak-vybrat-cerpadlo</w:t>
        </w:r>
      </w:hyperlink>
    </w:p>
    <w:p w:rsidR="00AC0B4D" w:rsidRDefault="00AC0B4D" w:rsidP="00AC0B4D">
      <w:pPr>
        <w:rPr>
          <w:b/>
          <w:sz w:val="32"/>
          <w:szCs w:val="32"/>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56"/>
        <w:gridCol w:w="114"/>
      </w:tblGrid>
      <w:tr w:rsidR="00AC0B4D" w:rsidRPr="009D780C" w:rsidTr="00E9497F">
        <w:trPr>
          <w:tblCellSpacing w:w="15" w:type="dxa"/>
        </w:trPr>
        <w:tc>
          <w:tcPr>
            <w:tcW w:w="0" w:type="auto"/>
            <w:vAlign w:val="center"/>
            <w:hideMark/>
          </w:tcPr>
          <w:p w:rsidR="00AC0B4D" w:rsidRPr="009D780C" w:rsidRDefault="00AC0B4D" w:rsidP="00E9497F">
            <w:pPr>
              <w:rPr>
                <w:rFonts w:ascii="Times New Roman" w:eastAsia="Times New Roman" w:hAnsi="Times New Roman" w:cs="Times New Roman"/>
                <w:b/>
                <w:sz w:val="24"/>
                <w:szCs w:val="24"/>
                <w:lang w:eastAsia="cs-CZ"/>
              </w:rPr>
            </w:pPr>
            <w:r w:rsidRPr="009D780C">
              <w:rPr>
                <w:rFonts w:ascii="Times New Roman" w:eastAsia="Times New Roman" w:hAnsi="Times New Roman" w:cs="Times New Roman"/>
                <w:b/>
                <w:sz w:val="24"/>
                <w:szCs w:val="24"/>
                <w:lang w:eastAsia="cs-CZ"/>
              </w:rPr>
              <w:t>Čerpání vody z</w:t>
            </w:r>
            <w:r w:rsidR="004867C4">
              <w:rPr>
                <w:rFonts w:ascii="Times New Roman" w:eastAsia="Times New Roman" w:hAnsi="Times New Roman" w:cs="Times New Roman"/>
                <w:b/>
                <w:sz w:val="24"/>
                <w:szCs w:val="24"/>
                <w:lang w:eastAsia="cs-CZ"/>
              </w:rPr>
              <w:t> </w:t>
            </w:r>
            <w:r w:rsidRPr="009D780C">
              <w:rPr>
                <w:rFonts w:ascii="Times New Roman" w:eastAsia="Times New Roman" w:hAnsi="Times New Roman" w:cs="Times New Roman"/>
                <w:b/>
                <w:sz w:val="24"/>
                <w:szCs w:val="24"/>
                <w:lang w:eastAsia="cs-CZ"/>
              </w:rPr>
              <w:t>hloubky</w:t>
            </w:r>
            <w:r w:rsidR="004867C4">
              <w:rPr>
                <w:rFonts w:ascii="Times New Roman" w:eastAsia="Times New Roman" w:hAnsi="Times New Roman" w:cs="Times New Roman"/>
                <w:b/>
                <w:sz w:val="24"/>
                <w:szCs w:val="24"/>
                <w:lang w:eastAsia="cs-CZ"/>
              </w:rPr>
              <w:t xml:space="preserve"> – FYZIKÁLNÍ VYSVĚTLENÍ</w:t>
            </w:r>
          </w:p>
        </w:tc>
        <w:tc>
          <w:tcPr>
            <w:tcW w:w="0" w:type="auto"/>
            <w:vAlign w:val="center"/>
            <w:hideMark/>
          </w:tcPr>
          <w:p w:rsidR="00AC0B4D" w:rsidRPr="009D780C" w:rsidRDefault="00AC0B4D" w:rsidP="00E9497F">
            <w:pPr>
              <w:rPr>
                <w:rFonts w:ascii="Times New Roman" w:eastAsia="Times New Roman" w:hAnsi="Times New Roman" w:cs="Times New Roman"/>
                <w:b/>
                <w:sz w:val="24"/>
                <w:szCs w:val="24"/>
                <w:lang w:eastAsia="cs-CZ"/>
              </w:rPr>
            </w:pPr>
          </w:p>
        </w:tc>
      </w:tr>
      <w:tr w:rsidR="00AC0B4D" w:rsidRPr="009D780C" w:rsidTr="00E9497F">
        <w:trPr>
          <w:tblCellSpacing w:w="15" w:type="dxa"/>
        </w:trPr>
        <w:tc>
          <w:tcPr>
            <w:tcW w:w="0" w:type="auto"/>
            <w:gridSpan w:val="2"/>
            <w:vAlign w:val="center"/>
            <w:hideMark/>
          </w:tcPr>
          <w:p w:rsidR="00AC0B4D" w:rsidRPr="009D780C" w:rsidRDefault="00AC0B4D" w:rsidP="00E9497F">
            <w:pPr>
              <w:rPr>
                <w:rFonts w:ascii="Times New Roman" w:eastAsia="Times New Roman" w:hAnsi="Times New Roman" w:cs="Times New Roman"/>
                <w:b/>
                <w:sz w:val="24"/>
                <w:szCs w:val="24"/>
                <w:lang w:eastAsia="cs-CZ"/>
              </w:rPr>
            </w:pPr>
            <w:r w:rsidRPr="009D780C">
              <w:rPr>
                <w:rFonts w:ascii="Times New Roman" w:eastAsia="Times New Roman" w:hAnsi="Times New Roman" w:cs="Times New Roman"/>
                <w:b/>
                <w:sz w:val="24"/>
                <w:szCs w:val="24"/>
                <w:lang w:eastAsia="cs-CZ"/>
              </w:rPr>
              <w:br/>
              <w:t xml:space="preserve">Dotaz: </w:t>
            </w:r>
            <w:proofErr w:type="spellStart"/>
            <w:r w:rsidRPr="009D780C">
              <w:rPr>
                <w:rFonts w:ascii="Times New Roman" w:eastAsia="Times New Roman" w:hAnsi="Times New Roman" w:cs="Times New Roman"/>
                <w:b/>
                <w:sz w:val="24"/>
                <w:szCs w:val="24"/>
                <w:lang w:eastAsia="cs-CZ"/>
              </w:rPr>
              <w:t>Prosim</w:t>
            </w:r>
            <w:proofErr w:type="spellEnd"/>
            <w:r w:rsidRPr="009D780C">
              <w:rPr>
                <w:rFonts w:ascii="Times New Roman" w:eastAsia="Times New Roman" w:hAnsi="Times New Roman" w:cs="Times New Roman"/>
                <w:b/>
                <w:sz w:val="24"/>
                <w:szCs w:val="24"/>
                <w:lang w:eastAsia="cs-CZ"/>
              </w:rPr>
              <w:t xml:space="preserve"> o radu z </w:t>
            </w:r>
            <w:proofErr w:type="spellStart"/>
            <w:r w:rsidRPr="009D780C">
              <w:rPr>
                <w:rFonts w:ascii="Times New Roman" w:eastAsia="Times New Roman" w:hAnsi="Times New Roman" w:cs="Times New Roman"/>
                <w:b/>
                <w:sz w:val="24"/>
                <w:szCs w:val="24"/>
                <w:lang w:eastAsia="cs-CZ"/>
              </w:rPr>
              <w:t>jake</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nejvetsi</w:t>
            </w:r>
            <w:proofErr w:type="spellEnd"/>
            <w:r w:rsidRPr="009D780C">
              <w:rPr>
                <w:rFonts w:ascii="Times New Roman" w:eastAsia="Times New Roman" w:hAnsi="Times New Roman" w:cs="Times New Roman"/>
                <w:b/>
                <w:sz w:val="24"/>
                <w:szCs w:val="24"/>
                <w:lang w:eastAsia="cs-CZ"/>
              </w:rPr>
              <w:t xml:space="preserve"> hloubky </w:t>
            </w:r>
            <w:proofErr w:type="spellStart"/>
            <w:r w:rsidRPr="009D780C">
              <w:rPr>
                <w:rFonts w:ascii="Times New Roman" w:eastAsia="Times New Roman" w:hAnsi="Times New Roman" w:cs="Times New Roman"/>
                <w:b/>
                <w:sz w:val="24"/>
                <w:szCs w:val="24"/>
                <w:lang w:eastAsia="cs-CZ"/>
              </w:rPr>
              <w:t>dokaze</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vysat</w:t>
            </w:r>
            <w:proofErr w:type="spellEnd"/>
            <w:r w:rsidRPr="009D780C">
              <w:rPr>
                <w:rFonts w:ascii="Times New Roman" w:eastAsia="Times New Roman" w:hAnsi="Times New Roman" w:cs="Times New Roman"/>
                <w:b/>
                <w:sz w:val="24"/>
                <w:szCs w:val="24"/>
                <w:lang w:eastAsia="cs-CZ"/>
              </w:rPr>
              <w:t xml:space="preserve"> vodu </w:t>
            </w:r>
            <w:proofErr w:type="spellStart"/>
            <w:r w:rsidRPr="009D780C">
              <w:rPr>
                <w:rFonts w:ascii="Times New Roman" w:eastAsia="Times New Roman" w:hAnsi="Times New Roman" w:cs="Times New Roman"/>
                <w:b/>
                <w:sz w:val="24"/>
                <w:szCs w:val="24"/>
                <w:lang w:eastAsia="cs-CZ"/>
              </w:rPr>
              <w:t>cerpadlo</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atmosferické</w:t>
            </w:r>
            <w:proofErr w:type="spellEnd"/>
            <w:r w:rsidRPr="009D780C">
              <w:rPr>
                <w:rFonts w:ascii="Times New Roman" w:eastAsia="Times New Roman" w:hAnsi="Times New Roman" w:cs="Times New Roman"/>
                <w:b/>
                <w:sz w:val="24"/>
                <w:szCs w:val="24"/>
                <w:lang w:eastAsia="cs-CZ"/>
              </w:rPr>
              <w:t xml:space="preserve">) a </w:t>
            </w:r>
            <w:proofErr w:type="spellStart"/>
            <w:r w:rsidRPr="009D780C">
              <w:rPr>
                <w:rFonts w:ascii="Times New Roman" w:eastAsia="Times New Roman" w:hAnsi="Times New Roman" w:cs="Times New Roman"/>
                <w:b/>
                <w:sz w:val="24"/>
                <w:szCs w:val="24"/>
                <w:lang w:eastAsia="cs-CZ"/>
              </w:rPr>
              <w:t>cim</w:t>
            </w:r>
            <w:proofErr w:type="spellEnd"/>
            <w:r w:rsidRPr="009D780C">
              <w:rPr>
                <w:rFonts w:ascii="Times New Roman" w:eastAsia="Times New Roman" w:hAnsi="Times New Roman" w:cs="Times New Roman"/>
                <w:b/>
                <w:sz w:val="24"/>
                <w:szCs w:val="24"/>
                <w:lang w:eastAsia="cs-CZ"/>
              </w:rPr>
              <w:t xml:space="preserve"> je to </w:t>
            </w:r>
            <w:proofErr w:type="spellStart"/>
            <w:proofErr w:type="gramStart"/>
            <w:r w:rsidRPr="009D780C">
              <w:rPr>
                <w:rFonts w:ascii="Times New Roman" w:eastAsia="Times New Roman" w:hAnsi="Times New Roman" w:cs="Times New Roman"/>
                <w:b/>
                <w:sz w:val="24"/>
                <w:szCs w:val="24"/>
                <w:lang w:eastAsia="cs-CZ"/>
              </w:rPr>
              <w:t>dano</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prosim</w:t>
            </w:r>
            <w:proofErr w:type="spellEnd"/>
            <w:proofErr w:type="gram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hlavne</w:t>
            </w:r>
            <w:proofErr w:type="spellEnd"/>
            <w:r w:rsidRPr="009D780C">
              <w:rPr>
                <w:rFonts w:ascii="Times New Roman" w:eastAsia="Times New Roman" w:hAnsi="Times New Roman" w:cs="Times New Roman"/>
                <w:b/>
                <w:sz w:val="24"/>
                <w:szCs w:val="24"/>
                <w:lang w:eastAsia="cs-CZ"/>
              </w:rPr>
              <w:t xml:space="preserve"> o </w:t>
            </w:r>
            <w:proofErr w:type="spellStart"/>
            <w:r w:rsidRPr="009D780C">
              <w:rPr>
                <w:rFonts w:ascii="Times New Roman" w:eastAsia="Times New Roman" w:hAnsi="Times New Roman" w:cs="Times New Roman"/>
                <w:b/>
                <w:sz w:val="24"/>
                <w:szCs w:val="24"/>
                <w:lang w:eastAsia="cs-CZ"/>
              </w:rPr>
              <w:t>fyzikalni</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vysvetleni</w:t>
            </w:r>
            <w:proofErr w:type="spellEnd"/>
            <w:r w:rsidRPr="009D780C">
              <w:rPr>
                <w:rFonts w:ascii="Times New Roman" w:eastAsia="Times New Roman" w:hAnsi="Times New Roman" w:cs="Times New Roman"/>
                <w:b/>
                <w:sz w:val="24"/>
                <w:szCs w:val="24"/>
                <w:lang w:eastAsia="cs-CZ"/>
              </w:rPr>
              <w:t>...dekuji (</w:t>
            </w:r>
            <w:proofErr w:type="spellStart"/>
            <w:r w:rsidRPr="009D780C">
              <w:rPr>
                <w:rFonts w:ascii="Times New Roman" w:eastAsia="Times New Roman" w:hAnsi="Times New Roman" w:cs="Times New Roman"/>
                <w:b/>
                <w:sz w:val="24"/>
                <w:szCs w:val="24"/>
                <w:lang w:eastAsia="cs-CZ"/>
              </w:rPr>
              <w:t>oldrich</w:t>
            </w:r>
            <w:proofErr w:type="spellEnd"/>
            <w:r w:rsidRPr="009D780C">
              <w:rPr>
                <w:rFonts w:ascii="Times New Roman" w:eastAsia="Times New Roman" w:hAnsi="Times New Roman" w:cs="Times New Roman"/>
                <w:b/>
                <w:sz w:val="24"/>
                <w:szCs w:val="24"/>
                <w:lang w:eastAsia="cs-CZ"/>
              </w:rPr>
              <w:t>)</w:t>
            </w:r>
          </w:p>
        </w:tc>
      </w:tr>
      <w:tr w:rsidR="00AC0B4D" w:rsidRPr="009D780C" w:rsidTr="00E9497F">
        <w:trPr>
          <w:tblCellSpacing w:w="15" w:type="dxa"/>
        </w:trPr>
        <w:tc>
          <w:tcPr>
            <w:tcW w:w="0" w:type="auto"/>
            <w:gridSpan w:val="2"/>
            <w:vAlign w:val="center"/>
            <w:hideMark/>
          </w:tcPr>
          <w:p w:rsidR="00AC0B4D" w:rsidRPr="009D780C" w:rsidRDefault="00AC0B4D" w:rsidP="00E9497F">
            <w:pPr>
              <w:rPr>
                <w:rFonts w:ascii="Times New Roman" w:eastAsia="Times New Roman" w:hAnsi="Times New Roman" w:cs="Times New Roman"/>
                <w:b/>
                <w:sz w:val="24"/>
                <w:szCs w:val="24"/>
                <w:lang w:eastAsia="cs-CZ"/>
              </w:rPr>
            </w:pPr>
          </w:p>
        </w:tc>
      </w:tr>
    </w:tbl>
    <w:p w:rsidR="00AC0B4D" w:rsidRPr="009D780C" w:rsidRDefault="00807DBE" w:rsidP="00AC0B4D">
      <w:pPr>
        <w:rPr>
          <w:b/>
          <w:sz w:val="24"/>
          <w:szCs w:val="24"/>
          <w:u w:val="single"/>
        </w:rPr>
      </w:pPr>
      <w:hyperlink r:id="rId10" w:history="1">
        <w:r w:rsidR="00AC0B4D" w:rsidRPr="009D780C">
          <w:rPr>
            <w:rStyle w:val="Hypertextovodkaz"/>
            <w:b/>
            <w:sz w:val="24"/>
            <w:szCs w:val="24"/>
          </w:rPr>
          <w:t>http://fyzweb.cz/odpovedna/index.php?limit_od=10&amp;hledat=fyzik%C3%A1ln%C3%AD</w:t>
        </w:r>
      </w:hyperlink>
    </w:p>
    <w:p w:rsidR="00AC0B4D" w:rsidRPr="00C6774B" w:rsidRDefault="00AC0B4D" w:rsidP="00AC0B4D">
      <w:pPr>
        <w:rPr>
          <w:b/>
          <w:sz w:val="24"/>
          <w:szCs w:val="24"/>
          <w:u w:val="single"/>
        </w:rPr>
      </w:pPr>
    </w:p>
    <w:p w:rsidR="00AC0B4D" w:rsidRDefault="00AC0B4D" w:rsidP="00AC0B4D">
      <w:pPr>
        <w:rPr>
          <w:b/>
          <w:sz w:val="32"/>
          <w:szCs w:val="32"/>
          <w:u w:val="single"/>
        </w:rPr>
      </w:pPr>
      <w:r>
        <w:rPr>
          <w:rStyle w:val="odpovednaslovoodpoved"/>
        </w:rPr>
        <w:t xml:space="preserve">Odpověď: </w:t>
      </w:r>
      <w:r>
        <w:rPr>
          <w:rStyle w:val="odpovednaodpoved"/>
        </w:rPr>
        <w:t xml:space="preserve">Klasické vodní čerpadlo využívající tlaku atmosféry dokáže nasát vodu z hloubky okolo 10 m. </w:t>
      </w:r>
      <w:proofErr w:type="spellStart"/>
      <w:r>
        <w:rPr>
          <w:rStyle w:val="odpovednaodpoved"/>
        </w:rPr>
        <w:t>Zezpoda</w:t>
      </w:r>
      <w:proofErr w:type="spellEnd"/>
      <w:r>
        <w:rPr>
          <w:rStyle w:val="odpovednaodpoved"/>
        </w:rPr>
        <w:t xml:space="preserve"> je do trubky voda tlačena atmosférickým tlakem působícím na hladinu vody, nahoře je čerpadlem nasávána, </w:t>
      </w:r>
      <w:proofErr w:type="gramStart"/>
      <w:r>
        <w:rPr>
          <w:rStyle w:val="odpovednaodpoved"/>
        </w:rPr>
        <w:t>t.j. je</w:t>
      </w:r>
      <w:proofErr w:type="gramEnd"/>
      <w:r>
        <w:rPr>
          <w:rStyle w:val="odpovednaodpoved"/>
        </w:rPr>
        <w:t xml:space="preserve"> tam snižován tlak (a takto snížit tlak můžeme maximálně na hodnoty blízké 0 Pa). Rozdíl tlaků (cosi jako "síla nasávání") je tedy maximálně jedna atmosféra. Proti této "síle" ale působí hydrostatický tlak v nasávací hadici/trubce. Při výšce nad 10 m je už tento tlak větší než ona "síla nasávání" a čerpadlo tedy nemůže nasávat.</w:t>
      </w:r>
      <w:r w:rsidR="00B217F1">
        <w:rPr>
          <w:rStyle w:val="odpovednaodpoved"/>
        </w:rPr>
        <w:t xml:space="preserve"> Proto se s rezervou </w:t>
      </w:r>
      <w:r w:rsidR="00173C9B">
        <w:rPr>
          <w:rStyle w:val="odpovednaodpoved"/>
        </w:rPr>
        <w:t>uvažuje hloubka sání max. 7,5 m (s ohledem na tlakové ztráty v potrubí cca 2,5 m = 25 000 Pa)</w:t>
      </w:r>
      <w:r>
        <w:br/>
      </w:r>
      <w:r>
        <w:br/>
      </w:r>
      <w:r>
        <w:rPr>
          <w:rStyle w:val="odpovednaodpoved"/>
        </w:rPr>
        <w:t xml:space="preserve">Toto fyzikální omezení lze ale snadno obejít pomocí ponorného čerpadla, které je umístěno dole u nasávacího otvoru a vodu vytlačuje. Dosáhnout pak lze prakticky libovolného tlaku, který snesou použité materiály (trubky, </w:t>
      </w:r>
      <w:proofErr w:type="spellStart"/>
      <w:r>
        <w:rPr>
          <w:rStyle w:val="odpovednaodpoved"/>
        </w:rPr>
        <w:t>vladtní</w:t>
      </w:r>
      <w:proofErr w:type="spellEnd"/>
      <w:r>
        <w:rPr>
          <w:rStyle w:val="odpovednaodpoved"/>
        </w:rPr>
        <w:t xml:space="preserve"> </w:t>
      </w:r>
      <w:proofErr w:type="gramStart"/>
      <w:r>
        <w:rPr>
          <w:rStyle w:val="odpovednaodpoved"/>
        </w:rPr>
        <w:t>čerpadlo, ...) a čerpat</w:t>
      </w:r>
      <w:proofErr w:type="gramEnd"/>
      <w:r>
        <w:rPr>
          <w:rStyle w:val="odpovednaodpoved"/>
        </w:rPr>
        <w:t xml:space="preserve"> tedy z libovolné hloubky.</w:t>
      </w: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Pr="00704BED" w:rsidRDefault="00AC0B4D" w:rsidP="00AC0B4D">
      <w:pPr>
        <w:rPr>
          <w:b/>
          <w:sz w:val="32"/>
          <w:szCs w:val="32"/>
          <w:u w:val="single"/>
        </w:rPr>
      </w:pPr>
      <w:r w:rsidRPr="00704BED">
        <w:rPr>
          <w:b/>
          <w:sz w:val="32"/>
          <w:szCs w:val="32"/>
          <w:u w:val="single"/>
        </w:rPr>
        <w:lastRenderedPageBreak/>
        <w:t>ÚVOD</w:t>
      </w:r>
    </w:p>
    <w:p w:rsidR="00AC0B4D" w:rsidRDefault="00AC0B4D" w:rsidP="00AC0B4D">
      <w:pPr>
        <w:rPr>
          <w:b/>
          <w:sz w:val="32"/>
          <w:szCs w:val="32"/>
          <w:u w:val="single"/>
        </w:rPr>
      </w:pPr>
    </w:p>
    <w:p w:rsidR="00AC0B4D" w:rsidRDefault="00AC0B4D" w:rsidP="00AC0B4D">
      <w:pPr>
        <w:rPr>
          <w:b/>
          <w:sz w:val="32"/>
          <w:szCs w:val="32"/>
          <w:u w:val="single"/>
        </w:rPr>
      </w:pPr>
      <w:r>
        <w:rPr>
          <w:noProof/>
          <w:lang w:eastAsia="cs-CZ"/>
        </w:rPr>
        <w:drawing>
          <wp:inline distT="0" distB="0" distL="0" distR="0" wp14:anchorId="0E8F6C16" wp14:editId="2F324B94">
            <wp:extent cx="5426015" cy="2311158"/>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3425" t="17041" r="8995" b="46978"/>
                    <a:stretch/>
                  </pic:blipFill>
                  <pic:spPr bwMode="auto">
                    <a:xfrm>
                      <a:off x="0" y="0"/>
                      <a:ext cx="5433020" cy="2314142"/>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b/>
          <w:sz w:val="32"/>
          <w:szCs w:val="32"/>
          <w:u w:val="single"/>
        </w:rPr>
      </w:pPr>
    </w:p>
    <w:p w:rsidR="00AC0B4D" w:rsidRDefault="00AC0B4D" w:rsidP="00AC0B4D">
      <w:pPr>
        <w:rPr>
          <w:sz w:val="32"/>
          <w:szCs w:val="32"/>
        </w:rPr>
      </w:pPr>
      <w:r>
        <w:rPr>
          <w:sz w:val="32"/>
          <w:szCs w:val="32"/>
        </w:rPr>
        <w:t>Studny dělíme na:</w:t>
      </w:r>
    </w:p>
    <w:p w:rsidR="00AC0B4D" w:rsidRDefault="00AC0B4D" w:rsidP="00AC0B4D">
      <w:pPr>
        <w:rPr>
          <w:sz w:val="32"/>
          <w:szCs w:val="32"/>
        </w:rPr>
      </w:pPr>
    </w:p>
    <w:p w:rsidR="00AC0B4D" w:rsidRDefault="00AC0B4D" w:rsidP="00AC0B4D">
      <w:pPr>
        <w:rPr>
          <w:sz w:val="32"/>
          <w:szCs w:val="32"/>
        </w:rPr>
      </w:pPr>
      <w:r>
        <w:rPr>
          <w:noProof/>
          <w:lang w:eastAsia="cs-CZ"/>
        </w:rPr>
        <w:drawing>
          <wp:inline distT="0" distB="0" distL="0" distR="0" wp14:anchorId="378A4076" wp14:editId="4DD7C496">
            <wp:extent cx="5132717" cy="1095417"/>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3452" t="26642" r="6148" b="54578"/>
                    <a:stretch/>
                  </pic:blipFill>
                  <pic:spPr bwMode="auto">
                    <a:xfrm>
                      <a:off x="0" y="0"/>
                      <a:ext cx="5149402" cy="1098978"/>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sz w:val="32"/>
          <w:szCs w:val="32"/>
        </w:rPr>
      </w:pPr>
    </w:p>
    <w:p w:rsidR="00AC0B4D" w:rsidRDefault="00AC0B4D" w:rsidP="00AC0B4D">
      <w:pPr>
        <w:rPr>
          <w:sz w:val="32"/>
          <w:szCs w:val="32"/>
        </w:rPr>
      </w:pPr>
      <w:r>
        <w:rPr>
          <w:sz w:val="32"/>
          <w:szCs w:val="32"/>
        </w:rPr>
        <w:t>Nejmenší vzdálenosti studní od zdrojů možného znečištění:</w:t>
      </w:r>
    </w:p>
    <w:p w:rsidR="00AC0B4D" w:rsidRDefault="00AC0B4D" w:rsidP="00AC0B4D">
      <w:pPr>
        <w:rPr>
          <w:color w:val="0000FF"/>
        </w:rPr>
      </w:pPr>
      <w:r>
        <w:rPr>
          <w:color w:val="0000FF"/>
        </w:rPr>
        <w:t xml:space="preserve">Podle vyhlášky č.501/2006 Sb. a  závazného ustanovení normy ČSN 75 5115 - jímání podzemní vody platné od června 2010 a také jejím předchůdkyním, poslední z roku 1993, musí být studna situována v prostředí, které není zdrojem možného znečištění  ani ohrožení jakosti vody ve studni a musí být v takové poloze, aby nebyla podstatně ovlivněna vydatnost okolních studní. Od </w:t>
      </w:r>
      <w:proofErr w:type="gramStart"/>
      <w:r>
        <w:rPr>
          <w:color w:val="0000FF"/>
        </w:rPr>
        <w:t>26.8.2010</w:t>
      </w:r>
      <w:proofErr w:type="gramEnd"/>
      <w:r>
        <w:rPr>
          <w:color w:val="0000FF"/>
        </w:rPr>
        <w:t xml:space="preserve"> stanoví závazné minimální vzdálenosti od potenciálních zdrojů znečištění novelizovaná vyhláška č. 501/2006 Sb., kde je např. vzdálenost studny od veřejné komunikace (tedy i ulice, nebo obecní cesty) stanovena na minimálně 12 m v málo propustném prostředí a na minimálně 30 m v propustném prostředí. Pokud tyto vzdálenosti nejsou dodrženy, je od </w:t>
      </w:r>
      <w:proofErr w:type="gramStart"/>
      <w:r>
        <w:rPr>
          <w:color w:val="0000FF"/>
        </w:rPr>
        <w:t>15.3.2011</w:t>
      </w:r>
      <w:proofErr w:type="gramEnd"/>
      <w:r>
        <w:rPr>
          <w:color w:val="0000FF"/>
        </w:rPr>
        <w:t xml:space="preserve"> již možné po žádat stavební úřad o výjimku, avšak není na ní právní nárok.</w:t>
      </w:r>
    </w:p>
    <w:p w:rsidR="00AC0B4D" w:rsidRPr="003F65B1" w:rsidRDefault="00AC0B4D" w:rsidP="00AC0B4D">
      <w:pPr>
        <w:rPr>
          <w:sz w:val="20"/>
          <w:szCs w:val="20"/>
        </w:rPr>
      </w:pPr>
      <w:r w:rsidRPr="003F65B1">
        <w:rPr>
          <w:sz w:val="20"/>
          <w:szCs w:val="20"/>
        </w:rPr>
        <w:t>Zdroj: http://</w:t>
      </w:r>
      <w:proofErr w:type="gramStart"/>
      <w:r w:rsidRPr="003F65B1">
        <w:rPr>
          <w:sz w:val="20"/>
          <w:szCs w:val="20"/>
        </w:rPr>
        <w:t>www</w:t>
      </w:r>
      <w:proofErr w:type="gramEnd"/>
      <w:r w:rsidRPr="003F65B1">
        <w:rPr>
          <w:sz w:val="20"/>
          <w:szCs w:val="20"/>
        </w:rPr>
        <w:t>.</w:t>
      </w:r>
      <w:proofErr w:type="gramStart"/>
      <w:r w:rsidRPr="003F65B1">
        <w:rPr>
          <w:sz w:val="20"/>
          <w:szCs w:val="20"/>
        </w:rPr>
        <w:t>studny</w:t>
      </w:r>
      <w:proofErr w:type="gramEnd"/>
      <w:r w:rsidRPr="003F65B1">
        <w:rPr>
          <w:sz w:val="20"/>
          <w:szCs w:val="20"/>
        </w:rPr>
        <w:t>.info/dotazy/Podzemn%C3%AD%20voda%20dotazy/Dotazy%20sp%C3%AD%C5%A1e%20pr%C3%A1vn%C3%AD/z%C5%99%C3%ADzen%C3%AD%20a%20zm%C4%9Bny%20studny.htm</w:t>
      </w:r>
    </w:p>
    <w:p w:rsidR="00AC0B4D" w:rsidRDefault="00AC0B4D" w:rsidP="00AC0B4D">
      <w:pPr>
        <w:rPr>
          <w:sz w:val="32"/>
          <w:szCs w:val="32"/>
        </w:rPr>
      </w:pPr>
    </w:p>
    <w:p w:rsidR="00AC0B4D" w:rsidRPr="000F2020" w:rsidRDefault="00AC0B4D" w:rsidP="00AC0B4D">
      <w:pPr>
        <w:rPr>
          <w:sz w:val="32"/>
          <w:szCs w:val="32"/>
        </w:rPr>
      </w:pPr>
      <w:r>
        <w:rPr>
          <w:noProof/>
          <w:lang w:eastAsia="cs-CZ"/>
        </w:rPr>
        <w:lastRenderedPageBreak/>
        <w:drawing>
          <wp:inline distT="0" distB="0" distL="0" distR="0" wp14:anchorId="699D8089" wp14:editId="5A590400">
            <wp:extent cx="5543582" cy="206630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8660" t="35192" r="22880" b="39323"/>
                    <a:stretch/>
                  </pic:blipFill>
                  <pic:spPr bwMode="auto">
                    <a:xfrm>
                      <a:off x="0" y="0"/>
                      <a:ext cx="5601980" cy="2088074"/>
                    </a:xfrm>
                    <a:prstGeom prst="rect">
                      <a:avLst/>
                    </a:prstGeom>
                    <a:ln>
                      <a:noFill/>
                    </a:ln>
                    <a:extLst>
                      <a:ext uri="{53640926-AAD7-44D8-BBD7-CCE9431645EC}">
                        <a14:shadowObscured xmlns:a14="http://schemas.microsoft.com/office/drawing/2010/main"/>
                      </a:ext>
                    </a:extLst>
                  </pic:spPr>
                </pic:pic>
              </a:graphicData>
            </a:graphic>
          </wp:inline>
        </w:drawing>
      </w:r>
    </w:p>
    <w:p w:rsidR="00AC0B4D" w:rsidRPr="003F65B1" w:rsidRDefault="00AC0B4D" w:rsidP="00AC0B4D">
      <w:pPr>
        <w:rPr>
          <w:sz w:val="24"/>
          <w:szCs w:val="24"/>
        </w:rPr>
      </w:pPr>
      <w:r w:rsidRPr="003F65B1">
        <w:rPr>
          <w:sz w:val="24"/>
          <w:szCs w:val="24"/>
        </w:rPr>
        <w:t>Zdroj: http://</w:t>
      </w:r>
      <w:proofErr w:type="gramStart"/>
      <w:r w:rsidRPr="003F65B1">
        <w:rPr>
          <w:sz w:val="24"/>
          <w:szCs w:val="24"/>
        </w:rPr>
        <w:t>www</w:t>
      </w:r>
      <w:proofErr w:type="gramEnd"/>
      <w:r w:rsidRPr="003F65B1">
        <w:rPr>
          <w:sz w:val="24"/>
          <w:szCs w:val="24"/>
        </w:rPr>
        <w:t>.</w:t>
      </w:r>
      <w:proofErr w:type="gramStart"/>
      <w:r w:rsidRPr="003F65B1">
        <w:rPr>
          <w:sz w:val="24"/>
          <w:szCs w:val="24"/>
        </w:rPr>
        <w:t>studny</w:t>
      </w:r>
      <w:proofErr w:type="gramEnd"/>
      <w:r w:rsidRPr="003F65B1">
        <w:rPr>
          <w:sz w:val="24"/>
          <w:szCs w:val="24"/>
        </w:rPr>
        <w:t>.info/informacni_centrum/vyhl%20501.htm</w:t>
      </w:r>
    </w:p>
    <w:p w:rsidR="00AC0B4D" w:rsidRPr="003F65B1" w:rsidRDefault="00AC0B4D" w:rsidP="00AC0B4D">
      <w:pPr>
        <w:rPr>
          <w:sz w:val="24"/>
          <w:szCs w:val="24"/>
        </w:rPr>
      </w:pPr>
    </w:p>
    <w:p w:rsidR="00AC0B4D" w:rsidRDefault="00AC0B4D" w:rsidP="00AC0B4D">
      <w:r>
        <w:t xml:space="preserve">2) </w:t>
      </w:r>
      <w:proofErr w:type="spellStart"/>
      <w:r>
        <w:t>málopropustné</w:t>
      </w:r>
      <w:proofErr w:type="spellEnd"/>
      <w:r>
        <w:t xml:space="preserve"> zeminy (např. jíly a jílovce, hlíny, hlinité písky) </w:t>
      </w:r>
    </w:p>
    <w:p w:rsidR="00AC0B4D" w:rsidRDefault="00AC0B4D" w:rsidP="00AC0B4D">
      <w:pPr>
        <w:rPr>
          <w:sz w:val="32"/>
          <w:szCs w:val="32"/>
        </w:rPr>
      </w:pPr>
      <w:r>
        <w:t>3) zemina propustná (např. štěrky, písky, pískovce)</w:t>
      </w:r>
    </w:p>
    <w:p w:rsidR="00AC0B4D" w:rsidRDefault="00AC0B4D" w:rsidP="00AC0B4D">
      <w:pPr>
        <w:rPr>
          <w:b/>
          <w:sz w:val="32"/>
          <w:szCs w:val="32"/>
          <w:u w:val="single"/>
        </w:rPr>
      </w:pPr>
    </w:p>
    <w:p w:rsidR="00AC0B4D" w:rsidRPr="00F010BA" w:rsidRDefault="00AC0B4D" w:rsidP="00AC0B4D">
      <w:pPr>
        <w:rPr>
          <w:sz w:val="24"/>
          <w:szCs w:val="24"/>
        </w:rPr>
      </w:pPr>
      <w:r w:rsidRPr="00F010BA">
        <w:rPr>
          <w:sz w:val="24"/>
          <w:szCs w:val="24"/>
        </w:rPr>
        <w:t>Zdroj: http://www.vodapitna.cz/index.php/studny/138-jak-daleko-ma-byt-studna-od-zumpy</w:t>
      </w:r>
    </w:p>
    <w:p w:rsidR="00AC0B4D" w:rsidRDefault="00AC0B4D" w:rsidP="00AC0B4D">
      <w:pPr>
        <w:rPr>
          <w:b/>
          <w:sz w:val="32"/>
          <w:szCs w:val="32"/>
          <w:u w:val="single"/>
        </w:rPr>
      </w:pPr>
    </w:p>
    <w:p w:rsidR="00AC0B4D" w:rsidRDefault="00AC0B4D" w:rsidP="00AC0B4D">
      <w:pPr>
        <w:rPr>
          <w:sz w:val="32"/>
          <w:szCs w:val="32"/>
        </w:rPr>
      </w:pPr>
      <w:r w:rsidRPr="00A06FE9">
        <w:rPr>
          <w:b/>
          <w:sz w:val="32"/>
          <w:szCs w:val="32"/>
          <w:u w:val="single"/>
        </w:rPr>
        <w:t>DOMÁCÍ VODÁRNY</w:t>
      </w:r>
      <w:r>
        <w:rPr>
          <w:sz w:val="32"/>
          <w:szCs w:val="32"/>
        </w:rPr>
        <w:t xml:space="preserve">                                 </w:t>
      </w:r>
    </w:p>
    <w:p w:rsidR="00AC0B4D" w:rsidRDefault="00AC0B4D" w:rsidP="00AC0B4D">
      <w:pPr>
        <w:rPr>
          <w:sz w:val="32"/>
          <w:szCs w:val="32"/>
        </w:rPr>
      </w:pPr>
    </w:p>
    <w:p w:rsidR="00AC0B4D" w:rsidRDefault="00AC0B4D" w:rsidP="00AC0B4D">
      <w:pPr>
        <w:rPr>
          <w:sz w:val="32"/>
          <w:szCs w:val="32"/>
        </w:rPr>
      </w:pPr>
      <w:r>
        <w:rPr>
          <w:sz w:val="32"/>
          <w:szCs w:val="32"/>
        </w:rPr>
        <w:t xml:space="preserve">Domácí vodárny se zřizují v místech, kde není možnost napojení na veřejný vodovod. </w:t>
      </w:r>
    </w:p>
    <w:p w:rsidR="00AC0B4D" w:rsidRDefault="00AC0B4D" w:rsidP="00AC0B4D">
      <w:pPr>
        <w:rPr>
          <w:sz w:val="32"/>
          <w:szCs w:val="32"/>
        </w:rPr>
      </w:pPr>
    </w:p>
    <w:p w:rsidR="00AC0B4D" w:rsidRDefault="00AC0B4D" w:rsidP="00AC0B4D">
      <w:pPr>
        <w:rPr>
          <w:sz w:val="32"/>
          <w:szCs w:val="32"/>
        </w:rPr>
      </w:pPr>
      <w:r>
        <w:rPr>
          <w:sz w:val="32"/>
          <w:szCs w:val="32"/>
        </w:rPr>
        <w:t>Pokud je objekt zásobován vodou z veřejného vodovodu a vlastní studny, tak přímé propojení je zakázáno</w:t>
      </w:r>
      <w:r w:rsidR="00B217F1">
        <w:rPr>
          <w:sz w:val="32"/>
          <w:szCs w:val="32"/>
        </w:rPr>
        <w:t>.</w:t>
      </w:r>
      <w:r>
        <w:rPr>
          <w:sz w:val="32"/>
          <w:szCs w:val="32"/>
        </w:rPr>
        <w:t xml:space="preserve"> Pokud by však toto propojení bylo účelné z hlediska uživatele, je možné je udělat pouze přes přerušovací nádobu</w:t>
      </w:r>
      <w:r w:rsidR="00B217F1">
        <w:rPr>
          <w:sz w:val="32"/>
          <w:szCs w:val="32"/>
        </w:rPr>
        <w:t>.</w:t>
      </w:r>
    </w:p>
    <w:p w:rsidR="00AC0B4D" w:rsidRDefault="00AC0B4D" w:rsidP="00AC0B4D">
      <w:pPr>
        <w:rPr>
          <w:sz w:val="32"/>
          <w:szCs w:val="32"/>
        </w:rPr>
      </w:pPr>
    </w:p>
    <w:p w:rsidR="00AC0B4D" w:rsidRDefault="00AC0B4D" w:rsidP="00AC0B4D">
      <w:pPr>
        <w:rPr>
          <w:sz w:val="32"/>
          <w:szCs w:val="32"/>
        </w:rPr>
      </w:pPr>
      <w:r>
        <w:rPr>
          <w:sz w:val="32"/>
          <w:szCs w:val="32"/>
        </w:rPr>
        <w:t xml:space="preserve">Domácí vodárny s tlakovou nádrží mají velký význam při zásobování obyvatelstva vodou převážně v malých obcích. Jedná se především o využití vody ze studní. Domovní vodárna se skládá z čerpadla, tlakové nádrže, sacího a výtlačného potrubí a z potřebného pojistného a ovládacího </w:t>
      </w:r>
      <w:proofErr w:type="gramStart"/>
      <w:r>
        <w:rPr>
          <w:sz w:val="32"/>
          <w:szCs w:val="32"/>
        </w:rPr>
        <w:t>zařízení .</w:t>
      </w:r>
      <w:proofErr w:type="gramEnd"/>
    </w:p>
    <w:p w:rsidR="00AC0B4D" w:rsidRDefault="00AC0B4D" w:rsidP="00AC0B4D">
      <w:pPr>
        <w:rPr>
          <w:sz w:val="32"/>
          <w:szCs w:val="32"/>
        </w:rPr>
      </w:pPr>
    </w:p>
    <w:p w:rsidR="00AC0B4D" w:rsidRDefault="00631A02" w:rsidP="00AC0B4D">
      <w:r>
        <w:t>Názvem </w:t>
      </w:r>
      <w:r>
        <w:rPr>
          <w:rStyle w:val="Siln"/>
        </w:rPr>
        <w:t>DOMÁCÍ VODÁRNA</w:t>
      </w:r>
      <w:r>
        <w:t xml:space="preserve"> se označuje soubor zařízení sloužící k </w:t>
      </w:r>
      <w:r>
        <w:rPr>
          <w:rStyle w:val="Siln"/>
        </w:rPr>
        <w:t>automatickému</w:t>
      </w:r>
      <w:r>
        <w:t xml:space="preserve"> zajištění dodávky pitné, užitkové nebo dešťové vody v domácnostech. Po zahájení odběru vody se vodárna sama zapne. Jako zdroj vody může sloužit studna, vrt nebo zásobní nádrž.</w:t>
      </w:r>
    </w:p>
    <w:p w:rsidR="00631A02" w:rsidRPr="00631A02" w:rsidRDefault="00631A02" w:rsidP="00AC0B4D">
      <w:pPr>
        <w:rPr>
          <w:sz w:val="24"/>
          <w:szCs w:val="24"/>
        </w:rPr>
      </w:pPr>
      <w:hyperlink r:id="rId14" w:history="1">
        <w:r w:rsidRPr="00631A02">
          <w:rPr>
            <w:rStyle w:val="Hypertextovodkaz"/>
            <w:sz w:val="24"/>
            <w:szCs w:val="24"/>
          </w:rPr>
          <w:t>https://www.e-cerpadla.cz/clanek/3/jak-vybrat-a-sestavit-domaci-vodarnu</w:t>
        </w:r>
      </w:hyperlink>
    </w:p>
    <w:p w:rsidR="00631A02" w:rsidRDefault="00631A02" w:rsidP="00AC0B4D">
      <w:pPr>
        <w:rPr>
          <w:sz w:val="32"/>
          <w:szCs w:val="32"/>
          <w:highlight w:val="yellow"/>
        </w:rPr>
      </w:pPr>
    </w:p>
    <w:p w:rsidR="00AC0B4D" w:rsidRDefault="00AC0B4D" w:rsidP="00AC0B4D">
      <w:pPr>
        <w:rPr>
          <w:b/>
          <w:sz w:val="32"/>
          <w:szCs w:val="32"/>
          <w:u w:val="single"/>
        </w:rPr>
      </w:pPr>
    </w:p>
    <w:p w:rsidR="00AC0B4D" w:rsidRDefault="00AC0B4D" w:rsidP="00AC0B4D">
      <w:pPr>
        <w:rPr>
          <w:b/>
          <w:sz w:val="32"/>
          <w:szCs w:val="32"/>
          <w:u w:val="single"/>
        </w:rPr>
      </w:pPr>
    </w:p>
    <w:p w:rsidR="00AC0B4D" w:rsidRPr="00F46152" w:rsidRDefault="00AC0B4D" w:rsidP="00AC0B4D">
      <w:pPr>
        <w:rPr>
          <w:b/>
          <w:sz w:val="36"/>
          <w:szCs w:val="36"/>
        </w:rPr>
      </w:pPr>
      <w:r w:rsidRPr="00F46152">
        <w:rPr>
          <w:b/>
          <w:sz w:val="36"/>
          <w:szCs w:val="36"/>
        </w:rPr>
        <w:lastRenderedPageBreak/>
        <w:t xml:space="preserve">Domácí vodárna GRUNDFOS </w:t>
      </w:r>
      <w:proofErr w:type="spellStart"/>
      <w:r w:rsidRPr="00F46152">
        <w:rPr>
          <w:b/>
          <w:sz w:val="36"/>
          <w:szCs w:val="36"/>
        </w:rPr>
        <w:t>Hydrojet</w:t>
      </w:r>
      <w:proofErr w:type="spellEnd"/>
      <w:r w:rsidRPr="00F46152">
        <w:rPr>
          <w:b/>
          <w:sz w:val="36"/>
          <w:szCs w:val="36"/>
        </w:rPr>
        <w:t xml:space="preserve"> JP </w:t>
      </w:r>
    </w:p>
    <w:p w:rsidR="00AC0B4D" w:rsidRDefault="00AC0B4D" w:rsidP="00AC0B4D">
      <w:pPr>
        <w:rPr>
          <w:sz w:val="28"/>
          <w:szCs w:val="28"/>
        </w:rPr>
      </w:pPr>
    </w:p>
    <w:p w:rsidR="00AC0B4D" w:rsidRDefault="00AC0B4D" w:rsidP="00AC0B4D">
      <w:pPr>
        <w:rPr>
          <w:sz w:val="28"/>
          <w:szCs w:val="28"/>
        </w:rPr>
      </w:pPr>
      <w:r>
        <w:rPr>
          <w:sz w:val="28"/>
          <w:szCs w:val="28"/>
        </w:rPr>
        <w:t>provoz</w:t>
      </w:r>
      <w:r w:rsidR="00807DBE">
        <w:rPr>
          <w:sz w:val="28"/>
          <w:szCs w:val="28"/>
        </w:rPr>
        <w:t>, zapojení viz PRA 4. Ročník</w:t>
      </w:r>
      <w:bookmarkStart w:id="0" w:name="_GoBack"/>
      <w:bookmarkEnd w:id="0"/>
    </w:p>
    <w:p w:rsidR="00AC0B4D" w:rsidRDefault="00AC0B4D" w:rsidP="00AC0B4D">
      <w:pPr>
        <w:rPr>
          <w:sz w:val="28"/>
          <w:szCs w:val="28"/>
        </w:rPr>
      </w:pPr>
    </w:p>
    <w:p w:rsidR="00AC0B4D" w:rsidRDefault="00AC0B4D" w:rsidP="00AC0B4D">
      <w:pPr>
        <w:rPr>
          <w:sz w:val="28"/>
          <w:szCs w:val="28"/>
        </w:rPr>
      </w:pPr>
      <w:r w:rsidRPr="000C61A5">
        <w:rPr>
          <w:b/>
          <w:sz w:val="28"/>
          <w:szCs w:val="28"/>
        </w:rPr>
        <w:t>Foto</w:t>
      </w:r>
      <w:r>
        <w:rPr>
          <w:sz w:val="28"/>
          <w:szCs w:val="28"/>
        </w:rPr>
        <w:t>:</w:t>
      </w:r>
    </w:p>
    <w:p w:rsidR="00AC0B4D" w:rsidRDefault="00AC0B4D" w:rsidP="00AC0B4D">
      <w:pPr>
        <w:jc w:val="center"/>
        <w:rPr>
          <w:sz w:val="28"/>
          <w:szCs w:val="28"/>
        </w:rPr>
      </w:pPr>
      <w:r>
        <w:rPr>
          <w:noProof/>
          <w:lang w:eastAsia="cs-CZ"/>
        </w:rPr>
        <w:drawing>
          <wp:inline distT="0" distB="0" distL="0" distR="0" wp14:anchorId="23FB53FC" wp14:editId="7BD1B82B">
            <wp:extent cx="2768337" cy="2819400"/>
            <wp:effectExtent l="0" t="0" r="0" b="0"/>
            <wp:docPr id="31871" name="Obrázek 31871" descr="http://cz.grundfos.com/Produkty/find-product/domaci_vodarna/_jcr_content/banner_carousel/file1_1.resize.banner_carousel.jpg/132326086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grundfos.com/Produkty/find-product/domaci_vodarna/_jcr_content/banner_carousel/file1_1.resize.banner_carousel.jpg/13232608639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593" r="30838"/>
                    <a:stretch/>
                  </pic:blipFill>
                  <pic:spPr bwMode="auto">
                    <a:xfrm>
                      <a:off x="0" y="0"/>
                      <a:ext cx="2777240" cy="2828467"/>
                    </a:xfrm>
                    <a:prstGeom prst="rect">
                      <a:avLst/>
                    </a:prstGeom>
                    <a:noFill/>
                    <a:ln>
                      <a:noFill/>
                    </a:ln>
                    <a:extLst>
                      <a:ext uri="{53640926-AAD7-44D8-BBD7-CCE9431645EC}">
                        <a14:shadowObscured xmlns:a14="http://schemas.microsoft.com/office/drawing/2010/main"/>
                      </a:ext>
                    </a:extLst>
                  </pic:spPr>
                </pic:pic>
              </a:graphicData>
            </a:graphic>
          </wp:inline>
        </w:drawing>
      </w:r>
    </w:p>
    <w:p w:rsidR="00AC0B4D" w:rsidRDefault="00807DBE" w:rsidP="00AC0B4D">
      <w:pPr>
        <w:jc w:val="center"/>
        <w:rPr>
          <w:rStyle w:val="Hypertextovodkaz"/>
          <w:sz w:val="16"/>
          <w:szCs w:val="16"/>
        </w:rPr>
      </w:pPr>
      <w:hyperlink r:id="rId16" w:history="1">
        <w:r w:rsidR="00AC0B4D" w:rsidRPr="00346F80">
          <w:rPr>
            <w:rStyle w:val="Hypertextovodkaz"/>
            <w:sz w:val="16"/>
            <w:szCs w:val="16"/>
          </w:rPr>
          <w:t>http://cz.grundfos.com/Produkty/find-product/domaci_vodarna/_jcr_content/banner_carousel/file1_1.resize.banner_carousel.jpg/1323260863904.jpg</w:t>
        </w:r>
      </w:hyperlink>
    </w:p>
    <w:p w:rsidR="00AC0B4D" w:rsidRDefault="00AC0B4D" w:rsidP="00AC0B4D">
      <w:pPr>
        <w:jc w:val="center"/>
        <w:rPr>
          <w:rStyle w:val="Hypertextovodkaz"/>
          <w:sz w:val="16"/>
          <w:szCs w:val="16"/>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Pr="000C61A5" w:rsidRDefault="00AC0B4D" w:rsidP="00AC0B4D">
      <w:pPr>
        <w:rPr>
          <w:b/>
          <w:sz w:val="28"/>
          <w:szCs w:val="28"/>
        </w:rPr>
      </w:pPr>
      <w:r w:rsidRPr="000C61A5">
        <w:rPr>
          <w:b/>
          <w:sz w:val="28"/>
          <w:szCs w:val="28"/>
        </w:rPr>
        <w:t>Popis:</w:t>
      </w:r>
    </w:p>
    <w:p w:rsidR="00AC0B4D" w:rsidRDefault="00AC0B4D" w:rsidP="00AC0B4D">
      <w:r>
        <w:t xml:space="preserve">   Čerpadlo typu JP je samonasávací, jednostupňové odstředivé čerpadlo s axiálním sacím hrdlem a radiálním výtlačným hrdlem, G1 nebo </w:t>
      </w:r>
      <w:proofErr w:type="spellStart"/>
      <w:r>
        <w:t>Rp</w:t>
      </w:r>
      <w:proofErr w:type="spellEnd"/>
      <w:r>
        <w:t xml:space="preserve"> 1. Čerpadlo má zabudované zařízení zajišťující optimální samonasávací vlastnosti.</w:t>
      </w:r>
    </w:p>
    <w:p w:rsidR="00AC0B4D" w:rsidRPr="000C61A5" w:rsidRDefault="00AC0B4D" w:rsidP="00AC0B4D">
      <w:r>
        <w:t xml:space="preserve">   </w:t>
      </w:r>
      <w:r w:rsidRPr="000C61A5">
        <w:t xml:space="preserve">Toto malé a šikovné čerpadlo </w:t>
      </w:r>
      <w:proofErr w:type="spellStart"/>
      <w:r w:rsidRPr="000C61A5">
        <w:t>Grundfos</w:t>
      </w:r>
      <w:proofErr w:type="spellEnd"/>
      <w:r w:rsidRPr="000C61A5">
        <w:t xml:space="preserve"> je stavěné na dlouhou, bezproblémovou provozní životnost a hodí se na různé čerpací práce v domácnosti, na zahradě, pro kutily do dílen stejně dobře jako i pro zemědělce, do zahradnictví a do odvětví služeb menšího rozsahu.</w:t>
      </w:r>
    </w:p>
    <w:p w:rsidR="00AC0B4D" w:rsidRPr="000C61A5" w:rsidRDefault="00AC0B4D" w:rsidP="00AC0B4D">
      <w:r>
        <w:t xml:space="preserve">   </w:t>
      </w:r>
      <w:r w:rsidRPr="000C61A5">
        <w:t>Používá-li se v kombinaci s regulací tlaku nebo s nádrží, je čerpadlo typu JP ideální pro malé vodovodní soustavy.</w:t>
      </w:r>
    </w:p>
    <w:p w:rsidR="00AC0B4D" w:rsidRDefault="00AC0B4D" w:rsidP="00AC0B4D"/>
    <w:p w:rsidR="00AC0B4D" w:rsidRDefault="00AC0B4D" w:rsidP="00AC0B4D"/>
    <w:p w:rsidR="00AC0B4D" w:rsidRPr="000C61A5" w:rsidRDefault="00AC0B4D" w:rsidP="00AC0B4D">
      <w:pPr>
        <w:rPr>
          <w:b/>
          <w:sz w:val="28"/>
          <w:szCs w:val="28"/>
        </w:rPr>
      </w:pPr>
      <w:r w:rsidRPr="000C61A5">
        <w:rPr>
          <w:b/>
          <w:sz w:val="28"/>
          <w:szCs w:val="28"/>
        </w:rPr>
        <w:t>Co znamená pojem samonasávací čerpadlo:</w:t>
      </w:r>
    </w:p>
    <w:p w:rsidR="00AC0B4D" w:rsidRDefault="00AC0B4D" w:rsidP="00AC0B4D">
      <w:r>
        <w:t>Praktický rozdíl mezi normálním a samonasávacím čerpadlem spočívá zejména ve skutečnosti, že pokud dojde k netěsnosti sacího potrubí, samonasávací čerpadlo je schopno si vodu nasát samo, normální se musí zavodnit včetně potrubí. Samonasávací čerpadla mohou na základě fyzikálních zákonů čerpat vodu pouze do hodnoty sací výšky maximálně 8 m. Z praktických důvodů doporučujeme snížení hranice na 7,5 m.</w:t>
      </w:r>
    </w:p>
    <w:p w:rsidR="00AC0B4D" w:rsidRDefault="00AC0B4D" w:rsidP="00AC0B4D">
      <w:r>
        <w:t xml:space="preserve">Zdroj: </w:t>
      </w:r>
      <w:hyperlink r:id="rId17" w:history="1">
        <w:r w:rsidRPr="00837FA1">
          <w:rPr>
            <w:rStyle w:val="Hypertextovodkaz"/>
          </w:rPr>
          <w:t>http://cerpadla.heureka.cz/poradna/jak-vybrat-cerpadlo/</w:t>
        </w:r>
      </w:hyperlink>
    </w:p>
    <w:p w:rsidR="00AC0B4D" w:rsidRDefault="00AC0B4D" w:rsidP="00AC0B4D"/>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b/>
          <w:sz w:val="32"/>
          <w:szCs w:val="32"/>
          <w:u w:val="single"/>
        </w:rPr>
        <w:sectPr w:rsidR="00AC0B4D" w:rsidSect="007258AC">
          <w:pgSz w:w="11906" w:h="16838"/>
          <w:pgMar w:top="1418" w:right="1418" w:bottom="1418" w:left="1418" w:header="709" w:footer="709" w:gutter="0"/>
          <w:cols w:space="708"/>
          <w:docGrid w:linePitch="360"/>
        </w:sectPr>
      </w:pPr>
    </w:p>
    <w:p w:rsidR="00AC0B4D" w:rsidRDefault="00AC0B4D" w:rsidP="00AC0B4D">
      <w:pPr>
        <w:rPr>
          <w:sz w:val="32"/>
          <w:szCs w:val="32"/>
        </w:rPr>
      </w:pPr>
      <w:r>
        <w:rPr>
          <w:b/>
          <w:sz w:val="32"/>
          <w:szCs w:val="32"/>
          <w:u w:val="single"/>
        </w:rPr>
        <w:lastRenderedPageBreak/>
        <w:t>NÁVRH DOMÁCÍ VODÁRNY, TLAKOVÉ STANICE</w:t>
      </w:r>
      <w:r>
        <w:rPr>
          <w:sz w:val="32"/>
          <w:szCs w:val="32"/>
        </w:rPr>
        <w:t xml:space="preserve"> </w:t>
      </w:r>
    </w:p>
    <w:p w:rsidR="00AC0B4D" w:rsidRPr="00F02A32" w:rsidRDefault="00AC0B4D" w:rsidP="00AC0B4D">
      <w:pPr>
        <w:rPr>
          <w:sz w:val="24"/>
          <w:szCs w:val="24"/>
        </w:rPr>
      </w:pPr>
      <w:r w:rsidRPr="00F02A32">
        <w:rPr>
          <w:sz w:val="24"/>
          <w:szCs w:val="24"/>
        </w:rPr>
        <w:t>A) Domácí vodárna s čerpadlem v</w:t>
      </w:r>
      <w:r>
        <w:rPr>
          <w:sz w:val="24"/>
          <w:szCs w:val="24"/>
        </w:rPr>
        <w:t> </w:t>
      </w:r>
      <w:r w:rsidRPr="00F02A32">
        <w:rPr>
          <w:sz w:val="24"/>
          <w:szCs w:val="24"/>
        </w:rPr>
        <w:t>objektu</w:t>
      </w:r>
      <w:r>
        <w:rPr>
          <w:sz w:val="24"/>
          <w:szCs w:val="24"/>
        </w:rPr>
        <w:tab/>
      </w:r>
      <w:r>
        <w:rPr>
          <w:sz w:val="24"/>
          <w:szCs w:val="24"/>
        </w:rPr>
        <w:tab/>
      </w:r>
      <w:r>
        <w:rPr>
          <w:sz w:val="24"/>
          <w:szCs w:val="24"/>
        </w:rPr>
        <w:tab/>
      </w:r>
      <w:r>
        <w:rPr>
          <w:sz w:val="24"/>
          <w:szCs w:val="24"/>
        </w:rPr>
        <w:tab/>
      </w:r>
      <w:r>
        <w:rPr>
          <w:sz w:val="24"/>
          <w:szCs w:val="24"/>
        </w:rPr>
        <w:tab/>
        <w:t>B</w:t>
      </w:r>
      <w:r w:rsidRPr="00F02A32">
        <w:rPr>
          <w:sz w:val="24"/>
          <w:szCs w:val="24"/>
        </w:rPr>
        <w:t>) Domácí vodárna s čerpadlem v</w:t>
      </w:r>
      <w:r>
        <w:rPr>
          <w:sz w:val="24"/>
          <w:szCs w:val="24"/>
        </w:rPr>
        <w:t>e studni</w:t>
      </w:r>
      <w:r>
        <w:rPr>
          <w:sz w:val="24"/>
          <w:szCs w:val="24"/>
        </w:rPr>
        <w:tab/>
      </w:r>
    </w:p>
    <w:p w:rsidR="00AC0B4D" w:rsidRPr="00F02A32" w:rsidRDefault="00AC0B4D" w:rsidP="00AC0B4D">
      <w:pPr>
        <w:rPr>
          <w:sz w:val="24"/>
          <w:szCs w:val="24"/>
        </w:rPr>
      </w:pPr>
      <w:r w:rsidRPr="00F02A32">
        <w:rPr>
          <w:sz w:val="24"/>
          <w:szCs w:val="24"/>
        </w:rPr>
        <w:t>Výškový rozdíl na sání doporučeno 6,5 m – 7,5 m</w:t>
      </w:r>
      <w:r>
        <w:rPr>
          <w:sz w:val="24"/>
          <w:szCs w:val="24"/>
        </w:rPr>
        <w:tab/>
      </w:r>
      <w:r>
        <w:rPr>
          <w:sz w:val="24"/>
          <w:szCs w:val="24"/>
        </w:rPr>
        <w:tab/>
      </w:r>
      <w:r>
        <w:rPr>
          <w:sz w:val="24"/>
          <w:szCs w:val="24"/>
        </w:rPr>
        <w:tab/>
      </w:r>
      <w:r>
        <w:rPr>
          <w:sz w:val="24"/>
          <w:szCs w:val="24"/>
        </w:rPr>
        <w:tab/>
        <w:t>tzv. ponorné čerpadlo</w:t>
      </w:r>
      <w:r>
        <w:rPr>
          <w:sz w:val="24"/>
          <w:szCs w:val="24"/>
        </w:rPr>
        <w:tab/>
      </w:r>
      <w:r>
        <w:rPr>
          <w:sz w:val="24"/>
          <w:szCs w:val="24"/>
        </w:rPr>
        <w:tab/>
      </w:r>
      <w:r>
        <w:rPr>
          <w:sz w:val="24"/>
          <w:szCs w:val="24"/>
        </w:rPr>
        <w:tab/>
      </w:r>
    </w:p>
    <w:p w:rsidR="00AC0B4D" w:rsidRDefault="00AC0B4D" w:rsidP="00AC0B4D">
      <w:pPr>
        <w:rPr>
          <w:sz w:val="32"/>
          <w:szCs w:val="32"/>
        </w:rPr>
      </w:pPr>
    </w:p>
    <w:p w:rsidR="00AC0B4D" w:rsidRDefault="00AC0B4D" w:rsidP="00AC0B4D">
      <w:pPr>
        <w:rPr>
          <w:sz w:val="32"/>
          <w:szCs w:val="32"/>
        </w:rPr>
      </w:pPr>
      <w:r>
        <w:rPr>
          <w:noProof/>
          <w:lang w:eastAsia="cs-CZ"/>
        </w:rPr>
        <w:drawing>
          <wp:inline distT="0" distB="0" distL="0" distR="0" wp14:anchorId="379350B8" wp14:editId="298C6981">
            <wp:extent cx="7477125" cy="469582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4948" t="18821" r="25444" b="32830"/>
                    <a:stretch/>
                  </pic:blipFill>
                  <pic:spPr bwMode="auto">
                    <a:xfrm>
                      <a:off x="0" y="0"/>
                      <a:ext cx="7477125" cy="4695825"/>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sz w:val="36"/>
          <w:szCs w:val="36"/>
        </w:rPr>
        <w:sectPr w:rsidR="00AC0B4D" w:rsidSect="00862EC1">
          <w:pgSz w:w="16838" w:h="11906" w:orient="landscape"/>
          <w:pgMar w:top="1418" w:right="1418" w:bottom="1418" w:left="1418" w:header="709" w:footer="709" w:gutter="0"/>
          <w:cols w:space="708"/>
          <w:docGrid w:linePitch="360"/>
        </w:sectPr>
      </w:pPr>
    </w:p>
    <w:p w:rsidR="00AC0B4D" w:rsidRPr="003D1DF8" w:rsidRDefault="00AC0B4D" w:rsidP="00AC0B4D">
      <w:pPr>
        <w:rPr>
          <w:sz w:val="36"/>
          <w:szCs w:val="36"/>
        </w:rPr>
      </w:pPr>
      <w:proofErr w:type="spellStart"/>
      <w:r w:rsidRPr="003D1DF8">
        <w:rPr>
          <w:sz w:val="36"/>
          <w:szCs w:val="36"/>
        </w:rPr>
        <w:lastRenderedPageBreak/>
        <w:t>Návrhuje</w:t>
      </w:r>
      <w:proofErr w:type="spellEnd"/>
      <w:r w:rsidRPr="003D1DF8">
        <w:rPr>
          <w:sz w:val="36"/>
          <w:szCs w:val="36"/>
        </w:rPr>
        <w:t xml:space="preserve"> se na dva parametry:</w:t>
      </w:r>
    </w:p>
    <w:p w:rsidR="00AC0B4D" w:rsidRDefault="00AC0B4D" w:rsidP="00AC0B4D">
      <w:pPr>
        <w:rPr>
          <w:sz w:val="32"/>
          <w:szCs w:val="32"/>
        </w:rPr>
      </w:pPr>
    </w:p>
    <w:p w:rsidR="00AC0B4D" w:rsidRDefault="00AC0B4D" w:rsidP="00AC0B4D">
      <w:pPr>
        <w:rPr>
          <w:sz w:val="32"/>
          <w:szCs w:val="32"/>
        </w:rPr>
      </w:pPr>
      <w:r w:rsidRPr="00902545">
        <w:rPr>
          <w:b/>
          <w:sz w:val="32"/>
          <w:szCs w:val="32"/>
        </w:rPr>
        <w:t>1) Průtok</w:t>
      </w:r>
      <w:r>
        <w:rPr>
          <w:sz w:val="32"/>
          <w:szCs w:val="32"/>
        </w:rPr>
        <w:t xml:space="preserve"> – Stanoví se dle ČSN 73 6655. Výpočet KOC, také viz vnitřní vodovod – dimenzování (2.1)</w:t>
      </w:r>
    </w:p>
    <w:p w:rsidR="00AC0B4D" w:rsidRDefault="00AC0B4D" w:rsidP="00AC0B4D">
      <w:pPr>
        <w:rPr>
          <w:sz w:val="32"/>
          <w:szCs w:val="32"/>
        </w:rPr>
      </w:pPr>
      <w:r>
        <w:t xml:space="preserve">Pro standartní domácnost </w:t>
      </w:r>
      <w:proofErr w:type="gramStart"/>
      <w:r>
        <w:t>postačí aby</w:t>
      </w:r>
      <w:proofErr w:type="gramEnd"/>
      <w:r>
        <w:t xml:space="preserve"> čerpadlo mělo průtok 2 až 4 m³/hod. Pro zahrádku cca 1,5 m³/hod.</w:t>
      </w:r>
    </w:p>
    <w:p w:rsidR="00AC0B4D" w:rsidRDefault="00AC0B4D" w:rsidP="00AC0B4D">
      <w:pPr>
        <w:rPr>
          <w:sz w:val="32"/>
          <w:szCs w:val="32"/>
        </w:rPr>
      </w:pPr>
    </w:p>
    <w:p w:rsidR="00AC0B4D" w:rsidRDefault="00AC0B4D" w:rsidP="00AC0B4D">
      <w:pPr>
        <w:rPr>
          <w:b/>
          <w:sz w:val="32"/>
          <w:szCs w:val="32"/>
        </w:rPr>
      </w:pPr>
    </w:p>
    <w:p w:rsidR="00AC0B4D" w:rsidRPr="00902545" w:rsidRDefault="00AC0B4D" w:rsidP="00AC0B4D">
      <w:pPr>
        <w:rPr>
          <w:b/>
          <w:sz w:val="32"/>
          <w:szCs w:val="32"/>
        </w:rPr>
      </w:pPr>
      <w:r w:rsidRPr="00902545">
        <w:rPr>
          <w:b/>
          <w:sz w:val="32"/>
          <w:szCs w:val="32"/>
        </w:rPr>
        <w:t>2) Dopravní výška čerpadla</w:t>
      </w:r>
    </w:p>
    <w:p w:rsidR="00AC0B4D" w:rsidRDefault="00AC0B4D" w:rsidP="00AC0B4D">
      <w:pPr>
        <w:rPr>
          <w:sz w:val="24"/>
          <w:szCs w:val="24"/>
        </w:rPr>
      </w:pPr>
    </w:p>
    <w:p w:rsidR="00AC0B4D" w:rsidRPr="00902545" w:rsidRDefault="00AC0B4D" w:rsidP="00AC0B4D">
      <w:pPr>
        <w:rPr>
          <w:sz w:val="28"/>
          <w:szCs w:val="28"/>
          <w:u w:val="single"/>
        </w:rPr>
      </w:pPr>
      <w:r w:rsidRPr="00902545">
        <w:rPr>
          <w:sz w:val="28"/>
          <w:szCs w:val="28"/>
          <w:u w:val="single"/>
        </w:rPr>
        <w:t>A) Domácí vodárna s čerpadlem v objektu</w:t>
      </w:r>
    </w:p>
    <w:p w:rsidR="00AC0B4D" w:rsidRPr="00902545" w:rsidRDefault="00AC0B4D" w:rsidP="00AC0B4D">
      <w:pPr>
        <w:rPr>
          <w:sz w:val="28"/>
          <w:szCs w:val="28"/>
        </w:rPr>
      </w:pPr>
      <w:r w:rsidRPr="00902545">
        <w:rPr>
          <w:sz w:val="28"/>
          <w:szCs w:val="28"/>
        </w:rPr>
        <w:t>Výškový rozdíl na sání doporučeno 6,5 m – 7,5 m</w:t>
      </w:r>
    </w:p>
    <w:p w:rsidR="00AC0B4D" w:rsidRDefault="00AC0B4D" w:rsidP="00AC0B4D">
      <w:pPr>
        <w:rPr>
          <w:sz w:val="24"/>
          <w:szCs w:val="24"/>
        </w:rPr>
      </w:pPr>
    </w:p>
    <w:p w:rsidR="00AC0B4D" w:rsidRDefault="00AC0B4D" w:rsidP="00AC0B4D">
      <w:pPr>
        <w:rPr>
          <w:sz w:val="32"/>
          <w:szCs w:val="32"/>
        </w:rPr>
      </w:pPr>
      <w:r>
        <w:rPr>
          <w:noProof/>
          <w:sz w:val="32"/>
          <w:szCs w:val="32"/>
          <w:lang w:eastAsia="cs-CZ"/>
        </w:rPr>
        <mc:AlternateContent>
          <mc:Choice Requires="wps">
            <w:drawing>
              <wp:anchor distT="0" distB="0" distL="114300" distR="114300" simplePos="0" relativeHeight="251660288" behindDoc="0" locked="0" layoutInCell="1" allowOverlap="1" wp14:anchorId="0AB8385B" wp14:editId="5856C144">
                <wp:simplePos x="0" y="0"/>
                <wp:positionH relativeFrom="column">
                  <wp:posOffset>-62230</wp:posOffset>
                </wp:positionH>
                <wp:positionV relativeFrom="paragraph">
                  <wp:posOffset>2063115</wp:posOffset>
                </wp:positionV>
                <wp:extent cx="3924300" cy="771525"/>
                <wp:effectExtent l="19050" t="19050" r="19050" b="28575"/>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DF98" id="Rectangle 10" o:spid="_x0000_s1026" style="position:absolute;margin-left:-4.9pt;margin-top:162.45pt;width:309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YiegIAAP4EAAAOAAAAZHJzL2Uyb0RvYy54bWysVFFv0zAQfkfiP1h+75K06dpGS6cpaRHS&#10;gInBD3Btp7FwbGO7TQfiv3N22q5jLwiRh8QXn7+77+4739weOon23DqhVYmzqxQjrqhmQm1L/PXL&#10;ejTHyHmiGJFa8RI/cYdvl2/f3PSm4GPdasm4RQCiXNGbErfemyJJHG15R9yVNlzBZqNtRzyYdpsw&#10;S3pA72QyTtPrpNeWGaspdw7+1sMmXkb8puHUf2oaxz2SJYbcfHzb+N6Ed7K8IcXWEtMKekyD/EMW&#10;HREKgp6hauIJ2lnxCqoT1GqnG39FdZfophGURw7AJkv/YPPYEsMjFyiOM+cyuf8HSz/uHywSrMT5&#10;BCNFOujRZ6gaUVvJURYL1BtXgN+jebCBojP3mn5zSOmqBTd+Z63uW04YpJWFgiYvDgTDwVG06T9o&#10;BvBk53Ws1aGxXQCEKqBDbMnTuSX84BGFn5PFOJ+k0DkKe7NZNh1PYwhSnE4b6/w7rjsUFiW2kHxE&#10;J/t750M2pDi5hGBKr4WUse1SoR4izDPAj8S0FCzsRsNuN5W0aE9AOVUanmNgd+nWCQ/6laIr8fzs&#10;RIpQjpViMYwnQg5rSEWqAA7sILnjatDJz0W6WM1X83yUj69Xozyt69HduspH1+tsNq0ndVXV2a+Q&#10;Z5YXrWCMq5DqSbNZ/neaOE7PoLazal9QcpfM1/F5zTx5mUYsM7A6fSO7qIPQ+jCNrtho9gQysHoY&#10;Qrg0YNFq+wOjHgawxO77jliOkXyvQEqLLM/DxEYjn87GYNjLnc3lDlEUoErsMRqWlR+mfGes2LYQ&#10;KYs9VvoO5NeIqIznrI6ihSGLDI4XQpjiSzt6PV9by98AAAD//wMAUEsDBBQABgAIAAAAIQAwffdW&#10;4gAAAAoBAAAPAAAAZHJzL2Rvd25yZXYueG1sTI9BT4NAFITvJv6HzTPxYtqlSEiLPJqmiQcbL8V6&#10;8LZln0Bk3xJ2KfTfu57scTKTmW/y7Ww6caHBtZYRVssIBHFldcs1wunjdbEG4bxirTrLhHAlB9vi&#10;/i5XmbYTH+lS+lqEEnaZQmi87zMpXdWQUW5pe+LgfdvBKB/kUEs9qCmUm07GUZRKo1oOC43qad9Q&#10;9VOOBmH+PHyVp90hen+b0uPqKp/23o2Ijw/z7gWEp9n/h+EPP6BDEZjOdmTtRIew2ARyj/AcJxsQ&#10;IZBG6xjEGSFJ0gRkkcvbC8UvAAAA//8DAFBLAQItABQABgAIAAAAIQC2gziS/gAAAOEBAAATAAAA&#10;AAAAAAAAAAAAAAAAAABbQ29udGVudF9UeXBlc10ueG1sUEsBAi0AFAAGAAgAAAAhADj9If/WAAAA&#10;lAEAAAsAAAAAAAAAAAAAAAAALwEAAF9yZWxzLy5yZWxzUEsBAi0AFAAGAAgAAAAhALGN1iJ6AgAA&#10;/gQAAA4AAAAAAAAAAAAAAAAALgIAAGRycy9lMm9Eb2MueG1sUEsBAi0AFAAGAAgAAAAhADB991bi&#10;AAAACgEAAA8AAAAAAAAAAAAAAAAA1AQAAGRycy9kb3ducmV2LnhtbFBLBQYAAAAABAAEAPMAAADj&#10;BQAAAAA=&#10;" filled="f" strokecolor="#c00000" strokeweight="3pt"/>
            </w:pict>
          </mc:Fallback>
        </mc:AlternateContent>
      </w:r>
      <w:r>
        <w:rPr>
          <w:noProof/>
          <w:sz w:val="32"/>
          <w:szCs w:val="32"/>
          <w:lang w:eastAsia="cs-CZ"/>
        </w:rPr>
        <mc:AlternateContent>
          <mc:Choice Requires="wps">
            <w:drawing>
              <wp:anchor distT="0" distB="0" distL="114300" distR="114300" simplePos="0" relativeHeight="251659264" behindDoc="0" locked="0" layoutInCell="1" allowOverlap="1" wp14:anchorId="13412F1D" wp14:editId="46B9241B">
                <wp:simplePos x="0" y="0"/>
                <wp:positionH relativeFrom="column">
                  <wp:posOffset>-14605</wp:posOffset>
                </wp:positionH>
                <wp:positionV relativeFrom="paragraph">
                  <wp:posOffset>62865</wp:posOffset>
                </wp:positionV>
                <wp:extent cx="3924300" cy="771525"/>
                <wp:effectExtent l="19050" t="19050" r="19050" b="28575"/>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ABE24" id="Rectangle 9" o:spid="_x0000_s1026" style="position:absolute;margin-left:-1.15pt;margin-top:4.95pt;width:309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IegIAAP0EAAAOAAAAZHJzL2Uyb0RvYy54bWysVFFv0zAQfkfiP1h+75J06dpGS6cpaRHS&#10;gInBD3Btp7FwbGO7TcfEf+fstKVlLwiRh8QXn7+77+47397tO4l23DqhVYmzqxQjrqhmQm1K/PXL&#10;ajTDyHmiGJFa8RI/c4fvFm/f3Pam4GPdasm4RQCiXNGbErfemyJJHG15R9yVNlzBZqNtRzyYdpMw&#10;S3pA72QyTtObpNeWGaspdw7+1sMmXkT8puHUf2oaxz2SJYbcfHzb+F6Hd7K4JcXGEtMKekiD/EMW&#10;HREKgp6gauIJ2lrxCqoT1GqnG39FdZfophGURw7AJkv/YPPUEsMjFyiOM6cyuf8HSz/uHi0SrMR5&#10;jpEiHfToM1SNqI3kaB7q0xtXgNuTebSBoTMPmn5zSOmqBS9+b63uW04YZJUF/+TiQDAcHEXr/oNm&#10;gE62XsdS7RvbBUAoAtrHjjyfOsL3HlH4eT0f59cpNI7C3nSaTcaTGIIUx9PGOv+O6w6FRYkt5B7R&#10;ye7B+ZANKY4uIZjSKyFl7LpUqIcIswzwIzEtBQu70bCbdSUt2hEQTpWG5xDYnbt1woN8pehKPDs5&#10;kSKUY6lYDOOJkMMaUpEqgAM7SO6wGmTyMk/ny9lylo/y8c1ylKd1PbpfVfnoZpVNJ/V1XVV19jPk&#10;meVFKxjjKqR6lGyW/50kDsMziO0k2gtK7pz5Kj6vmSeXacQyA6vjN7KLOgitHyS01uwZZGD1MINw&#10;Z8Ci1fYHRj3MX4nd9y2xHCP5XoGU5lmeh4GNRj6ZjsGw5zvr8x2iKECV2GM0LCs/DPnWWLFpIVIW&#10;e6z0PcivEVEZQZpDVgfRwoxFBof7IAzxuR29ft9ai18AAAD//wMAUEsDBBQABgAIAAAAIQClDMAM&#10;4AAAAAgBAAAPAAAAZHJzL2Rvd25yZXYueG1sTI8xT8MwEIV3JP6DdUgsqHXSlkBDnKqqxEDF0lAG&#10;Njc+koj4HMVOk/57jqmMp/fpve+yzWRbccbeN44UxPMIBFLpTEOVguPH6+wZhA+ajG4doYILetjk&#10;tzeZTo0b6YDnIlSCS8inWkEdQpdK6csarfZz1yFx9u16qwOffSVNr0cut61cRFEirW6IF2rd4a7G&#10;8qcYrILpc/9VHLf76P1tTA7xRT7sgh+Uur+bti8gAk7hCsOfPqtDzk4nN5DxolUwWyyZVLBeg+A4&#10;iR+fQJyYW8YrkHkm/z+Q/wIAAP//AwBQSwECLQAUAAYACAAAACEAtoM4kv4AAADhAQAAEwAAAAAA&#10;AAAAAAAAAAAAAAAAW0NvbnRlbnRfVHlwZXNdLnhtbFBLAQItABQABgAIAAAAIQA4/SH/1gAAAJQB&#10;AAALAAAAAAAAAAAAAAAAAC8BAABfcmVscy8ucmVsc1BLAQItABQABgAIAAAAIQC/h6hIegIAAP0E&#10;AAAOAAAAAAAAAAAAAAAAAC4CAABkcnMvZTJvRG9jLnhtbFBLAQItABQABgAIAAAAIQClDMAM4AAA&#10;AAgBAAAPAAAAAAAAAAAAAAAAANQEAABkcnMvZG93bnJldi54bWxQSwUGAAAAAAQABADzAAAA4QUA&#10;AAAA&#10;" filled="f" strokecolor="#c00000" strokeweight="3pt"/>
            </w:pict>
          </mc:Fallback>
        </mc:AlternateContent>
      </w:r>
    </w:p>
    <w:p w:rsidR="00AC0B4D" w:rsidRDefault="00AC0B4D" w:rsidP="00AC0B4D">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sání</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zs</m:t>
                </m:r>
              </m:sub>
            </m:sSub>
          </m:num>
          <m:den>
            <m:r>
              <w:rPr>
                <w:rFonts w:ascii="Cambria Math" w:hAnsi="Cambria Math"/>
                <w:sz w:val="32"/>
                <w:szCs w:val="32"/>
              </w:rPr>
              <m:t>ρ.g</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Pr>
          <w:sz w:val="32"/>
          <w:szCs w:val="32"/>
        </w:rPr>
        <w:t xml:space="preserve">  (m)</w:t>
      </w:r>
    </w:p>
    <w:p w:rsidR="00AC0B4D" w:rsidRDefault="00AC0B4D" w:rsidP="00AC0B4D">
      <w:pPr>
        <w:rPr>
          <w:sz w:val="32"/>
          <w:szCs w:val="32"/>
        </w:rPr>
      </w:pPr>
    </w:p>
    <w:p w:rsidR="00AC0B4D" w:rsidRDefault="00AC0B4D" w:rsidP="00AC0B4D">
      <w:pPr>
        <w:rPr>
          <w:sz w:val="32"/>
          <w:szCs w:val="32"/>
        </w:rPr>
      </w:pPr>
      <w:r>
        <w:rPr>
          <w:sz w:val="32"/>
          <w:szCs w:val="32"/>
        </w:rPr>
        <w:t>Převod jednotek 1m = 10000 Pa</w:t>
      </w:r>
    </w:p>
    <w:p w:rsidR="00AC0B4D" w:rsidRPr="00F02A32" w:rsidRDefault="00AC0B4D" w:rsidP="00AC0B4D">
      <w:pPr>
        <w:rPr>
          <w:sz w:val="32"/>
          <w:szCs w:val="32"/>
        </w:rPr>
      </w:pPr>
    </w:p>
    <w:p w:rsidR="00AC0B4D" w:rsidRPr="00F77263" w:rsidRDefault="00AC0B4D" w:rsidP="00AC0B4D">
      <w:pPr>
        <w:rPr>
          <w:sz w:val="28"/>
          <w:szCs w:val="28"/>
          <w:u w:val="single"/>
        </w:rPr>
      </w:pPr>
      <w:r w:rsidRPr="00F77263">
        <w:rPr>
          <w:sz w:val="28"/>
          <w:szCs w:val="28"/>
          <w:u w:val="single"/>
        </w:rPr>
        <w:t>B) Domácí vodárna s čerpadlem v</w:t>
      </w:r>
      <w:r>
        <w:rPr>
          <w:sz w:val="28"/>
          <w:szCs w:val="28"/>
          <w:u w:val="single"/>
        </w:rPr>
        <w:t>e studni</w:t>
      </w:r>
    </w:p>
    <w:p w:rsidR="00AC0B4D" w:rsidRDefault="00AC0B4D" w:rsidP="00AC0B4D">
      <w:pPr>
        <w:rPr>
          <w:sz w:val="24"/>
          <w:szCs w:val="24"/>
        </w:rPr>
      </w:pPr>
    </w:p>
    <w:p w:rsidR="00AC0B4D" w:rsidRDefault="00AC0B4D" w:rsidP="00AC0B4D">
      <w:pPr>
        <w:rPr>
          <w:sz w:val="24"/>
          <w:szCs w:val="24"/>
        </w:rPr>
      </w:pPr>
    </w:p>
    <w:p w:rsidR="00AC0B4D" w:rsidRDefault="00AC0B4D" w:rsidP="00AC0B4D">
      <w:pPr>
        <w:rPr>
          <w:sz w:val="32"/>
          <w:szCs w:val="32"/>
        </w:rPr>
      </w:pPr>
    </w:p>
    <w:p w:rsidR="00AC0B4D" w:rsidRDefault="00AC0B4D" w:rsidP="00AC0B4D">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Pr>
          <w:sz w:val="32"/>
          <w:szCs w:val="32"/>
        </w:rPr>
        <w:t xml:space="preserve">  (m)</w:t>
      </w: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r>
        <w:rPr>
          <w:sz w:val="32"/>
          <w:szCs w:val="32"/>
        </w:rPr>
        <w:t xml:space="preserve">TIP: </w:t>
      </w:r>
      <w:hyperlink r:id="rId19" w:history="1">
        <w:r w:rsidRPr="00837FA1">
          <w:rPr>
            <w:rStyle w:val="Hypertextovodkaz"/>
            <w:sz w:val="32"/>
            <w:szCs w:val="32"/>
          </w:rPr>
          <w:t>http://www.kars-brno.cz/rady-a-tipy/cerpadla-kdyz-si-nevite-rady/</w:t>
        </w:r>
      </w:hyperlink>
    </w:p>
    <w:p w:rsidR="00AC0B4D" w:rsidRDefault="00AC0B4D" w:rsidP="00AC0B4D">
      <w:pPr>
        <w:rPr>
          <w:sz w:val="32"/>
          <w:szCs w:val="32"/>
        </w:rPr>
      </w:pPr>
      <w:r>
        <w:rPr>
          <w:sz w:val="32"/>
          <w:szCs w:val="32"/>
        </w:rPr>
        <w:t xml:space="preserve">TIP: </w:t>
      </w:r>
      <w:hyperlink r:id="rId20" w:history="1">
        <w:r w:rsidRPr="00837FA1">
          <w:rPr>
            <w:rStyle w:val="Hypertextovodkaz"/>
            <w:sz w:val="32"/>
            <w:szCs w:val="32"/>
          </w:rPr>
          <w:t>http://dumastavba.cz/zakladni-kriteria-pro-vyber-cerpadla/</w:t>
        </w:r>
      </w:hyperlink>
    </w:p>
    <w:p w:rsidR="00AC0B4D" w:rsidRDefault="00AC0B4D" w:rsidP="00AC0B4D">
      <w:pPr>
        <w:rPr>
          <w:sz w:val="32"/>
          <w:szCs w:val="32"/>
        </w:rPr>
      </w:pPr>
      <w:r>
        <w:rPr>
          <w:sz w:val="32"/>
          <w:szCs w:val="32"/>
        </w:rPr>
        <w:t xml:space="preserve">TIP: </w:t>
      </w:r>
      <w:hyperlink r:id="rId21" w:history="1">
        <w:r w:rsidRPr="00837FA1">
          <w:rPr>
            <w:rStyle w:val="Hypertextovodkaz"/>
            <w:sz w:val="32"/>
            <w:szCs w:val="32"/>
          </w:rPr>
          <w:t>http://www.studny-info.cz/cerpadlo-do-studny/</w:t>
        </w:r>
      </w:hyperlink>
    </w:p>
    <w:p w:rsidR="00AC0B4D" w:rsidRDefault="00AC0B4D" w:rsidP="00AC0B4D">
      <w:pPr>
        <w:rPr>
          <w:sz w:val="32"/>
          <w:szCs w:val="32"/>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sectPr w:rsidR="00AC0B4D" w:rsidSect="00862EC1">
          <w:pgSz w:w="11906" w:h="16838"/>
          <w:pgMar w:top="1418" w:right="1418" w:bottom="1418" w:left="1418" w:header="709" w:footer="709" w:gutter="0"/>
          <w:cols w:space="708"/>
          <w:docGrid w:linePitch="360"/>
        </w:sectPr>
      </w:pPr>
    </w:p>
    <w:p w:rsidR="00AC0B4D" w:rsidRDefault="00AC0B4D" w:rsidP="00AC0B4D">
      <w:pPr>
        <w:rPr>
          <w:sz w:val="32"/>
          <w:szCs w:val="32"/>
          <w:highlight w:val="yellow"/>
        </w:rPr>
        <w:sectPr w:rsidR="00AC0B4D" w:rsidSect="00862EC1">
          <w:pgSz w:w="16838" w:h="11906" w:orient="landscape"/>
          <w:pgMar w:top="1418" w:right="1418" w:bottom="1418" w:left="1418" w:header="709" w:footer="709" w:gutter="0"/>
          <w:cols w:space="708"/>
          <w:docGrid w:linePitch="360"/>
        </w:sectPr>
      </w:pPr>
      <w:r>
        <w:rPr>
          <w:noProof/>
          <w:lang w:eastAsia="cs-CZ"/>
        </w:rPr>
        <w:lastRenderedPageBreak/>
        <w:drawing>
          <wp:inline distT="0" distB="0" distL="0" distR="0" wp14:anchorId="47AAFEF8" wp14:editId="06043DCC">
            <wp:extent cx="8648700" cy="566737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48700" cy="5667375"/>
                    </a:xfrm>
                    <a:prstGeom prst="rect">
                      <a:avLst/>
                    </a:prstGeom>
                  </pic:spPr>
                </pic:pic>
              </a:graphicData>
            </a:graphic>
          </wp:inline>
        </w:drawing>
      </w:r>
    </w:p>
    <w:p w:rsidR="00AC0B4D" w:rsidRDefault="00AC0B4D" w:rsidP="00AC0B4D">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AC0B4D" w:rsidRDefault="00AC0B4D" w:rsidP="00AC0B4D">
      <w:pPr>
        <w:rPr>
          <w:sz w:val="32"/>
          <w:szCs w:val="32"/>
        </w:rPr>
      </w:pPr>
      <w:r w:rsidRPr="00976E68">
        <w:rPr>
          <w:sz w:val="32"/>
          <w:szCs w:val="32"/>
        </w:rPr>
        <w:t xml:space="preserve">Pro dopravu vody ze studny je třeba instalovat domovní vodárnu, vybavenou čerpadlem a případně tlakovou nádobou. </w:t>
      </w:r>
      <w:r w:rsidRPr="00976E68">
        <w:rPr>
          <w:sz w:val="32"/>
          <w:szCs w:val="32"/>
        </w:rPr>
        <w:tab/>
      </w:r>
    </w:p>
    <w:p w:rsidR="00AC0B4D" w:rsidRDefault="00AC0B4D" w:rsidP="00AC0B4D">
      <w:pPr>
        <w:rPr>
          <w:sz w:val="32"/>
          <w:szCs w:val="32"/>
        </w:rPr>
      </w:pPr>
    </w:p>
    <w:p w:rsidR="00AC0B4D" w:rsidRPr="00976E68" w:rsidRDefault="00AC0B4D" w:rsidP="00AC0B4D">
      <w:pPr>
        <w:rPr>
          <w:sz w:val="32"/>
          <w:szCs w:val="32"/>
        </w:rPr>
      </w:pPr>
      <w:r>
        <w:rPr>
          <w:sz w:val="32"/>
          <w:szCs w:val="32"/>
        </w:rPr>
        <w:t>Čerpadlo v objektu</w:t>
      </w:r>
      <w:r>
        <w:rPr>
          <w:sz w:val="32"/>
          <w:szCs w:val="32"/>
        </w:rPr>
        <w:tab/>
      </w:r>
      <w:r>
        <w:rPr>
          <w:sz w:val="32"/>
          <w:szCs w:val="32"/>
        </w:rPr>
        <w:tab/>
      </w:r>
      <w:r>
        <w:rPr>
          <w:sz w:val="32"/>
          <w:szCs w:val="32"/>
        </w:rPr>
        <w:tab/>
        <w:t>Čerpadlo ve studni</w:t>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p>
    <w:p w:rsidR="00AC0B4D" w:rsidRDefault="00AC0B4D" w:rsidP="00AC0B4D">
      <w:pPr>
        <w:rPr>
          <w:sz w:val="32"/>
          <w:szCs w:val="32"/>
        </w:rPr>
      </w:pPr>
      <w:r>
        <w:rPr>
          <w:noProof/>
          <w:lang w:eastAsia="cs-CZ"/>
        </w:rPr>
        <w:drawing>
          <wp:inline distT="0" distB="0" distL="0" distR="0" wp14:anchorId="6BC37C72" wp14:editId="458A0A3D">
            <wp:extent cx="4876800" cy="21717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6800" cy="2171700"/>
                    </a:xfrm>
                    <a:prstGeom prst="rect">
                      <a:avLst/>
                    </a:prstGeom>
                  </pic:spPr>
                </pic:pic>
              </a:graphicData>
            </a:graphic>
          </wp:inline>
        </w:drawing>
      </w: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Pr="00F46152" w:rsidRDefault="00AC0B4D" w:rsidP="00AC0B4D">
      <w:pPr>
        <w:rPr>
          <w:sz w:val="32"/>
          <w:szCs w:val="32"/>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rPr>
      </w:pPr>
    </w:p>
    <w:p w:rsidR="00AC0B4D" w:rsidRDefault="00AC0B4D" w:rsidP="00AC0B4D">
      <w:pPr>
        <w:rPr>
          <w:sz w:val="32"/>
          <w:szCs w:val="32"/>
        </w:rPr>
      </w:pPr>
    </w:p>
    <w:p w:rsidR="00631A02" w:rsidRPr="00631A02" w:rsidRDefault="00631A02" w:rsidP="00631A02">
      <w:pPr>
        <w:pStyle w:val="Nadpis2"/>
        <w:rPr>
          <w:b/>
          <w:color w:val="auto"/>
          <w:sz w:val="32"/>
          <w:szCs w:val="32"/>
        </w:rPr>
      </w:pPr>
      <w:r w:rsidRPr="00631A02">
        <w:rPr>
          <w:b/>
          <w:color w:val="auto"/>
          <w:sz w:val="32"/>
          <w:szCs w:val="32"/>
        </w:rPr>
        <w:lastRenderedPageBreak/>
        <w:t>Výběr vhodného čerpadla domácí vodárny podle jeho param</w:t>
      </w:r>
      <w:r w:rsidRPr="00631A02">
        <w:rPr>
          <w:b/>
          <w:color w:val="auto"/>
          <w:sz w:val="32"/>
          <w:szCs w:val="32"/>
        </w:rPr>
        <w:t>etrů</w:t>
      </w:r>
    </w:p>
    <w:p w:rsidR="00631A02" w:rsidRDefault="00631A02" w:rsidP="00631A02">
      <w:hyperlink r:id="rId24" w:history="1">
        <w:r w:rsidRPr="00532ADD">
          <w:rPr>
            <w:rStyle w:val="Hypertextovodkaz"/>
          </w:rPr>
          <w:t>https://www.e-cerpadla.cz/clanek/3/jak-vybrat-a-sestavit-domaci-vodarnu</w:t>
        </w:r>
      </w:hyperlink>
    </w:p>
    <w:p w:rsidR="00631A02" w:rsidRPr="00631A02" w:rsidRDefault="00631A02" w:rsidP="00631A02"/>
    <w:p w:rsidR="00EB12D1" w:rsidRDefault="00631A02" w:rsidP="00AC0B4D">
      <w:pPr>
        <w:rPr>
          <w:b/>
          <w:sz w:val="32"/>
          <w:szCs w:val="32"/>
          <w:u w:val="single"/>
        </w:rPr>
      </w:pPr>
      <w:r>
        <w:rPr>
          <w:noProof/>
          <w:lang w:eastAsia="cs-CZ"/>
        </w:rPr>
        <w:drawing>
          <wp:inline distT="0" distB="0" distL="0" distR="0" wp14:anchorId="0920E23D" wp14:editId="6DF99BAE">
            <wp:extent cx="4006650" cy="35814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2965" cy="3587044"/>
                    </a:xfrm>
                    <a:prstGeom prst="rect">
                      <a:avLst/>
                    </a:prstGeom>
                  </pic:spPr>
                </pic:pic>
              </a:graphicData>
            </a:graphic>
          </wp:inline>
        </w:drawing>
      </w:r>
    </w:p>
    <w:p w:rsidR="00631A02" w:rsidRDefault="00631A02" w:rsidP="00AC0B4D">
      <w:pPr>
        <w:rPr>
          <w:b/>
          <w:sz w:val="32"/>
          <w:szCs w:val="32"/>
          <w:u w:val="single"/>
        </w:rPr>
      </w:pPr>
    </w:p>
    <w:p w:rsidR="00631A02" w:rsidRDefault="00631A02" w:rsidP="00AC0B4D">
      <w:r>
        <w:t xml:space="preserve">Dopravní výšce 40 m odpovídá průtok 6 m3/hod. Pokud Vám tento průtok vyhovuje (koresponduje s Vámi požadovanou hodnotou max. průtoku), tak je čerpadlo z hlediska výkonových parametrů pro Vás vhodné.  Pokud ne, tak musíte hledat </w:t>
      </w:r>
      <w:proofErr w:type="gramStart"/>
      <w:r>
        <w:t>dál ...</w:t>
      </w:r>
      <w:r>
        <w:br/>
        <w:t>Současně</w:t>
      </w:r>
      <w:proofErr w:type="gramEnd"/>
      <w:r>
        <w:t xml:space="preserve"> z charakteristiky poznáte, pro jaký rozsah průtoku a dopravní výšky je čerpadlo určené (zelená šipka - šedivá plocha).</w:t>
      </w:r>
      <w:r>
        <w:br/>
        <w:t>Je třeba, aby provozní bod byl přibližně za polovinou rozsahu průtoku (oblast označená modrou šipkou). V této oblasti mají čerpadla největší účinnost a řídící jednotka největší regulační rozsah.</w:t>
      </w:r>
    </w:p>
    <w:p w:rsidR="00631A02" w:rsidRDefault="00631A02" w:rsidP="00AC0B4D">
      <w:pPr>
        <w:rPr>
          <w:b/>
          <w:sz w:val="32"/>
          <w:szCs w:val="32"/>
          <w:u w:val="single"/>
        </w:rPr>
      </w:pPr>
    </w:p>
    <w:p w:rsidR="00631A02" w:rsidRDefault="00631A02" w:rsidP="00AC0B4D">
      <w:pPr>
        <w:rPr>
          <w:b/>
          <w:sz w:val="32"/>
          <w:szCs w:val="32"/>
          <w:u w:val="single"/>
        </w:rPr>
      </w:pPr>
      <w:r>
        <w:rPr>
          <w:b/>
          <w:sz w:val="32"/>
          <w:szCs w:val="32"/>
          <w:u w:val="single"/>
        </w:rPr>
        <w:t xml:space="preserve">Návod pro návrh vodárny </w:t>
      </w:r>
    </w:p>
    <w:p w:rsidR="00631A02" w:rsidRDefault="00631A02" w:rsidP="00AC0B4D">
      <w:pPr>
        <w:rPr>
          <w:b/>
          <w:sz w:val="32"/>
          <w:szCs w:val="32"/>
          <w:u w:val="single"/>
        </w:rPr>
      </w:pPr>
    </w:p>
    <w:p w:rsidR="00631A02" w:rsidRDefault="00631A02" w:rsidP="00AC0B4D">
      <w:pPr>
        <w:rPr>
          <w:b/>
          <w:sz w:val="32"/>
          <w:szCs w:val="32"/>
          <w:u w:val="single"/>
        </w:rPr>
      </w:pPr>
      <w:r>
        <w:rPr>
          <w:noProof/>
          <w:lang w:eastAsia="cs-CZ"/>
        </w:rPr>
        <w:drawing>
          <wp:inline distT="0" distB="0" distL="0" distR="0" wp14:anchorId="38DDF681" wp14:editId="1CED4871">
            <wp:extent cx="3571875" cy="2182066"/>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2442" cy="2188522"/>
                    </a:xfrm>
                    <a:prstGeom prst="rect">
                      <a:avLst/>
                    </a:prstGeom>
                  </pic:spPr>
                </pic:pic>
              </a:graphicData>
            </a:graphic>
          </wp:inline>
        </w:drawing>
      </w:r>
    </w:p>
    <w:p w:rsidR="00631A02" w:rsidRDefault="00631A02" w:rsidP="00AC0B4D">
      <w:pPr>
        <w:rPr>
          <w:b/>
          <w:sz w:val="32"/>
          <w:szCs w:val="32"/>
          <w:u w:val="single"/>
        </w:rPr>
      </w:pPr>
      <w:r w:rsidRPr="00631A02">
        <w:rPr>
          <w:rStyle w:val="Hypertextovodkaz"/>
        </w:rPr>
        <w:t>https://www.e-cerpadla.cz/vypocet-dopravni-vysky</w:t>
      </w:r>
    </w:p>
    <w:sectPr w:rsidR="00631A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B4D"/>
    <w:rsid w:val="00173264"/>
    <w:rsid w:val="00173C9B"/>
    <w:rsid w:val="0019325C"/>
    <w:rsid w:val="00276157"/>
    <w:rsid w:val="004867C4"/>
    <w:rsid w:val="00631A02"/>
    <w:rsid w:val="00807DBE"/>
    <w:rsid w:val="009D1A76"/>
    <w:rsid w:val="00AC0B4D"/>
    <w:rsid w:val="00B217F1"/>
    <w:rsid w:val="00DA0E9C"/>
    <w:rsid w:val="00E20A65"/>
    <w:rsid w:val="00EB0BF0"/>
    <w:rsid w:val="00EB12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B9177"/>
  <w15:chartTrackingRefBased/>
  <w15:docId w15:val="{B01F2C92-234D-47E8-AD58-6371EC07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0B4D"/>
    <w:pPr>
      <w:spacing w:after="0" w:line="240" w:lineRule="auto"/>
    </w:pPr>
  </w:style>
  <w:style w:type="paragraph" w:styleId="Nadpis1">
    <w:name w:val="heading 1"/>
    <w:basedOn w:val="Normln"/>
    <w:next w:val="Normln"/>
    <w:link w:val="Nadpis1Char"/>
    <w:uiPriority w:val="9"/>
    <w:qFormat/>
    <w:rsid w:val="00AC0B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next w:val="Normln"/>
    <w:link w:val="Nadpis2Char"/>
    <w:uiPriority w:val="9"/>
    <w:semiHidden/>
    <w:unhideWhenUsed/>
    <w:qFormat/>
    <w:rsid w:val="00631A0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C0B4D"/>
    <w:rPr>
      <w:rFonts w:asciiTheme="majorHAnsi" w:eastAsiaTheme="majorEastAsia" w:hAnsiTheme="majorHAnsi" w:cstheme="majorBidi"/>
      <w:b/>
      <w:bCs/>
      <w:color w:val="2E74B5" w:themeColor="accent1" w:themeShade="BF"/>
      <w:sz w:val="28"/>
      <w:szCs w:val="28"/>
    </w:rPr>
  </w:style>
  <w:style w:type="character" w:styleId="Hypertextovodkaz">
    <w:name w:val="Hyperlink"/>
    <w:basedOn w:val="Standardnpsmoodstavce"/>
    <w:uiPriority w:val="99"/>
    <w:unhideWhenUsed/>
    <w:rsid w:val="00AC0B4D"/>
    <w:rPr>
      <w:color w:val="0563C1" w:themeColor="hyperlink"/>
      <w:u w:val="single"/>
    </w:rPr>
  </w:style>
  <w:style w:type="character" w:customStyle="1" w:styleId="odpovednaodpoved">
    <w:name w:val="odpovedna_odpoved"/>
    <w:basedOn w:val="Standardnpsmoodstavce"/>
    <w:rsid w:val="00AC0B4D"/>
  </w:style>
  <w:style w:type="character" w:customStyle="1" w:styleId="odpovednaslovoodpoved">
    <w:name w:val="odpovedna_slovo_odpoved"/>
    <w:basedOn w:val="Standardnpsmoodstavce"/>
    <w:rsid w:val="00AC0B4D"/>
  </w:style>
  <w:style w:type="character" w:styleId="Siln">
    <w:name w:val="Strong"/>
    <w:basedOn w:val="Standardnpsmoodstavce"/>
    <w:uiPriority w:val="22"/>
    <w:qFormat/>
    <w:rsid w:val="00631A02"/>
    <w:rPr>
      <w:b/>
      <w:bCs/>
    </w:rPr>
  </w:style>
  <w:style w:type="character" w:customStyle="1" w:styleId="Nadpis2Char">
    <w:name w:val="Nadpis 2 Char"/>
    <w:basedOn w:val="Standardnpsmoodstavce"/>
    <w:link w:val="Nadpis2"/>
    <w:uiPriority w:val="9"/>
    <w:semiHidden/>
    <w:rsid w:val="00631A0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4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odarny.cz/blog/clanky/jak-vybrat-domaci-vodarnu"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www.studny-info.cz/cerpadlo-do-studny/" TargetMode="External"/><Relationship Id="rId7" Type="http://schemas.openxmlformats.org/officeDocument/2006/relationships/hyperlink" Target="https://www.e-cerpadla.cz/vypocet-dopravni-vysky" TargetMode="External"/><Relationship Id="rId12" Type="http://schemas.openxmlformats.org/officeDocument/2006/relationships/image" Target="media/image2.png"/><Relationship Id="rId17" Type="http://schemas.openxmlformats.org/officeDocument/2006/relationships/hyperlink" Target="http://cerpadla.heureka.cz/poradna/jak-vybrat-cerpadlo/"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cz.grundfos.com/Produkty/find-product/domaci_vodarna/_jcr_content/banner_carousel/file1_1.resize.banner_carousel.jpg/1323260863904.jpg" TargetMode="External"/><Relationship Id="rId20" Type="http://schemas.openxmlformats.org/officeDocument/2006/relationships/hyperlink" Target="http://dumastavba.cz/zakladni-kriteria-pro-vyber-cerpadla/" TargetMode="External"/><Relationship Id="rId1" Type="http://schemas.openxmlformats.org/officeDocument/2006/relationships/styles" Target="styles.xml"/><Relationship Id="rId6" Type="http://schemas.openxmlformats.org/officeDocument/2006/relationships/hyperlink" Target="https://www.e-cerpadla.cz/clanek/1/jak-vybrat-cerpadlo" TargetMode="External"/><Relationship Id="rId11" Type="http://schemas.openxmlformats.org/officeDocument/2006/relationships/image" Target="media/image1.png"/><Relationship Id="rId24" Type="http://schemas.openxmlformats.org/officeDocument/2006/relationships/hyperlink" Target="https://www.e-cerpadla.cz/clanek/3/jak-vybrat-a-sestavit-domaci-vodarnu" TargetMode="External"/><Relationship Id="rId5" Type="http://schemas.openxmlformats.org/officeDocument/2006/relationships/hyperlink" Target="https://www.e-cerpadla.cz/clanek/3/jak-vybrat-a-sestavit-domaci-vodarnu" TargetMode="Externa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fyzweb.cz/odpovedna/index.php?limit_od=10&amp;hledat=fyzik%C3%A1ln%C3%AD" TargetMode="External"/><Relationship Id="rId19" Type="http://schemas.openxmlformats.org/officeDocument/2006/relationships/hyperlink" Target="http://www.kars-brno.cz/rady-a-tipy/cerpadla-kdyz-si-nevite-rady/" TargetMode="External"/><Relationship Id="rId4" Type="http://schemas.openxmlformats.org/officeDocument/2006/relationships/hyperlink" Target="https://www.e-cerpadla.cz/domaci-vodarny-c-8.html" TargetMode="External"/><Relationship Id="rId9" Type="http://schemas.openxmlformats.org/officeDocument/2006/relationships/hyperlink" Target="https://cz.hecht.cz/blog/voda-a-zavlazovani/jak-vybrat-cerpadlo" TargetMode="External"/><Relationship Id="rId14" Type="http://schemas.openxmlformats.org/officeDocument/2006/relationships/hyperlink" Target="https://www.e-cerpadla.cz/clanek/3/jak-vybrat-a-sestavit-domaci-vodarnu"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1258</Words>
  <Characters>7427</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7</cp:revision>
  <dcterms:created xsi:type="dcterms:W3CDTF">2023-02-28T05:24:00Z</dcterms:created>
  <dcterms:modified xsi:type="dcterms:W3CDTF">2023-02-28T05:56:00Z</dcterms:modified>
</cp:coreProperties>
</file>