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3D" w:rsidRDefault="00E5493D" w:rsidP="00BC4835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103116">
        <w:rPr>
          <w:rFonts w:ascii="Arial" w:hAnsi="Arial" w:cs="Arial"/>
          <w:b/>
          <w:sz w:val="36"/>
          <w:szCs w:val="36"/>
          <w:highlight w:val="green"/>
        </w:rPr>
        <w:t>V</w:t>
      </w:r>
      <w:r w:rsidR="00103116" w:rsidRPr="00103116">
        <w:rPr>
          <w:rFonts w:ascii="Arial" w:hAnsi="Arial" w:cs="Arial"/>
          <w:b/>
          <w:sz w:val="36"/>
          <w:szCs w:val="36"/>
          <w:highlight w:val="green"/>
        </w:rPr>
        <w:t xml:space="preserve">nitřní vodovod: </w:t>
      </w:r>
      <w:r w:rsidR="003851A4">
        <w:rPr>
          <w:rFonts w:ascii="Arial" w:hAnsi="Arial" w:cs="Arial"/>
          <w:b/>
          <w:sz w:val="36"/>
          <w:szCs w:val="36"/>
          <w:highlight w:val="green"/>
        </w:rPr>
        <w:t xml:space="preserve">zákazy vedení a ochrana proti zpětnému nasátí </w:t>
      </w:r>
    </w:p>
    <w:p w:rsidR="002364F7" w:rsidRDefault="002364F7" w:rsidP="002364F7">
      <w:pPr>
        <w:pStyle w:val="Normlnweb"/>
        <w:rPr>
          <w:b/>
        </w:rPr>
      </w:pPr>
      <w:r>
        <w:rPr>
          <w:b/>
        </w:rPr>
        <w:t>DEFINICE A FAKTA takže výběr toho nejpodstatnějšího</w:t>
      </w:r>
    </w:p>
    <w:p w:rsidR="004C22E9" w:rsidRPr="00D85FBA" w:rsidRDefault="004C22E9" w:rsidP="004C22E9">
      <w:pPr>
        <w:rPr>
          <w:b/>
          <w:sz w:val="40"/>
          <w:szCs w:val="40"/>
        </w:rPr>
      </w:pPr>
      <w:r w:rsidRPr="00D85FBA">
        <w:rPr>
          <w:b/>
          <w:sz w:val="40"/>
          <w:szCs w:val="40"/>
        </w:rPr>
        <w:t>Z</w:t>
      </w:r>
      <w:r w:rsidR="004A2462">
        <w:rPr>
          <w:b/>
          <w:sz w:val="40"/>
          <w:szCs w:val="40"/>
        </w:rPr>
        <w:t xml:space="preserve">ÁKAZ VEDENÍ VODOVODNÍHO POTRUBÍ </w:t>
      </w:r>
    </w:p>
    <w:p w:rsidR="004A2462" w:rsidRDefault="004A2462" w:rsidP="00A67C79">
      <w:pPr>
        <w:rPr>
          <w:rFonts w:cstheme="minorHAnsi"/>
          <w:b/>
          <w:sz w:val="24"/>
          <w:szCs w:val="24"/>
          <w:u w:val="single"/>
        </w:rPr>
      </w:pPr>
    </w:p>
    <w:p w:rsidR="00A67C79" w:rsidRDefault="00A67C79" w:rsidP="00A67C79">
      <w:pPr>
        <w:rPr>
          <w:rFonts w:cstheme="minorHAnsi"/>
          <w:sz w:val="24"/>
          <w:szCs w:val="24"/>
        </w:rPr>
      </w:pPr>
      <w:r w:rsidRPr="00B50FB3">
        <w:rPr>
          <w:rFonts w:cstheme="minorHAnsi"/>
          <w:sz w:val="24"/>
          <w:szCs w:val="24"/>
        </w:rPr>
        <w:t>Nesmí se vést konstrukcemi, kde může dojít k zamrzání nebo nadměrnému zahřívání.</w:t>
      </w:r>
    </w:p>
    <w:p w:rsidR="00A67C79" w:rsidRDefault="00A67C79" w:rsidP="00A67C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Nesmí se ukládat do obvodových stěn stavebních objektů</w:t>
      </w:r>
    </w:p>
    <w:p w:rsidR="00A67C79" w:rsidRDefault="004A2462" w:rsidP="00A67C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Nesmí se ukládat do </w:t>
      </w:r>
      <w:r w:rsidR="00A67C79">
        <w:rPr>
          <w:rFonts w:cstheme="minorHAnsi"/>
          <w:sz w:val="24"/>
          <w:szCs w:val="24"/>
        </w:rPr>
        <w:t>str</w:t>
      </w:r>
      <w:r>
        <w:rPr>
          <w:rFonts w:cstheme="minorHAnsi"/>
          <w:sz w:val="24"/>
          <w:szCs w:val="24"/>
        </w:rPr>
        <w:t xml:space="preserve">opů nad venkovním prostorem nebo </w:t>
      </w:r>
      <w:r w:rsidR="00A67C79">
        <w:rPr>
          <w:rFonts w:cstheme="minorHAnsi"/>
          <w:sz w:val="24"/>
          <w:szCs w:val="24"/>
        </w:rPr>
        <w:t>střešního pláště</w:t>
      </w:r>
      <w:r>
        <w:rPr>
          <w:rFonts w:cstheme="minorHAnsi"/>
          <w:sz w:val="24"/>
          <w:szCs w:val="24"/>
        </w:rPr>
        <w:t>.</w:t>
      </w:r>
    </w:p>
    <w:p w:rsidR="00A67C79" w:rsidRDefault="00A67C79" w:rsidP="00A67C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Nesmí procházet komínovým průduchem</w:t>
      </w:r>
      <w:r w:rsidR="004A2462">
        <w:rPr>
          <w:rFonts w:cstheme="minorHAnsi"/>
          <w:sz w:val="24"/>
          <w:szCs w:val="24"/>
        </w:rPr>
        <w:t xml:space="preserve"> a výtahovými šachtami.</w:t>
      </w:r>
    </w:p>
    <w:p w:rsidR="00A67C79" w:rsidRDefault="00A67C79" w:rsidP="004C22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země pod podlahou objektu je možno potrubí ukládat jen tehdy je-li vedeno </w:t>
      </w:r>
      <w:r w:rsidR="000424CD">
        <w:rPr>
          <w:rFonts w:cstheme="minorHAnsi"/>
          <w:sz w:val="24"/>
          <w:szCs w:val="24"/>
        </w:rPr>
        <w:t xml:space="preserve">v ochranné </w:t>
      </w:r>
      <w:proofErr w:type="spellStart"/>
      <w:r w:rsidR="000424CD">
        <w:rPr>
          <w:rFonts w:cstheme="minorHAnsi"/>
          <w:sz w:val="24"/>
          <w:szCs w:val="24"/>
        </w:rPr>
        <w:t>kci</w:t>
      </w:r>
      <w:proofErr w:type="spellEnd"/>
      <w:r w:rsidR="000424CD">
        <w:rPr>
          <w:rFonts w:cstheme="minorHAnsi"/>
          <w:sz w:val="24"/>
          <w:szCs w:val="24"/>
        </w:rPr>
        <w:t xml:space="preserve"> s možností kontroly (chránička, </w:t>
      </w:r>
      <w:r>
        <w:rPr>
          <w:rFonts w:cstheme="minorHAnsi"/>
          <w:sz w:val="24"/>
          <w:szCs w:val="24"/>
        </w:rPr>
        <w:t>instalační kanál</w:t>
      </w:r>
      <w:r w:rsidR="000424C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</w:p>
    <w:p w:rsidR="000424CD" w:rsidRDefault="002F621B" w:rsidP="004C22E9">
      <w:pPr>
        <w:rPr>
          <w:rFonts w:cstheme="minorHAnsi"/>
          <w:sz w:val="24"/>
          <w:szCs w:val="24"/>
        </w:rPr>
      </w:pPr>
      <w:hyperlink r:id="rId6" w:history="1">
        <w:r w:rsidR="000424CD" w:rsidRPr="009D55F1">
          <w:rPr>
            <w:rStyle w:val="Hypertextovodkaz"/>
            <w:rFonts w:cstheme="minorHAnsi"/>
            <w:sz w:val="24"/>
            <w:szCs w:val="24"/>
          </w:rPr>
          <w:t>http://tzb.fsv.cvut.cz/files/vyuka/125tba1/prednasky09/125tz1-04.pdf</w:t>
        </w:r>
      </w:hyperlink>
    </w:p>
    <w:p w:rsidR="000424CD" w:rsidRDefault="000424CD" w:rsidP="004C22E9">
      <w:pPr>
        <w:rPr>
          <w:rFonts w:cstheme="minorHAnsi"/>
          <w:sz w:val="24"/>
          <w:szCs w:val="24"/>
        </w:rPr>
      </w:pPr>
    </w:p>
    <w:p w:rsidR="00A67C79" w:rsidRDefault="00A67C79" w:rsidP="004C22E9">
      <w:pPr>
        <w:rPr>
          <w:rFonts w:cstheme="minorHAnsi"/>
          <w:sz w:val="24"/>
          <w:szCs w:val="24"/>
        </w:rPr>
      </w:pPr>
    </w:p>
    <w:p w:rsidR="004C22E9" w:rsidRPr="00D85FBA" w:rsidRDefault="004C22E9" w:rsidP="004C22E9">
      <w:pPr>
        <w:rPr>
          <w:b/>
          <w:sz w:val="40"/>
          <w:szCs w:val="40"/>
        </w:rPr>
      </w:pPr>
      <w:r w:rsidRPr="00D85FBA">
        <w:rPr>
          <w:b/>
          <w:sz w:val="40"/>
          <w:szCs w:val="40"/>
        </w:rPr>
        <w:t>O</w:t>
      </w:r>
      <w:r w:rsidR="00930E20">
        <w:rPr>
          <w:b/>
          <w:sz w:val="40"/>
          <w:szCs w:val="40"/>
        </w:rPr>
        <w:t xml:space="preserve">CHRANA PROTI ZPĚTNÉMU NASÁTÍ </w:t>
      </w:r>
      <w:r w:rsidRPr="00D85FBA">
        <w:rPr>
          <w:b/>
          <w:sz w:val="40"/>
          <w:szCs w:val="40"/>
        </w:rPr>
        <w:t xml:space="preserve"> </w:t>
      </w:r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4C22E9" w:rsidRPr="00930E20" w:rsidRDefault="00930E20" w:rsidP="004C22E9">
      <w:pPr>
        <w:rPr>
          <w:b/>
          <w:sz w:val="40"/>
          <w:szCs w:val="40"/>
        </w:rPr>
      </w:pPr>
      <w:r w:rsidRPr="00930E20">
        <w:rPr>
          <w:b/>
          <w:sz w:val="40"/>
          <w:szCs w:val="40"/>
        </w:rPr>
        <w:t>1. Ochrana na vodoměrné sestavě</w:t>
      </w:r>
    </w:p>
    <w:p w:rsidR="00930E20" w:rsidRDefault="00930E20" w:rsidP="004C22E9">
      <w:pPr>
        <w:rPr>
          <w:rFonts w:cstheme="minorHAnsi"/>
          <w:sz w:val="24"/>
          <w:szCs w:val="24"/>
        </w:rPr>
      </w:pPr>
    </w:p>
    <w:p w:rsidR="004C22E9" w:rsidRDefault="004C22E9" w:rsidP="004C22E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Každý vnitřní vodovod musí být bezprostředně za vodoměrem vybaven zpětným ventilem, který zabezpečuje vnitřní </w:t>
      </w:r>
      <w:proofErr w:type="gramStart"/>
      <w:r>
        <w:rPr>
          <w:rFonts w:cstheme="minorHAnsi"/>
          <w:sz w:val="24"/>
          <w:szCs w:val="24"/>
        </w:rPr>
        <w:t>vodovod  proti</w:t>
      </w:r>
      <w:proofErr w:type="gramEnd"/>
      <w:r>
        <w:rPr>
          <w:rFonts w:cstheme="minorHAnsi"/>
          <w:sz w:val="24"/>
          <w:szCs w:val="24"/>
        </w:rPr>
        <w:t xml:space="preserve"> zpětnému proudění vody při poklesu tlaku ve vodovodní přípojce. </w:t>
      </w:r>
    </w:p>
    <w:p w:rsidR="00930E20" w:rsidRDefault="00930E20" w:rsidP="004C22E9">
      <w:pPr>
        <w:rPr>
          <w:rFonts w:cstheme="minorHAnsi"/>
          <w:sz w:val="24"/>
          <w:szCs w:val="24"/>
        </w:rPr>
      </w:pPr>
    </w:p>
    <w:p w:rsidR="00930E20" w:rsidRDefault="004A2462" w:rsidP="004C22E9">
      <w:pPr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posOffset>9569</wp:posOffset>
            </wp:positionH>
            <wp:positionV relativeFrom="paragraph">
              <wp:posOffset>2599</wp:posOffset>
            </wp:positionV>
            <wp:extent cx="4061460" cy="2213610"/>
            <wp:effectExtent l="0" t="0" r="0" b="0"/>
            <wp:wrapTight wrapText="bothSides">
              <wp:wrapPolygon edited="0">
                <wp:start x="0" y="0"/>
                <wp:lineTo x="0" y="21377"/>
                <wp:lineTo x="21478" y="21377"/>
                <wp:lineTo x="21478" y="0"/>
                <wp:lineTo x="0" y="0"/>
              </wp:wrapPolygon>
            </wp:wrapTight>
            <wp:docPr id="31823" name="Obrázek 3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E20" w:rsidRDefault="00930E20" w:rsidP="004C22E9">
      <w:pPr>
        <w:rPr>
          <w:rFonts w:cstheme="minorHAnsi"/>
          <w:sz w:val="24"/>
          <w:szCs w:val="24"/>
        </w:rPr>
      </w:pPr>
    </w:p>
    <w:p w:rsidR="00930E20" w:rsidRDefault="00930E20" w:rsidP="004C22E9">
      <w:pPr>
        <w:rPr>
          <w:rFonts w:cstheme="minorHAnsi"/>
          <w:sz w:val="24"/>
          <w:szCs w:val="24"/>
        </w:rPr>
      </w:pPr>
    </w:p>
    <w:p w:rsidR="00930E20" w:rsidRDefault="00930E20" w:rsidP="004C22E9">
      <w:pPr>
        <w:rPr>
          <w:rFonts w:cstheme="minorHAnsi"/>
          <w:sz w:val="24"/>
          <w:szCs w:val="24"/>
        </w:rPr>
      </w:pPr>
    </w:p>
    <w:p w:rsidR="00930E20" w:rsidRDefault="00930E20" w:rsidP="004C22E9">
      <w:pPr>
        <w:rPr>
          <w:rFonts w:cstheme="minorHAnsi"/>
          <w:sz w:val="24"/>
          <w:szCs w:val="24"/>
        </w:rPr>
      </w:pPr>
    </w:p>
    <w:p w:rsidR="00930E20" w:rsidRDefault="00930E20" w:rsidP="004C22E9">
      <w:pPr>
        <w:rPr>
          <w:rFonts w:cstheme="minorHAnsi"/>
          <w:sz w:val="24"/>
          <w:szCs w:val="24"/>
        </w:rPr>
      </w:pPr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4C22E9" w:rsidRDefault="004C22E9" w:rsidP="004C22E9">
      <w:pPr>
        <w:rPr>
          <w:b/>
          <w:sz w:val="28"/>
          <w:szCs w:val="28"/>
          <w:u w:val="single"/>
        </w:rPr>
      </w:pPr>
    </w:p>
    <w:p w:rsidR="004C22E9" w:rsidRDefault="004C22E9" w:rsidP="00BC4835">
      <w:pPr>
        <w:rPr>
          <w:b/>
          <w:sz w:val="32"/>
          <w:szCs w:val="32"/>
          <w:u w:val="single"/>
        </w:rPr>
      </w:pPr>
    </w:p>
    <w:p w:rsidR="008D7339" w:rsidRDefault="008D7339" w:rsidP="00BC4835">
      <w:pPr>
        <w:rPr>
          <w:b/>
          <w:sz w:val="32"/>
          <w:szCs w:val="32"/>
          <w:u w:val="single"/>
        </w:rPr>
      </w:pPr>
    </w:p>
    <w:p w:rsidR="008D7339" w:rsidRDefault="008D7339" w:rsidP="00BC4835">
      <w:pPr>
        <w:rPr>
          <w:b/>
          <w:sz w:val="32"/>
          <w:szCs w:val="32"/>
          <w:u w:val="single"/>
        </w:rPr>
      </w:pPr>
    </w:p>
    <w:p w:rsidR="008D7339" w:rsidRDefault="004A2462" w:rsidP="00BC4835">
      <w:pPr>
        <w:rPr>
          <w:b/>
          <w:sz w:val="32"/>
          <w:szCs w:val="32"/>
          <w:u w:val="single"/>
        </w:rPr>
      </w:pPr>
      <w:r w:rsidRPr="00930E20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341911</wp:posOffset>
            </wp:positionH>
            <wp:positionV relativeFrom="paragraph">
              <wp:posOffset>10189</wp:posOffset>
            </wp:positionV>
            <wp:extent cx="3115310" cy="1344295"/>
            <wp:effectExtent l="0" t="0" r="8890" b="8255"/>
            <wp:wrapTight wrapText="bothSides">
              <wp:wrapPolygon edited="0">
                <wp:start x="0" y="0"/>
                <wp:lineTo x="0" y="21427"/>
                <wp:lineTo x="21530" y="21427"/>
                <wp:lineTo x="2153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339" w:rsidRDefault="008D7339" w:rsidP="00BC4835">
      <w:pPr>
        <w:rPr>
          <w:b/>
          <w:sz w:val="32"/>
          <w:szCs w:val="32"/>
          <w:u w:val="single"/>
        </w:rPr>
      </w:pPr>
    </w:p>
    <w:p w:rsidR="008D7339" w:rsidRDefault="008D7339" w:rsidP="00BC4835">
      <w:pPr>
        <w:rPr>
          <w:b/>
          <w:sz w:val="32"/>
          <w:szCs w:val="32"/>
          <w:u w:val="single"/>
        </w:rPr>
      </w:pPr>
    </w:p>
    <w:p w:rsidR="004C22E9" w:rsidRDefault="004C22E9" w:rsidP="00BC4835">
      <w:pPr>
        <w:rPr>
          <w:b/>
          <w:sz w:val="32"/>
          <w:szCs w:val="32"/>
          <w:u w:val="single"/>
        </w:rPr>
      </w:pPr>
    </w:p>
    <w:p w:rsidR="00E5493D" w:rsidRDefault="00E5493D" w:rsidP="00964D18">
      <w:pPr>
        <w:rPr>
          <w:rFonts w:cstheme="minorHAnsi"/>
          <w:szCs w:val="24"/>
        </w:rPr>
      </w:pPr>
    </w:p>
    <w:p w:rsidR="00E5493D" w:rsidRDefault="00E5493D" w:rsidP="00964D18">
      <w:pPr>
        <w:rPr>
          <w:rFonts w:cstheme="minorHAnsi"/>
          <w:szCs w:val="24"/>
        </w:rPr>
      </w:pPr>
    </w:p>
    <w:p w:rsidR="00930E20" w:rsidRPr="00930E20" w:rsidRDefault="00930E20" w:rsidP="00930E2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 w:rsidRPr="00930E20">
        <w:rPr>
          <w:b/>
          <w:sz w:val="40"/>
          <w:szCs w:val="40"/>
        </w:rPr>
        <w:t xml:space="preserve">. Ochrana na </w:t>
      </w:r>
      <w:r>
        <w:rPr>
          <w:b/>
          <w:sz w:val="40"/>
          <w:szCs w:val="40"/>
        </w:rPr>
        <w:t xml:space="preserve">vnitřním vodovodu </w:t>
      </w:r>
    </w:p>
    <w:p w:rsidR="00930E20" w:rsidRDefault="00930E20" w:rsidP="00930E20">
      <w:pPr>
        <w:autoSpaceDE w:val="0"/>
        <w:autoSpaceDN w:val="0"/>
        <w:adjustRightInd w:val="0"/>
        <w:rPr>
          <w:rFonts w:ascii="Ottawa" w:hAnsi="Ottawa" w:cs="Ottawa"/>
        </w:rPr>
      </w:pPr>
    </w:p>
    <w:p w:rsidR="00930E20" w:rsidRPr="004935B6" w:rsidRDefault="004935B6" w:rsidP="004935B6">
      <w:pPr>
        <w:rPr>
          <w:b/>
          <w:sz w:val="40"/>
          <w:szCs w:val="40"/>
        </w:rPr>
      </w:pPr>
      <w:r w:rsidRPr="004935B6">
        <w:rPr>
          <w:b/>
          <w:sz w:val="40"/>
          <w:szCs w:val="40"/>
        </w:rPr>
        <w:t xml:space="preserve">2.1 </w:t>
      </w:r>
      <w:r w:rsidR="00930E20" w:rsidRPr="004935B6">
        <w:rPr>
          <w:b/>
          <w:sz w:val="40"/>
          <w:szCs w:val="40"/>
        </w:rPr>
        <w:t xml:space="preserve">Jak může vzniknout </w:t>
      </w:r>
      <w:proofErr w:type="gramStart"/>
      <w:r w:rsidR="00930E20" w:rsidRPr="004935B6">
        <w:rPr>
          <w:b/>
          <w:sz w:val="40"/>
          <w:szCs w:val="40"/>
        </w:rPr>
        <w:t>podtlak ?</w:t>
      </w:r>
      <w:proofErr w:type="gramEnd"/>
    </w:p>
    <w:p w:rsidR="00930E20" w:rsidRDefault="00930E20" w:rsidP="00930E20">
      <w:pPr>
        <w:autoSpaceDE w:val="0"/>
        <w:autoSpaceDN w:val="0"/>
        <w:adjustRightInd w:val="0"/>
        <w:rPr>
          <w:rFonts w:ascii="Ottawa" w:hAnsi="Ottawa" w:cs="Ottawa"/>
        </w:rPr>
      </w:pPr>
    </w:p>
    <w:p w:rsidR="009F3D2E" w:rsidRDefault="00930E20" w:rsidP="00930E20">
      <w:pPr>
        <w:autoSpaceDE w:val="0"/>
        <w:autoSpaceDN w:val="0"/>
        <w:adjustRightInd w:val="0"/>
        <w:rPr>
          <w:rFonts w:ascii="Ottawa" w:hAnsi="Ottawa" w:cs="Ottawa"/>
          <w:sz w:val="28"/>
          <w:szCs w:val="28"/>
        </w:rPr>
      </w:pPr>
      <w:r w:rsidRPr="009F3D2E">
        <w:rPr>
          <w:rFonts w:ascii="Ottawa" w:hAnsi="Ottawa" w:cs="Ottawa"/>
          <w:sz w:val="28"/>
          <w:szCs w:val="28"/>
        </w:rPr>
        <w:t>Vnitřní vodovod pitné vody je třeba chránit před znečištěnou vodou, která by se do potrubí</w:t>
      </w:r>
      <w:r w:rsidR="009F3D2E">
        <w:rPr>
          <w:rFonts w:ascii="Ottawa" w:hAnsi="Ottawa" w:cs="Ottawa"/>
          <w:sz w:val="28"/>
          <w:szCs w:val="28"/>
        </w:rPr>
        <w:t xml:space="preserve"> </w:t>
      </w:r>
      <w:r w:rsidRPr="009F3D2E">
        <w:rPr>
          <w:rFonts w:ascii="Ottawa" w:hAnsi="Ottawa" w:cs="Ottawa"/>
          <w:sz w:val="28"/>
          <w:szCs w:val="28"/>
        </w:rPr>
        <w:t>mohla dostat zpětným průtokem. Zpětný průtok vzniká zejména při podtlaku v</w:t>
      </w:r>
      <w:r w:rsidR="009F3D2E">
        <w:rPr>
          <w:rFonts w:ascii="Ottawa" w:hAnsi="Ottawa" w:cs="Ottawa"/>
          <w:sz w:val="28"/>
          <w:szCs w:val="28"/>
        </w:rPr>
        <w:t> </w:t>
      </w:r>
      <w:r w:rsidRPr="009F3D2E">
        <w:rPr>
          <w:rFonts w:ascii="Ottawa" w:hAnsi="Ottawa" w:cs="Ottawa"/>
          <w:sz w:val="28"/>
          <w:szCs w:val="28"/>
        </w:rPr>
        <w:t>potrubí</w:t>
      </w:r>
      <w:r w:rsidR="009F3D2E">
        <w:rPr>
          <w:rFonts w:ascii="Ottawa" w:hAnsi="Ottawa" w:cs="Ottawa"/>
          <w:sz w:val="28"/>
          <w:szCs w:val="28"/>
        </w:rPr>
        <w:t xml:space="preserve"> </w:t>
      </w:r>
      <w:r w:rsidRPr="009F3D2E">
        <w:rPr>
          <w:rFonts w:ascii="Ottawa" w:hAnsi="Ottawa" w:cs="Ottawa"/>
          <w:sz w:val="28"/>
          <w:szCs w:val="28"/>
        </w:rPr>
        <w:t>způsobeném například uzavřením přívodu vody do vnitřního vodovodu nebo jeho části</w:t>
      </w:r>
      <w:r w:rsidR="009F3D2E">
        <w:rPr>
          <w:rFonts w:ascii="Ottawa" w:hAnsi="Ottawa" w:cs="Ottawa"/>
          <w:sz w:val="28"/>
          <w:szCs w:val="28"/>
        </w:rPr>
        <w:t xml:space="preserve"> </w:t>
      </w:r>
      <w:r w:rsidRPr="009F3D2E">
        <w:rPr>
          <w:rFonts w:ascii="Ottawa" w:hAnsi="Ottawa" w:cs="Ottawa"/>
          <w:sz w:val="28"/>
          <w:szCs w:val="28"/>
        </w:rPr>
        <w:t xml:space="preserve">(stoupací potrubí apod.) a otevřením níže položené výtokové armatury. </w:t>
      </w:r>
    </w:p>
    <w:p w:rsidR="009F3D2E" w:rsidRDefault="009F3D2E" w:rsidP="00930E20">
      <w:pPr>
        <w:autoSpaceDE w:val="0"/>
        <w:autoSpaceDN w:val="0"/>
        <w:adjustRightInd w:val="0"/>
        <w:rPr>
          <w:rFonts w:ascii="Ottawa" w:hAnsi="Ottawa" w:cs="Ottawa"/>
          <w:sz w:val="28"/>
          <w:szCs w:val="28"/>
        </w:rPr>
      </w:pPr>
    </w:p>
    <w:p w:rsidR="009F3D2E" w:rsidRDefault="00930E20" w:rsidP="00930E20">
      <w:pPr>
        <w:autoSpaceDE w:val="0"/>
        <w:autoSpaceDN w:val="0"/>
        <w:adjustRightInd w:val="0"/>
        <w:rPr>
          <w:rFonts w:ascii="Ottawa" w:hAnsi="Ottawa" w:cs="Ottawa"/>
          <w:sz w:val="28"/>
          <w:szCs w:val="28"/>
        </w:rPr>
      </w:pPr>
      <w:r w:rsidRPr="009F3D2E">
        <w:rPr>
          <w:rFonts w:ascii="Ottawa" w:hAnsi="Ottawa" w:cs="Ottawa"/>
          <w:sz w:val="28"/>
          <w:szCs w:val="28"/>
        </w:rPr>
        <w:t>Při</w:t>
      </w:r>
      <w:r w:rsidR="009F3D2E">
        <w:rPr>
          <w:rFonts w:ascii="Ottawa" w:hAnsi="Ottawa" w:cs="Ottawa"/>
          <w:sz w:val="28"/>
          <w:szCs w:val="28"/>
        </w:rPr>
        <w:t xml:space="preserve"> </w:t>
      </w:r>
      <w:r w:rsidRPr="009F3D2E">
        <w:rPr>
          <w:rFonts w:ascii="Ottawa" w:hAnsi="Ottawa" w:cs="Ottawa"/>
          <w:sz w:val="28"/>
          <w:szCs w:val="28"/>
        </w:rPr>
        <w:t>zpětném průtoku může dojít k odsátí znečištěné vody nezabezpečenou výše položenou</w:t>
      </w:r>
      <w:r w:rsidR="009F3D2E">
        <w:rPr>
          <w:rFonts w:ascii="Ottawa" w:hAnsi="Ottawa" w:cs="Ottawa"/>
          <w:sz w:val="28"/>
          <w:szCs w:val="28"/>
        </w:rPr>
        <w:t xml:space="preserve"> </w:t>
      </w:r>
      <w:r w:rsidRPr="009F3D2E">
        <w:rPr>
          <w:rFonts w:ascii="Ottawa" w:hAnsi="Ottawa" w:cs="Ottawa"/>
          <w:sz w:val="28"/>
          <w:szCs w:val="28"/>
        </w:rPr>
        <w:t>výtokovou armaturou.</w:t>
      </w:r>
    </w:p>
    <w:p w:rsidR="009F3D2E" w:rsidRDefault="009F3D2E" w:rsidP="00930E20">
      <w:pPr>
        <w:autoSpaceDE w:val="0"/>
        <w:autoSpaceDN w:val="0"/>
        <w:adjustRightInd w:val="0"/>
        <w:rPr>
          <w:rFonts w:ascii="Ottawa" w:hAnsi="Ottawa" w:cs="Ottawa"/>
          <w:sz w:val="28"/>
          <w:szCs w:val="28"/>
        </w:rPr>
      </w:pPr>
    </w:p>
    <w:p w:rsidR="00930E20" w:rsidRPr="009F3D2E" w:rsidRDefault="00930E20" w:rsidP="00930E20">
      <w:pPr>
        <w:autoSpaceDE w:val="0"/>
        <w:autoSpaceDN w:val="0"/>
        <w:adjustRightInd w:val="0"/>
        <w:rPr>
          <w:rFonts w:ascii="Ottawa" w:hAnsi="Ottawa" w:cs="Ottawa"/>
          <w:sz w:val="28"/>
          <w:szCs w:val="28"/>
        </w:rPr>
      </w:pPr>
      <w:r w:rsidRPr="009F3D2E">
        <w:rPr>
          <w:rFonts w:ascii="Ottawa" w:hAnsi="Ottawa" w:cs="Ottawa"/>
          <w:sz w:val="28"/>
          <w:szCs w:val="28"/>
        </w:rPr>
        <w:t>Odsáta může být znečištěná voda z připojené pračky, z vany, kde</w:t>
      </w:r>
    </w:p>
    <w:p w:rsidR="00930E20" w:rsidRPr="009F3D2E" w:rsidRDefault="00930E20" w:rsidP="00930E20">
      <w:pPr>
        <w:rPr>
          <w:rFonts w:ascii="Ottawa" w:hAnsi="Ottawa" w:cs="Ottawa"/>
          <w:sz w:val="28"/>
          <w:szCs w:val="28"/>
        </w:rPr>
      </w:pPr>
      <w:r w:rsidRPr="009F3D2E">
        <w:rPr>
          <w:rFonts w:ascii="Ottawa" w:hAnsi="Ottawa" w:cs="Ottawa"/>
          <w:sz w:val="28"/>
          <w:szCs w:val="28"/>
        </w:rPr>
        <w:t>je ponořena ruční hadicová sprcha, z požárního vodovodu apod.</w:t>
      </w:r>
    </w:p>
    <w:p w:rsidR="00930E20" w:rsidRDefault="00930E20" w:rsidP="00930E20">
      <w:pPr>
        <w:rPr>
          <w:rFonts w:ascii="Ottawa" w:hAnsi="Ottawa" w:cs="Ottawa"/>
        </w:rPr>
      </w:pPr>
    </w:p>
    <w:p w:rsidR="00930E20" w:rsidRDefault="00930E20" w:rsidP="00930E20">
      <w:pPr>
        <w:rPr>
          <w:rFonts w:ascii="Ottawa" w:hAnsi="Ottawa" w:cs="Ottawa"/>
        </w:rPr>
      </w:pPr>
    </w:p>
    <w:p w:rsidR="00930E20" w:rsidRDefault="00930E20" w:rsidP="00930E20">
      <w:pPr>
        <w:rPr>
          <w:rFonts w:ascii="Ottawa" w:hAnsi="Ottawa" w:cs="Ottawa"/>
        </w:rPr>
      </w:pPr>
      <w:r w:rsidRPr="00930E20">
        <w:rPr>
          <w:rFonts w:ascii="Ottawa" w:hAnsi="Ottawa" w:cs="Ottawa"/>
          <w:noProof/>
          <w:lang w:eastAsia="cs-CZ"/>
        </w:rPr>
        <w:drawing>
          <wp:inline distT="0" distB="0" distL="0" distR="0" wp14:anchorId="6BA41BDA" wp14:editId="132CD73B">
            <wp:extent cx="3109756" cy="3391786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296" cy="339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E20" w:rsidRDefault="00930E20" w:rsidP="00930E20">
      <w:pPr>
        <w:rPr>
          <w:rFonts w:ascii="Ottawa" w:hAnsi="Ottawa" w:cs="Ottawa"/>
        </w:rPr>
      </w:pPr>
    </w:p>
    <w:p w:rsidR="00930E20" w:rsidRDefault="00930E20" w:rsidP="00930E20">
      <w:pPr>
        <w:rPr>
          <w:b/>
          <w:sz w:val="32"/>
          <w:szCs w:val="32"/>
          <w:u w:val="single"/>
        </w:rPr>
      </w:pPr>
    </w:p>
    <w:p w:rsidR="00930E20" w:rsidRPr="00930E20" w:rsidRDefault="00930E20" w:rsidP="00930E20">
      <w:pPr>
        <w:rPr>
          <w:sz w:val="32"/>
          <w:szCs w:val="32"/>
        </w:rPr>
      </w:pPr>
      <w:r w:rsidRPr="00930E20">
        <w:rPr>
          <w:sz w:val="32"/>
          <w:szCs w:val="32"/>
        </w:rPr>
        <w:t>Vrána TZB v praxi</w:t>
      </w:r>
    </w:p>
    <w:p w:rsidR="005601DB" w:rsidRPr="00930E20" w:rsidRDefault="005601DB" w:rsidP="00E5493D">
      <w:pPr>
        <w:rPr>
          <w:sz w:val="32"/>
          <w:szCs w:val="32"/>
        </w:rPr>
      </w:pPr>
    </w:p>
    <w:p w:rsidR="009F3D2E" w:rsidRDefault="009F3D2E" w:rsidP="00E5493D">
      <w:pPr>
        <w:rPr>
          <w:b/>
          <w:sz w:val="40"/>
          <w:szCs w:val="40"/>
        </w:rPr>
      </w:pPr>
    </w:p>
    <w:p w:rsidR="009F3D2E" w:rsidRDefault="009F3D2E" w:rsidP="00E5493D">
      <w:pPr>
        <w:rPr>
          <w:b/>
          <w:sz w:val="40"/>
          <w:szCs w:val="40"/>
        </w:rPr>
      </w:pPr>
    </w:p>
    <w:p w:rsidR="009F3D2E" w:rsidRDefault="009F3D2E" w:rsidP="00E5493D">
      <w:pPr>
        <w:rPr>
          <w:b/>
          <w:sz w:val="40"/>
          <w:szCs w:val="40"/>
        </w:rPr>
      </w:pPr>
    </w:p>
    <w:p w:rsidR="008D7339" w:rsidRPr="004935B6" w:rsidRDefault="004935B6" w:rsidP="00E5493D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2.2 </w:t>
      </w:r>
      <w:r w:rsidRPr="004935B6">
        <w:rPr>
          <w:b/>
          <w:sz w:val="40"/>
          <w:szCs w:val="40"/>
        </w:rPr>
        <w:t xml:space="preserve">Způsoby ochrany </w:t>
      </w:r>
    </w:p>
    <w:p w:rsidR="005A37E6" w:rsidRPr="004935B6" w:rsidRDefault="005A37E6" w:rsidP="00BC4835">
      <w:pPr>
        <w:rPr>
          <w:b/>
          <w:sz w:val="40"/>
          <w:szCs w:val="40"/>
        </w:rPr>
      </w:pPr>
    </w:p>
    <w:p w:rsidR="00BD0D0C" w:rsidRPr="00BD0D0C" w:rsidRDefault="009F3D2E" w:rsidP="00BC4835">
      <w:pPr>
        <w:rPr>
          <w:b/>
          <w:sz w:val="28"/>
          <w:szCs w:val="28"/>
        </w:rPr>
      </w:pPr>
      <w:r w:rsidRPr="00BD0D0C">
        <w:rPr>
          <w:b/>
          <w:sz w:val="28"/>
          <w:szCs w:val="28"/>
        </w:rPr>
        <w:t xml:space="preserve">1. Výška výtoku </w:t>
      </w:r>
      <w:r w:rsidR="00BD0D0C" w:rsidRPr="00BD0D0C">
        <w:rPr>
          <w:b/>
          <w:sz w:val="28"/>
          <w:szCs w:val="28"/>
        </w:rPr>
        <w:t>25 mm</w:t>
      </w:r>
    </w:p>
    <w:p w:rsidR="005A37E6" w:rsidRPr="009F3D2E" w:rsidRDefault="00BD0D0C" w:rsidP="00BC4835">
      <w:pPr>
        <w:rPr>
          <w:sz w:val="28"/>
          <w:szCs w:val="28"/>
        </w:rPr>
      </w:pPr>
      <w:r>
        <w:rPr>
          <w:sz w:val="28"/>
          <w:szCs w:val="28"/>
        </w:rPr>
        <w:t xml:space="preserve">Výška </w:t>
      </w:r>
      <w:r w:rsidR="009F3D2E" w:rsidRPr="009F3D2E">
        <w:rPr>
          <w:sz w:val="28"/>
          <w:szCs w:val="28"/>
        </w:rPr>
        <w:t>nad nejvyšší hladinou v ZP danou často jeho okrajem horním okrajem je min. 25 mm</w:t>
      </w:r>
    </w:p>
    <w:p w:rsidR="00DA018A" w:rsidRDefault="000B6459" w:rsidP="00BC4835">
      <w:pPr>
        <w:rPr>
          <w:b/>
          <w:sz w:val="32"/>
          <w:szCs w:val="32"/>
          <w:u w:val="single"/>
        </w:rPr>
      </w:pPr>
      <w:r w:rsidRPr="000B6459"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3224678</wp:posOffset>
            </wp:positionH>
            <wp:positionV relativeFrom="paragraph">
              <wp:posOffset>18267</wp:posOffset>
            </wp:positionV>
            <wp:extent cx="1329055" cy="1908175"/>
            <wp:effectExtent l="0" t="0" r="4445" b="0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D0C" w:rsidRPr="009F3D2E"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10337</wp:posOffset>
            </wp:positionH>
            <wp:positionV relativeFrom="paragraph">
              <wp:posOffset>13380</wp:posOffset>
            </wp:positionV>
            <wp:extent cx="2030730" cy="1466850"/>
            <wp:effectExtent l="0" t="0" r="7620" b="0"/>
            <wp:wrapTight wrapText="bothSides">
              <wp:wrapPolygon edited="0">
                <wp:start x="0" y="0"/>
                <wp:lineTo x="0" y="21319"/>
                <wp:lineTo x="21478" y="21319"/>
                <wp:lineTo x="21478" y="0"/>
                <wp:lineTo x="0" y="0"/>
              </wp:wrapPolygon>
            </wp:wrapTight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0B6459" w:rsidP="00BC483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0B6459" w:rsidRDefault="000B6459" w:rsidP="00BD0D0C">
      <w:pPr>
        <w:rPr>
          <w:b/>
          <w:sz w:val="28"/>
          <w:szCs w:val="28"/>
        </w:rPr>
      </w:pPr>
    </w:p>
    <w:p w:rsidR="000B6459" w:rsidRPr="000B6459" w:rsidRDefault="00BD0D0C" w:rsidP="00BD0D0C">
      <w:pPr>
        <w:rPr>
          <w:b/>
          <w:sz w:val="28"/>
          <w:szCs w:val="28"/>
        </w:rPr>
      </w:pPr>
      <w:r w:rsidRPr="000B6459">
        <w:rPr>
          <w:b/>
          <w:sz w:val="28"/>
          <w:szCs w:val="28"/>
        </w:rPr>
        <w:t xml:space="preserve">2. </w:t>
      </w:r>
      <w:r w:rsidR="000B6459" w:rsidRPr="000B6459">
        <w:rPr>
          <w:b/>
          <w:sz w:val="28"/>
          <w:szCs w:val="28"/>
        </w:rPr>
        <w:t xml:space="preserve">Vanové, sprchové či </w:t>
      </w:r>
      <w:proofErr w:type="spellStart"/>
      <w:r w:rsidR="000B6459" w:rsidRPr="000B6459">
        <w:rPr>
          <w:b/>
          <w:sz w:val="28"/>
          <w:szCs w:val="28"/>
        </w:rPr>
        <w:t>dřezové</w:t>
      </w:r>
      <w:proofErr w:type="spellEnd"/>
      <w:r w:rsidR="000B6459" w:rsidRPr="000B6459">
        <w:rPr>
          <w:b/>
          <w:sz w:val="28"/>
          <w:szCs w:val="28"/>
        </w:rPr>
        <w:t xml:space="preserve"> baterie s ruční sprchou</w:t>
      </w:r>
    </w:p>
    <w:p w:rsidR="00DA018A" w:rsidRDefault="00BD0D0C" w:rsidP="00BD0D0C">
      <w:pPr>
        <w:rPr>
          <w:sz w:val="28"/>
          <w:szCs w:val="28"/>
        </w:rPr>
      </w:pPr>
      <w:r w:rsidRPr="00BD0D0C">
        <w:rPr>
          <w:sz w:val="28"/>
          <w:szCs w:val="28"/>
        </w:rPr>
        <w:t>Vanové,</w:t>
      </w:r>
      <w:r>
        <w:rPr>
          <w:sz w:val="28"/>
          <w:szCs w:val="28"/>
        </w:rPr>
        <w:t xml:space="preserve"> </w:t>
      </w:r>
      <w:r w:rsidRPr="00BD0D0C">
        <w:rPr>
          <w:sz w:val="28"/>
          <w:szCs w:val="28"/>
        </w:rPr>
        <w:t xml:space="preserve">sprchové či </w:t>
      </w:r>
      <w:proofErr w:type="spellStart"/>
      <w:r w:rsidRPr="00BD0D0C">
        <w:rPr>
          <w:sz w:val="28"/>
          <w:szCs w:val="28"/>
        </w:rPr>
        <w:t>dřezové</w:t>
      </w:r>
      <w:proofErr w:type="spellEnd"/>
      <w:r w:rsidRPr="00BD0D0C">
        <w:rPr>
          <w:sz w:val="28"/>
          <w:szCs w:val="28"/>
        </w:rPr>
        <w:t xml:space="preserve"> baterie s ruční sprchou musejí být zabezpečeny alespoň zpětným</w:t>
      </w:r>
      <w:r>
        <w:rPr>
          <w:sz w:val="28"/>
          <w:szCs w:val="28"/>
        </w:rPr>
        <w:t xml:space="preserve"> </w:t>
      </w:r>
      <w:r w:rsidRPr="00BD0D0C">
        <w:rPr>
          <w:sz w:val="28"/>
          <w:szCs w:val="28"/>
        </w:rPr>
        <w:t>ventilem nebo automatickou přepínací armaturou, která při vzniku podtlaku v</w:t>
      </w:r>
      <w:r>
        <w:rPr>
          <w:sz w:val="28"/>
          <w:szCs w:val="28"/>
        </w:rPr>
        <w:t> </w:t>
      </w:r>
      <w:r w:rsidRPr="00BD0D0C">
        <w:rPr>
          <w:sz w:val="28"/>
          <w:szCs w:val="28"/>
        </w:rPr>
        <w:t>přívodním</w:t>
      </w:r>
      <w:r>
        <w:rPr>
          <w:sz w:val="28"/>
          <w:szCs w:val="28"/>
        </w:rPr>
        <w:t xml:space="preserve"> </w:t>
      </w:r>
      <w:r w:rsidRPr="00BD0D0C">
        <w:rPr>
          <w:sz w:val="28"/>
          <w:szCs w:val="28"/>
        </w:rPr>
        <w:t>potrubí automaticky přepne přívod vody do výtoku.</w:t>
      </w:r>
    </w:p>
    <w:p w:rsidR="000B6459" w:rsidRPr="00BD0D0C" w:rsidRDefault="000B6459" w:rsidP="00BD0D0C">
      <w:pPr>
        <w:rPr>
          <w:sz w:val="28"/>
          <w:szCs w:val="28"/>
        </w:rPr>
      </w:pPr>
    </w:p>
    <w:p w:rsidR="00DA018A" w:rsidRPr="00BD0D0C" w:rsidRDefault="00DA018A" w:rsidP="00BC4835">
      <w:pPr>
        <w:rPr>
          <w:sz w:val="28"/>
          <w:szCs w:val="28"/>
        </w:rPr>
      </w:pPr>
    </w:p>
    <w:p w:rsidR="00BD0D0C" w:rsidRPr="000B6459" w:rsidRDefault="000B6459" w:rsidP="000B6459">
      <w:pPr>
        <w:rPr>
          <w:b/>
          <w:sz w:val="28"/>
          <w:szCs w:val="28"/>
        </w:rPr>
      </w:pPr>
      <w:r w:rsidRPr="000B6459">
        <w:rPr>
          <w:b/>
          <w:sz w:val="28"/>
          <w:szCs w:val="28"/>
        </w:rPr>
        <w:t xml:space="preserve">3. </w:t>
      </w:r>
      <w:r w:rsidR="00BD0D0C" w:rsidRPr="000B6459">
        <w:rPr>
          <w:b/>
          <w:sz w:val="28"/>
          <w:szCs w:val="28"/>
        </w:rPr>
        <w:t>Výtokový ventil</w:t>
      </w:r>
      <w:r w:rsidRPr="000B6459">
        <w:rPr>
          <w:b/>
          <w:sz w:val="28"/>
          <w:szCs w:val="28"/>
        </w:rPr>
        <w:t xml:space="preserve"> s připojením na hadici</w:t>
      </w:r>
    </w:p>
    <w:p w:rsidR="00DA018A" w:rsidRDefault="000B6459" w:rsidP="00BD0D0C">
      <w:pPr>
        <w:rPr>
          <w:rFonts w:ascii="Ottawa" w:hAnsi="Ottawa" w:cs="Ottawa"/>
        </w:rPr>
      </w:pPr>
      <w:r w:rsidRPr="000B6459">
        <w:rPr>
          <w:sz w:val="28"/>
          <w:szCs w:val="28"/>
        </w:rPr>
        <w:t xml:space="preserve">Výtokový ventil s připojením na hadici </w:t>
      </w:r>
      <w:r w:rsidR="00BD0D0C" w:rsidRPr="000B6459">
        <w:rPr>
          <w:sz w:val="28"/>
          <w:szCs w:val="28"/>
        </w:rPr>
        <w:t>musí být vybaven zavzdušňovacím a zpětným v</w:t>
      </w:r>
      <w:r w:rsidRPr="000B6459">
        <w:rPr>
          <w:sz w:val="28"/>
          <w:szCs w:val="28"/>
        </w:rPr>
        <w:t>entilem</w:t>
      </w:r>
      <w:r>
        <w:rPr>
          <w:rFonts w:ascii="Ottawa" w:hAnsi="Ottawa" w:cs="Ottawa"/>
        </w:rPr>
        <w:t>.</w:t>
      </w:r>
    </w:p>
    <w:p w:rsidR="000B6459" w:rsidRDefault="000B6459" w:rsidP="00BD0D0C">
      <w:pPr>
        <w:rPr>
          <w:rFonts w:ascii="Ottawa" w:hAnsi="Ottawa" w:cs="Ottawa"/>
        </w:rPr>
      </w:pPr>
    </w:p>
    <w:p w:rsidR="000B6459" w:rsidRDefault="000B6459" w:rsidP="00BD0D0C">
      <w:pPr>
        <w:rPr>
          <w:b/>
          <w:sz w:val="32"/>
          <w:szCs w:val="32"/>
          <w:u w:val="single"/>
        </w:rPr>
      </w:pPr>
      <w:r w:rsidRPr="000B6459"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8831</wp:posOffset>
            </wp:positionV>
            <wp:extent cx="1845310" cy="2481580"/>
            <wp:effectExtent l="0" t="0" r="2540" b="0"/>
            <wp:wrapTight wrapText="bothSides">
              <wp:wrapPolygon edited="0">
                <wp:start x="0" y="0"/>
                <wp:lineTo x="0" y="21390"/>
                <wp:lineTo x="21407" y="21390"/>
                <wp:lineTo x="21407" y="0"/>
                <wp:lineTo x="0" y="0"/>
              </wp:wrapPolygon>
            </wp:wrapTight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459" w:rsidRDefault="000B6459" w:rsidP="000B6459">
      <w:pPr>
        <w:rPr>
          <w:sz w:val="32"/>
          <w:szCs w:val="32"/>
        </w:rPr>
      </w:pPr>
      <w:r w:rsidRPr="000B6459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2469368</wp:posOffset>
            </wp:positionH>
            <wp:positionV relativeFrom="paragraph">
              <wp:posOffset>15328</wp:posOffset>
            </wp:positionV>
            <wp:extent cx="2530475" cy="1635125"/>
            <wp:effectExtent l="0" t="0" r="3175" b="3175"/>
            <wp:wrapTight wrapText="bothSides">
              <wp:wrapPolygon edited="0">
                <wp:start x="0" y="0"/>
                <wp:lineTo x="0" y="21390"/>
                <wp:lineTo x="21464" y="21390"/>
                <wp:lineTo x="21464" y="0"/>
                <wp:lineTo x="0" y="0"/>
              </wp:wrapPolygon>
            </wp:wrapTight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459" w:rsidRDefault="000B6459" w:rsidP="000B6459">
      <w:pPr>
        <w:rPr>
          <w:sz w:val="32"/>
          <w:szCs w:val="32"/>
        </w:rPr>
      </w:pPr>
    </w:p>
    <w:p w:rsidR="000B6459" w:rsidRDefault="000B6459" w:rsidP="000B6459">
      <w:pPr>
        <w:rPr>
          <w:sz w:val="32"/>
          <w:szCs w:val="32"/>
        </w:rPr>
      </w:pPr>
    </w:p>
    <w:p w:rsidR="000B6459" w:rsidRDefault="000B6459" w:rsidP="000B6459">
      <w:pPr>
        <w:rPr>
          <w:sz w:val="32"/>
          <w:szCs w:val="32"/>
        </w:rPr>
      </w:pPr>
    </w:p>
    <w:p w:rsidR="000B6459" w:rsidRDefault="000B6459" w:rsidP="000B6459">
      <w:pPr>
        <w:rPr>
          <w:sz w:val="32"/>
          <w:szCs w:val="32"/>
        </w:rPr>
      </w:pPr>
    </w:p>
    <w:p w:rsidR="000B6459" w:rsidRDefault="000B6459" w:rsidP="000B6459">
      <w:pPr>
        <w:rPr>
          <w:sz w:val="32"/>
          <w:szCs w:val="32"/>
        </w:rPr>
      </w:pPr>
    </w:p>
    <w:p w:rsidR="000B6459" w:rsidRDefault="000B6459" w:rsidP="000B6459">
      <w:pPr>
        <w:rPr>
          <w:sz w:val="32"/>
          <w:szCs w:val="32"/>
        </w:rPr>
      </w:pPr>
    </w:p>
    <w:p w:rsidR="000B6459" w:rsidRDefault="000B6459" w:rsidP="000B6459">
      <w:pPr>
        <w:rPr>
          <w:sz w:val="32"/>
          <w:szCs w:val="32"/>
        </w:rPr>
      </w:pPr>
    </w:p>
    <w:p w:rsidR="000B6459" w:rsidRDefault="000B6459" w:rsidP="000B6459">
      <w:pPr>
        <w:rPr>
          <w:sz w:val="32"/>
          <w:szCs w:val="32"/>
        </w:rPr>
      </w:pPr>
    </w:p>
    <w:p w:rsidR="000B6459" w:rsidRDefault="000B6459" w:rsidP="00BC4835">
      <w:pPr>
        <w:rPr>
          <w:b/>
          <w:sz w:val="32"/>
          <w:szCs w:val="32"/>
          <w:u w:val="single"/>
        </w:rPr>
      </w:pPr>
      <w:r w:rsidRPr="00930E20">
        <w:rPr>
          <w:sz w:val="32"/>
          <w:szCs w:val="32"/>
        </w:rPr>
        <w:t>Vrána TZB v praxi</w:t>
      </w:r>
    </w:p>
    <w:p w:rsidR="000B6459" w:rsidRDefault="000B6459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595AEA" w:rsidRDefault="00595AEA" w:rsidP="00BC4835">
      <w:pPr>
        <w:rPr>
          <w:b/>
          <w:sz w:val="32"/>
          <w:szCs w:val="32"/>
          <w:u w:val="single"/>
        </w:rPr>
      </w:pPr>
    </w:p>
    <w:p w:rsidR="00964D18" w:rsidRDefault="000B57E1" w:rsidP="00BC483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OPAKOVÁNÍ</w:t>
      </w:r>
    </w:p>
    <w:p w:rsidR="000B57E1" w:rsidRDefault="000B57E1" w:rsidP="00BC4835">
      <w:pPr>
        <w:rPr>
          <w:b/>
          <w:sz w:val="32"/>
          <w:szCs w:val="32"/>
          <w:u w:val="single"/>
        </w:rPr>
      </w:pPr>
    </w:p>
    <w:p w:rsidR="000B57E1" w:rsidRPr="006D0ED7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6D0ED7">
        <w:rPr>
          <w:rFonts w:ascii="Calibri" w:hAnsi="Calibri" w:cs="Times New Roman"/>
          <w:b/>
          <w:bCs/>
          <w:sz w:val="24"/>
          <w:szCs w:val="24"/>
        </w:rPr>
        <w:t>VEDENÍ VNITŘNÍCH VODOVODŮ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833B19">
        <w:rPr>
          <w:rFonts w:ascii="Calibri" w:hAnsi="Calibri" w:cs="Times New Roman"/>
          <w:bCs/>
          <w:sz w:val="24"/>
          <w:szCs w:val="24"/>
        </w:rPr>
        <w:t>1. Co zásobuje vodovod</w:t>
      </w:r>
      <w:r>
        <w:rPr>
          <w:rFonts w:ascii="Calibri" w:hAnsi="Calibri" w:cs="Times New Roman"/>
          <w:bCs/>
          <w:sz w:val="24"/>
          <w:szCs w:val="24"/>
        </w:rPr>
        <w:t>: ……………………………………………………………………………………………….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2. Kde začíná vnitřní vodovod: …………………………………………………………………………………</w:t>
      </w:r>
      <w:proofErr w:type="gramStart"/>
      <w:r>
        <w:rPr>
          <w:rFonts w:ascii="Calibri" w:hAnsi="Calibri" w:cs="Times New Roman"/>
          <w:bCs/>
          <w:sz w:val="24"/>
          <w:szCs w:val="24"/>
        </w:rPr>
        <w:t>…..</w:t>
      </w:r>
      <w:proofErr w:type="gramEnd"/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3. Obrázek – schéma vodovodu včetně přípojky</w:t>
      </w:r>
    </w:p>
    <w:p w:rsidR="00B34D93" w:rsidRDefault="00B34D93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4. Vedení ležatých rozvodů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5. Co to je podchodná výška a jaká je její min. hodnota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6. Vedení svislých rozvodů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7. Jak je řešen souběh potrubí S, T, C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8. Vedení připojovacího potrubí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AA61C7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9</w:t>
      </w:r>
      <w:r w:rsidR="000B57E1">
        <w:rPr>
          <w:rFonts w:ascii="Calibri" w:hAnsi="Calibri" w:cs="Times New Roman"/>
          <w:bCs/>
          <w:sz w:val="24"/>
          <w:szCs w:val="24"/>
        </w:rPr>
        <w:t>. Umístění potrubí S a T nad sebou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obrázek s popisem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B52292" w:rsidRDefault="00B52292" w:rsidP="000B57E1">
      <w:pPr>
        <w:rPr>
          <w:rFonts w:ascii="Calibri" w:hAnsi="Calibri" w:cs="Times New Roman"/>
          <w:bCs/>
          <w:sz w:val="24"/>
          <w:szCs w:val="24"/>
        </w:rPr>
      </w:pPr>
    </w:p>
    <w:p w:rsidR="00B52292" w:rsidRDefault="00B52292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</w:t>
      </w:r>
      <w:r w:rsidR="00AA61C7">
        <w:rPr>
          <w:rFonts w:ascii="Calibri" w:hAnsi="Calibri" w:cs="Times New Roman"/>
          <w:bCs/>
          <w:sz w:val="24"/>
          <w:szCs w:val="24"/>
        </w:rPr>
        <w:t>0</w:t>
      </w:r>
      <w:r>
        <w:rPr>
          <w:rFonts w:ascii="Calibri" w:hAnsi="Calibri" w:cs="Times New Roman"/>
          <w:bCs/>
          <w:sz w:val="24"/>
          <w:szCs w:val="24"/>
        </w:rPr>
        <w:t xml:space="preserve">. Spádování vnitřních vodovodů 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36"/>
          <w:szCs w:val="36"/>
        </w:rPr>
      </w:pP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</w:t>
      </w:r>
      <w:r w:rsidR="00AA61C7">
        <w:rPr>
          <w:rFonts w:ascii="Calibri" w:hAnsi="Calibri" w:cs="Times New Roman"/>
          <w:bCs/>
          <w:sz w:val="24"/>
          <w:szCs w:val="24"/>
        </w:rPr>
        <w:t>1</w:t>
      </w:r>
      <w:r>
        <w:rPr>
          <w:rFonts w:ascii="Calibri" w:hAnsi="Calibri" w:cs="Times New Roman"/>
          <w:bCs/>
          <w:sz w:val="24"/>
          <w:szCs w:val="24"/>
        </w:rPr>
        <w:t>. Význam izolace pro rozvody vody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</w:t>
      </w:r>
      <w:r w:rsidR="00397490">
        <w:rPr>
          <w:rFonts w:ascii="Calibri" w:hAnsi="Calibri" w:cs="Times New Roman"/>
          <w:bCs/>
          <w:sz w:val="24"/>
          <w:szCs w:val="24"/>
        </w:rPr>
        <w:t>2</w:t>
      </w:r>
      <w:r>
        <w:rPr>
          <w:rFonts w:ascii="Calibri" w:hAnsi="Calibri" w:cs="Times New Roman"/>
          <w:bCs/>
          <w:sz w:val="24"/>
          <w:szCs w:val="24"/>
        </w:rPr>
        <w:t>. Zákazy vedení vodovodu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97490" w:rsidRDefault="00397490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97490" w:rsidRDefault="00397490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31043E" w:rsidRDefault="0031043E" w:rsidP="0031043E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 xml:space="preserve">Požadavky na uložení a upevnění </w:t>
      </w:r>
      <w:r>
        <w:rPr>
          <w:rFonts w:ascii="Calibri" w:hAnsi="Calibri" w:cs="Times New Roman"/>
          <w:b/>
          <w:bCs/>
          <w:sz w:val="24"/>
          <w:szCs w:val="24"/>
        </w:rPr>
        <w:t>potrubí</w:t>
      </w:r>
    </w:p>
    <w:p w:rsidR="0031043E" w:rsidRPr="00D858A1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31043E" w:rsidRPr="00D858A1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1043E" w:rsidRPr="00D858A1" w:rsidRDefault="0031043E" w:rsidP="0031043E">
      <w:pPr>
        <w:rPr>
          <w:rFonts w:ascii="Calibri" w:hAnsi="Calibri" w:cs="Times New Roman"/>
          <w:bCs/>
          <w:sz w:val="24"/>
          <w:szCs w:val="24"/>
        </w:rPr>
      </w:pPr>
    </w:p>
    <w:p w:rsidR="0031043E" w:rsidRPr="00C25BAC" w:rsidRDefault="0031043E" w:rsidP="0031043E">
      <w:pPr>
        <w:rPr>
          <w:rFonts w:ascii="Calibri" w:hAnsi="Calibri" w:cs="Times New Roman"/>
          <w:sz w:val="36"/>
          <w:szCs w:val="36"/>
        </w:rPr>
      </w:pPr>
    </w:p>
    <w:p w:rsidR="000B57E1" w:rsidRPr="0031043E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>22. Základní typy podpěr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D858A1">
        <w:rPr>
          <w:rFonts w:ascii="Calibri" w:hAnsi="Calibri" w:cs="Times New Roman"/>
          <w:b/>
          <w:bCs/>
          <w:sz w:val="24"/>
          <w:szCs w:val="24"/>
        </w:rPr>
        <w:t xml:space="preserve"> DÉLKOVÉ ZMĚNY POTRUBÍ A KOMPENZACE</w:t>
      </w: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Ohybové kompenzátory</w:t>
      </w:r>
    </w:p>
    <w:p w:rsidR="004E0E46" w:rsidRP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Osové kompenzátory</w:t>
      </w:r>
    </w:p>
    <w:p w:rsidR="004E0E46" w:rsidRPr="004E0E46" w:rsidRDefault="004E0E46" w:rsidP="004E0E46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4E0E46" w:rsidRDefault="004E0E46" w:rsidP="004E0E46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lastRenderedPageBreak/>
        <w:t>-</w:t>
      </w:r>
    </w:p>
    <w:p w:rsidR="004E0E46" w:rsidRPr="004E0E46" w:rsidRDefault="004E0E46" w:rsidP="004E0E46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D858A1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Pr="0031043E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>23. Nákres „L“ a „U“ včetně legendy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Pr="00242D72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Pr="0031043E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>24. Obrázek smyčkového kompenzátoru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 podle čeho se navrhuje vzdálenost pevných bodů</w:t>
      </w: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Pr="004E0E46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4E0E46">
        <w:rPr>
          <w:rFonts w:ascii="Calibri" w:hAnsi="Calibri" w:cs="Times New Roman"/>
          <w:b/>
          <w:bCs/>
          <w:sz w:val="24"/>
          <w:szCs w:val="24"/>
        </w:rPr>
        <w:t xml:space="preserve">25. </w:t>
      </w:r>
      <w:proofErr w:type="gramStart"/>
      <w:r w:rsidRPr="004E0E46">
        <w:rPr>
          <w:rFonts w:ascii="Calibri" w:hAnsi="Calibri" w:cs="Times New Roman"/>
          <w:b/>
          <w:bCs/>
          <w:sz w:val="24"/>
          <w:szCs w:val="24"/>
        </w:rPr>
        <w:t xml:space="preserve">Výpočet </w:t>
      </w:r>
      <w:r w:rsidRPr="004E0E46">
        <w:rPr>
          <w:rFonts w:ascii="Calibri" w:hAnsi="Calibri" w:cs="Times New Roman"/>
          <w:b/>
          <w:bCs/>
          <w:sz w:val="24"/>
          <w:szCs w:val="24"/>
        </w:rPr>
        <w:sym w:font="Symbol" w:char="F044"/>
      </w:r>
      <w:r w:rsidRPr="004E0E46">
        <w:rPr>
          <w:rFonts w:ascii="Calibri" w:hAnsi="Calibri" w:cs="Times New Roman"/>
          <w:b/>
          <w:bCs/>
          <w:sz w:val="24"/>
          <w:szCs w:val="24"/>
        </w:rPr>
        <w:t xml:space="preserve">l , </w:t>
      </w:r>
      <w:proofErr w:type="spellStart"/>
      <w:r w:rsidRPr="004E0E46">
        <w:rPr>
          <w:rFonts w:ascii="Calibri" w:hAnsi="Calibri" w:cs="Times New Roman"/>
          <w:b/>
          <w:bCs/>
          <w:sz w:val="24"/>
          <w:szCs w:val="24"/>
        </w:rPr>
        <w:t>Ls</w:t>
      </w:r>
      <w:proofErr w:type="spellEnd"/>
      <w:proofErr w:type="gramEnd"/>
      <w:r w:rsidRPr="004E0E46">
        <w:rPr>
          <w:rFonts w:ascii="Calibri" w:hAnsi="Calibri" w:cs="Times New Roman"/>
          <w:b/>
          <w:bCs/>
          <w:sz w:val="24"/>
          <w:szCs w:val="24"/>
        </w:rPr>
        <w:t>,</w:t>
      </w:r>
      <w:r w:rsidR="004E0E46">
        <w:rPr>
          <w:rFonts w:ascii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="004E0E46">
        <w:rPr>
          <w:rFonts w:ascii="Calibri" w:hAnsi="Calibri" w:cs="Times New Roman"/>
          <w:b/>
          <w:bCs/>
          <w:sz w:val="24"/>
          <w:szCs w:val="24"/>
        </w:rPr>
        <w:t>Lk</w:t>
      </w:r>
      <w:proofErr w:type="spellEnd"/>
      <w:r w:rsidR="004E0E46">
        <w:rPr>
          <w:rFonts w:ascii="Calibri" w:hAnsi="Calibri" w:cs="Times New Roman"/>
          <w:b/>
          <w:bCs/>
          <w:sz w:val="24"/>
          <w:szCs w:val="24"/>
        </w:rPr>
        <w:t xml:space="preserve"> (vzorce budou k dispozici)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      </w:t>
      </w:r>
      <w:proofErr w:type="gramStart"/>
      <w:r w:rsidRPr="00D858A1">
        <w:rPr>
          <w:rFonts w:ascii="Calibri" w:hAnsi="Calibri" w:cs="Times New Roman"/>
          <w:bCs/>
          <w:sz w:val="24"/>
          <w:szCs w:val="24"/>
        </w:rPr>
        <w:t>Vý</w:t>
      </w:r>
      <w:r>
        <w:rPr>
          <w:rFonts w:ascii="Calibri" w:hAnsi="Calibri" w:cs="Times New Roman"/>
          <w:bCs/>
          <w:sz w:val="24"/>
          <w:szCs w:val="24"/>
        </w:rPr>
        <w:t xml:space="preserve">sledky </w:t>
      </w:r>
      <w:r w:rsidRPr="00D858A1">
        <w:rPr>
          <w:rFonts w:ascii="Calibri" w:hAnsi="Calibri" w:cs="Times New Roman"/>
          <w:bCs/>
          <w:sz w:val="24"/>
          <w:szCs w:val="24"/>
        </w:rPr>
        <w:t xml:space="preserve"> doplňte</w:t>
      </w:r>
      <w:proofErr w:type="gramEnd"/>
      <w:r w:rsidRPr="00D858A1">
        <w:rPr>
          <w:rFonts w:ascii="Calibri" w:hAnsi="Calibri" w:cs="Times New Roman"/>
          <w:bCs/>
          <w:sz w:val="24"/>
          <w:szCs w:val="24"/>
        </w:rPr>
        <w:t xml:space="preserve"> a zakótujte do obrázku</w:t>
      </w:r>
      <w:r>
        <w:rPr>
          <w:rFonts w:ascii="Calibri" w:hAnsi="Calibri" w:cs="Times New Roman"/>
          <w:bCs/>
          <w:sz w:val="24"/>
          <w:szCs w:val="24"/>
        </w:rPr>
        <w:t xml:space="preserve"> „U“</w:t>
      </w:r>
    </w:p>
    <w:p w:rsidR="0031043E" w:rsidRDefault="0031043E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01248" behindDoc="0" locked="0" layoutInCell="1" allowOverlap="1" wp14:anchorId="24608A38" wp14:editId="26A341FD">
            <wp:simplePos x="0" y="0"/>
            <wp:positionH relativeFrom="column">
              <wp:posOffset>3171346</wp:posOffset>
            </wp:positionH>
            <wp:positionV relativeFrom="paragraph">
              <wp:posOffset>44210</wp:posOffset>
            </wp:positionV>
            <wp:extent cx="1820174" cy="328345"/>
            <wp:effectExtent l="0" t="0" r="8890" b="0"/>
            <wp:wrapSquare wrapText="bothSides"/>
            <wp:docPr id="31845" name="Obrázek 3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74" cy="3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07"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99200" behindDoc="0" locked="0" layoutInCell="1" allowOverlap="1" wp14:anchorId="602750DD" wp14:editId="5F5612D6">
            <wp:simplePos x="0" y="0"/>
            <wp:positionH relativeFrom="column">
              <wp:posOffset>1566773</wp:posOffset>
            </wp:positionH>
            <wp:positionV relativeFrom="paragraph">
              <wp:posOffset>86360</wp:posOffset>
            </wp:positionV>
            <wp:extent cx="1889185" cy="572574"/>
            <wp:effectExtent l="0" t="0" r="0" b="0"/>
            <wp:wrapSquare wrapText="bothSides"/>
            <wp:docPr id="31844" name="Obrázek 3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85" cy="5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0224" behindDoc="0" locked="0" layoutInCell="1" allowOverlap="1" wp14:anchorId="041D92CF" wp14:editId="7D95B45C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630045" cy="222885"/>
            <wp:effectExtent l="0" t="0" r="8255" b="5715"/>
            <wp:wrapSquare wrapText="bothSides"/>
            <wp:docPr id="31846" name="Obrázek 3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Pr="007770C3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Skupina A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  <w:t>Skupina B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L = 6m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>, K = 20, D =32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>8 m</w:t>
      </w:r>
      <w:r>
        <w:rPr>
          <w:rFonts w:ascii="Calibri" w:hAnsi="Calibri" w:cs="Times New Roman"/>
          <w:bCs/>
          <w:sz w:val="24"/>
          <w:szCs w:val="24"/>
        </w:rPr>
        <w:t>, K = 20, D =32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</w:p>
    <w:p w:rsidR="000B57E1" w:rsidRPr="007770C3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sym w:font="Symbol" w:char="F061"/>
      </w:r>
      <w:r w:rsidRPr="007770C3">
        <w:rPr>
          <w:rFonts w:ascii="Calibri" w:hAnsi="Calibri" w:cs="Times New Roman"/>
          <w:bCs/>
          <w:sz w:val="24"/>
          <w:szCs w:val="24"/>
        </w:rPr>
        <w:t xml:space="preserve"> = 0,12 mm/m °C</w:t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sym w:font="Symbol" w:char="F061"/>
      </w:r>
      <w:r w:rsidRPr="007770C3">
        <w:rPr>
          <w:rFonts w:ascii="Calibri" w:hAnsi="Calibri" w:cs="Times New Roman"/>
          <w:bCs/>
          <w:sz w:val="24"/>
          <w:szCs w:val="24"/>
        </w:rPr>
        <w:t xml:space="preserve"> = 0,12 mm/m °C</w:t>
      </w:r>
    </w:p>
    <w:p w:rsidR="000B57E1" w:rsidRPr="007770C3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Teplota při montáži 15 °C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>10 °C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Teplota teplé vody 60 °C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  <w:t>60 °C</w:t>
      </w:r>
    </w:p>
    <w:p w:rsidR="00422400" w:rsidRDefault="00422400" w:rsidP="000B57E1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0B57E1">
      <w:pPr>
        <w:rPr>
          <w:rFonts w:ascii="Calibri" w:hAnsi="Calibri" w:cs="Times New Roman"/>
          <w:bCs/>
          <w:sz w:val="24"/>
          <w:szCs w:val="24"/>
        </w:rPr>
      </w:pPr>
    </w:p>
    <w:p w:rsidR="00422400" w:rsidRPr="006D0ED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ARMATURY NA VODOVODNÍM POTRUBÍ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14. Armatury na vodovodním potrubí a jejich osazení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15. Rozdělení armatur podle funkce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16. Armatury podle konstrukce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lastRenderedPageBreak/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Princip zpětného ventilu – popis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Nakresli sestavu armatur u bojleru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Pojistný ventil u bojleru (10 bar) musí mít otevírací přetlak 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- 10 bar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 nebo větší než 10 bar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Pr="006D0ED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POTRUBÍ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17. Z jak</w:t>
      </w:r>
      <w:r w:rsidR="009109FD">
        <w:rPr>
          <w:rFonts w:ascii="Calibri" w:hAnsi="Calibri" w:cs="Times New Roman"/>
          <w:bCs/>
          <w:sz w:val="24"/>
          <w:szCs w:val="24"/>
        </w:rPr>
        <w:t>ých</w:t>
      </w:r>
      <w:r>
        <w:rPr>
          <w:rFonts w:ascii="Calibri" w:hAnsi="Calibri" w:cs="Times New Roman"/>
          <w:bCs/>
          <w:sz w:val="24"/>
          <w:szCs w:val="24"/>
        </w:rPr>
        <w:t xml:space="preserve"> </w:t>
      </w:r>
      <w:r w:rsidR="009109FD">
        <w:rPr>
          <w:rFonts w:ascii="Calibri" w:hAnsi="Calibri" w:cs="Times New Roman"/>
          <w:bCs/>
          <w:sz w:val="24"/>
          <w:szCs w:val="24"/>
        </w:rPr>
        <w:t xml:space="preserve">kovových </w:t>
      </w:r>
      <w:r>
        <w:rPr>
          <w:rFonts w:ascii="Calibri" w:hAnsi="Calibri" w:cs="Times New Roman"/>
          <w:bCs/>
          <w:sz w:val="24"/>
          <w:szCs w:val="24"/>
        </w:rPr>
        <w:t>materiálu se provádějí vnitřní vodovody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Z jakých plastových trubek se provádějí vnitřní vodovody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Z jakých vrstev se skládá vícevrstvá trubka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</w:p>
    <w:p w:rsidR="00422400" w:rsidRPr="009109FD" w:rsidRDefault="00422400" w:rsidP="00422400">
      <w:pPr>
        <w:rPr>
          <w:rFonts w:ascii="Calibri" w:hAnsi="Calibri" w:cs="Times New Roman"/>
          <w:bCs/>
          <w:sz w:val="24"/>
          <w:szCs w:val="24"/>
          <w:highlight w:val="magenta"/>
        </w:rPr>
      </w:pPr>
      <w:r w:rsidRPr="009109FD">
        <w:rPr>
          <w:rFonts w:ascii="Calibri" w:hAnsi="Calibri" w:cs="Times New Roman"/>
          <w:bCs/>
          <w:sz w:val="24"/>
          <w:szCs w:val="24"/>
          <w:highlight w:val="magenta"/>
        </w:rPr>
        <w:t>18. Ve směru toku vody se smí měděné potrubí umísťovat …………………………………….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 w:rsidRPr="009109FD">
        <w:rPr>
          <w:rFonts w:ascii="Calibri" w:hAnsi="Calibri" w:cs="Times New Roman"/>
          <w:bCs/>
          <w:sz w:val="24"/>
          <w:szCs w:val="24"/>
          <w:highlight w:val="magenta"/>
        </w:rPr>
        <w:t>……………………………………………………………………………………………………………………………….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Pr="006D0ED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IZOLACE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19. Izolace – materiály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Pr="007B3E3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 w:rsidRPr="007B3E37">
        <w:rPr>
          <w:rFonts w:ascii="Calibri" w:hAnsi="Calibri" w:cs="Times New Roman"/>
          <w:b/>
          <w:bCs/>
          <w:sz w:val="24"/>
          <w:szCs w:val="24"/>
        </w:rPr>
        <w:t>SMĚŠOVACÍ BATERIE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20. Význam: ……………………………………………………………………………………………………………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21. Dělení podle umístění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cstheme="minorHAnsi"/>
          <w:noProof/>
          <w:szCs w:val="24"/>
          <w:lang w:eastAsia="cs-CZ"/>
        </w:rPr>
        <w:drawing>
          <wp:inline distT="0" distB="0" distL="0" distR="0" wp14:anchorId="35B6EFA8" wp14:editId="4614DF44">
            <wp:extent cx="5425170" cy="3213273"/>
            <wp:effectExtent l="0" t="0" r="4445" b="635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87" cy="322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E81BBE" w:rsidRDefault="00E81BBE" w:rsidP="000B57E1">
      <w:pPr>
        <w:rPr>
          <w:rFonts w:ascii="Calibri" w:hAnsi="Calibri" w:cs="Times New Roman"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N</w:t>
      </w:r>
      <w:r w:rsidR="00326556">
        <w:rPr>
          <w:rFonts w:ascii="Calibri" w:hAnsi="Calibri" w:cs="Times New Roman"/>
          <w:b/>
          <w:bCs/>
          <w:sz w:val="24"/>
          <w:szCs w:val="24"/>
        </w:rPr>
        <w:t>ÁZORNÉ VIDEO</w:t>
      </w:r>
      <w:r>
        <w:rPr>
          <w:rFonts w:ascii="Calibri" w:hAnsi="Calibri" w:cs="Times New Roman"/>
          <w:bCs/>
          <w:sz w:val="24"/>
          <w:szCs w:val="24"/>
        </w:rPr>
        <w:t>: Souhrn všeho podstatného v rámci této otázky</w:t>
      </w:r>
      <w:r w:rsidR="00870C2A">
        <w:rPr>
          <w:rFonts w:ascii="Calibri" w:hAnsi="Calibri" w:cs="Times New Roman"/>
          <w:bCs/>
          <w:sz w:val="24"/>
          <w:szCs w:val="24"/>
        </w:rPr>
        <w:t xml:space="preserve"> a videa je zpracováno v tomto textu (viz níže)</w:t>
      </w:r>
      <w:r>
        <w:rPr>
          <w:rFonts w:ascii="Calibri" w:hAnsi="Calibri" w:cs="Times New Roman"/>
          <w:bCs/>
          <w:sz w:val="24"/>
          <w:szCs w:val="24"/>
        </w:rPr>
        <w:t>.</w:t>
      </w:r>
    </w:p>
    <w:p w:rsidR="00E81BBE" w:rsidRDefault="00E81BBE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Ke stáhnutí k dispozici ve výuce.</w:t>
      </w:r>
    </w:p>
    <w:p w:rsidR="00E81BBE" w:rsidRDefault="00E81BBE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Horší (starší kvalita) ale vše důležité </w:t>
      </w:r>
      <w:r w:rsidR="00870C2A">
        <w:rPr>
          <w:rFonts w:ascii="Calibri" w:hAnsi="Calibri" w:cs="Times New Roman"/>
          <w:bCs/>
          <w:sz w:val="24"/>
          <w:szCs w:val="24"/>
        </w:rPr>
        <w:t xml:space="preserve">je obsaženo </w:t>
      </w:r>
      <w:r>
        <w:rPr>
          <w:rFonts w:ascii="Calibri" w:hAnsi="Calibri" w:cs="Times New Roman"/>
          <w:bCs/>
          <w:sz w:val="24"/>
          <w:szCs w:val="24"/>
        </w:rPr>
        <w:t>v mluveném slově</w:t>
      </w:r>
      <w:r w:rsidR="00870C2A">
        <w:rPr>
          <w:rFonts w:ascii="Calibri" w:hAnsi="Calibri" w:cs="Times New Roman"/>
          <w:bCs/>
          <w:sz w:val="24"/>
          <w:szCs w:val="24"/>
        </w:rPr>
        <w:t xml:space="preserve"> na videu.</w:t>
      </w:r>
    </w:p>
    <w:p w:rsidR="00870C2A" w:rsidRDefault="00870C2A" w:rsidP="000B57E1">
      <w:pPr>
        <w:rPr>
          <w:rFonts w:ascii="Calibri" w:hAnsi="Calibri" w:cs="Times New Roman"/>
          <w:b/>
          <w:bCs/>
          <w:sz w:val="24"/>
          <w:szCs w:val="24"/>
        </w:rPr>
      </w:pPr>
    </w:p>
    <w:p w:rsidR="00E81BBE" w:rsidRPr="00326556" w:rsidRDefault="00E81BBE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O</w:t>
      </w:r>
      <w:r w:rsidR="00326556">
        <w:rPr>
          <w:rFonts w:ascii="Calibri" w:hAnsi="Calibri" w:cs="Times New Roman"/>
          <w:b/>
          <w:bCs/>
          <w:sz w:val="24"/>
          <w:szCs w:val="24"/>
        </w:rPr>
        <w:t>BSAH</w:t>
      </w:r>
      <w:r w:rsidRPr="00326556">
        <w:rPr>
          <w:rFonts w:ascii="Calibri" w:hAnsi="Calibri" w:cs="Times New Roman"/>
          <w:b/>
          <w:bCs/>
          <w:sz w:val="24"/>
          <w:szCs w:val="24"/>
        </w:rPr>
        <w:t>:</w:t>
      </w:r>
    </w:p>
    <w:p w:rsidR="00E81BBE" w:rsidRDefault="00E81BBE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Co je na počátku: konkrétní stavba, tlak vody (</w:t>
      </w:r>
      <w:proofErr w:type="spellStart"/>
      <w:r>
        <w:rPr>
          <w:rFonts w:ascii="Calibri" w:hAnsi="Calibri" w:cs="Times New Roman"/>
          <w:bCs/>
          <w:sz w:val="24"/>
          <w:szCs w:val="24"/>
        </w:rPr>
        <w:t>disp</w:t>
      </w:r>
      <w:proofErr w:type="spellEnd"/>
      <w:r>
        <w:rPr>
          <w:rFonts w:ascii="Calibri" w:hAnsi="Calibri" w:cs="Times New Roman"/>
          <w:bCs/>
          <w:sz w:val="24"/>
          <w:szCs w:val="24"/>
        </w:rPr>
        <w:t>.), zdroj vody, armatury, ohřev teplé vody</w:t>
      </w:r>
    </w:p>
    <w:p w:rsidR="00E81BBE" w:rsidRDefault="00E81BBE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 dnešní době: převládá instalace plastových potrubí (nekorodují, nezarůstají, méně hlučí, menší tlakové ztráty, životnost až 50 let, lze využít větších rychlostí – lze zmenšit profil potrubí.</w:t>
      </w:r>
    </w:p>
    <w:p w:rsidR="00E81BBE" w:rsidRDefault="00E81BBE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Představení systému EKOPLASTIK: Tlakové řady – rozlišují se podle tloušťky stěny – tlakové řady PN 10, PN 16 (standardně pro rozvod vody), PN 20. Čím větší tlaková řada, tím větší tloušťka stěny, tím větší odolnost vůči tlakům a teplotám.</w:t>
      </w:r>
    </w:p>
    <w:p w:rsidR="00E81BBE" w:rsidRDefault="00E81BBE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Při návrhu vždy je nutné se seznámit s montážním předpisem !!!!!! </w:t>
      </w:r>
      <w:proofErr w:type="gramStart"/>
      <w:r>
        <w:rPr>
          <w:rFonts w:ascii="Calibri" w:hAnsi="Calibri" w:cs="Times New Roman"/>
          <w:bCs/>
          <w:sz w:val="24"/>
          <w:szCs w:val="24"/>
        </w:rPr>
        <w:t>mějte</w:t>
      </w:r>
      <w:proofErr w:type="gramEnd"/>
      <w:r>
        <w:rPr>
          <w:rFonts w:ascii="Calibri" w:hAnsi="Calibri" w:cs="Times New Roman"/>
          <w:bCs/>
          <w:sz w:val="24"/>
          <w:szCs w:val="24"/>
        </w:rPr>
        <w:t xml:space="preserve"> vždy po ruce.</w:t>
      </w:r>
    </w:p>
    <w:p w:rsidR="00E81BBE" w:rsidRDefault="00E81BBE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Zásady pro vedení:</w:t>
      </w:r>
    </w:p>
    <w:p w:rsidR="00326556" w:rsidRDefault="00326556" w:rsidP="000B57E1">
      <w:pPr>
        <w:rPr>
          <w:rFonts w:ascii="Calibri" w:hAnsi="Calibri" w:cs="Times New Roman"/>
          <w:b/>
          <w:bCs/>
          <w:sz w:val="24"/>
          <w:szCs w:val="24"/>
        </w:rPr>
      </w:pPr>
    </w:p>
    <w:p w:rsidR="00E773E8" w:rsidRPr="00326556" w:rsidRDefault="00E773E8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KOMPENZACE ROZTAŽNOSTI</w:t>
      </w:r>
    </w:p>
    <w:p w:rsidR="00E773E8" w:rsidRDefault="00E773E8" w:rsidP="00E773E8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Rozvody co nejkratší a nejpřímější</w:t>
      </w:r>
    </w:p>
    <w:p w:rsidR="00E773E8" w:rsidRDefault="00E773E8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Kompenzace lze stanovit výpočtem nebo </w:t>
      </w:r>
      <w:r w:rsidRPr="005F7484">
        <w:rPr>
          <w:rFonts w:ascii="Calibri" w:hAnsi="Calibri" w:cs="Times New Roman"/>
          <w:b/>
          <w:bCs/>
          <w:sz w:val="24"/>
          <w:szCs w:val="24"/>
        </w:rPr>
        <w:t>pomocí grafu</w:t>
      </w:r>
      <w:r w:rsidR="009D0EA5" w:rsidRPr="005F7484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5F7484" w:rsidRPr="005F7484">
        <w:rPr>
          <w:rFonts w:ascii="Calibri" w:hAnsi="Calibri" w:cs="Times New Roman"/>
          <w:b/>
          <w:bCs/>
          <w:sz w:val="24"/>
          <w:szCs w:val="24"/>
        </w:rPr>
        <w:t xml:space="preserve">– </w:t>
      </w:r>
      <w:r w:rsidR="000F06C9">
        <w:rPr>
          <w:rFonts w:ascii="Calibri" w:hAnsi="Calibri" w:cs="Times New Roman"/>
          <w:b/>
          <w:bCs/>
          <w:sz w:val="24"/>
          <w:szCs w:val="24"/>
        </w:rPr>
        <w:t>viz příklad řešení dilatace (výše).</w:t>
      </w:r>
    </w:p>
    <w:p w:rsidR="00E773E8" w:rsidRDefault="00E773E8" w:rsidP="000B57E1">
      <w:pPr>
        <w:rPr>
          <w:rFonts w:ascii="Calibri" w:hAnsi="Calibri" w:cs="Times New Roman"/>
          <w:bCs/>
          <w:sz w:val="24"/>
          <w:szCs w:val="24"/>
        </w:rPr>
      </w:pPr>
    </w:p>
    <w:p w:rsidR="00E773E8" w:rsidRPr="00326556" w:rsidRDefault="00E773E8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SPOJOVÁNÍ POTRUBÍ</w:t>
      </w:r>
    </w:p>
    <w:p w:rsidR="00E773E8" w:rsidRDefault="00E773E8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Se provádí </w:t>
      </w:r>
      <w:proofErr w:type="spellStart"/>
      <w:r>
        <w:rPr>
          <w:rFonts w:ascii="Calibri" w:hAnsi="Calibri" w:cs="Times New Roman"/>
          <w:bCs/>
          <w:sz w:val="24"/>
          <w:szCs w:val="24"/>
        </w:rPr>
        <w:t>polyfúzním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 svařováním nebo </w:t>
      </w:r>
      <w:proofErr w:type="spellStart"/>
      <w:r>
        <w:rPr>
          <w:rFonts w:ascii="Calibri" w:hAnsi="Calibri" w:cs="Times New Roman"/>
          <w:bCs/>
          <w:sz w:val="24"/>
          <w:szCs w:val="24"/>
        </w:rPr>
        <w:t>elektrosvařováním</w:t>
      </w:r>
      <w:proofErr w:type="spellEnd"/>
      <w:r>
        <w:rPr>
          <w:rFonts w:ascii="Calibri" w:hAnsi="Calibri" w:cs="Times New Roman"/>
          <w:bCs/>
          <w:sz w:val="24"/>
          <w:szCs w:val="24"/>
        </w:rPr>
        <w:t>.</w:t>
      </w:r>
    </w:p>
    <w:p w:rsidR="00E773E8" w:rsidRDefault="00E773E8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Správný spoj má větší pevnost než trubka, je rychlý spolehlivý be</w:t>
      </w:r>
      <w:r w:rsidR="00326556">
        <w:rPr>
          <w:rFonts w:ascii="Calibri" w:hAnsi="Calibri" w:cs="Times New Roman"/>
          <w:bCs/>
          <w:sz w:val="24"/>
          <w:szCs w:val="24"/>
        </w:rPr>
        <w:t>zpečný po celou dobu životnosti až 50 let.</w:t>
      </w:r>
    </w:p>
    <w:p w:rsidR="00E773E8" w:rsidRDefault="00E773E8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lastRenderedPageBreak/>
        <w:t>Spojení s kovovými trubkami se provádí pomocí přechodek se zalisovanými mosaznými poniklovanými závity, těsnění teflonovou páskou či tmely.</w:t>
      </w:r>
    </w:p>
    <w:p w:rsidR="00E773E8" w:rsidRDefault="00E773E8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Menší tuhost materiálu  - nutná menší vzdálenost podpor</w:t>
      </w:r>
      <w:r w:rsidR="00691B22">
        <w:rPr>
          <w:rFonts w:ascii="Calibri" w:hAnsi="Calibri" w:cs="Times New Roman"/>
          <w:bCs/>
          <w:sz w:val="24"/>
          <w:szCs w:val="24"/>
        </w:rPr>
        <w:t>.</w:t>
      </w:r>
    </w:p>
    <w:p w:rsidR="009D0EA5" w:rsidRPr="00326556" w:rsidRDefault="009D0EA5" w:rsidP="009D0EA5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VOLBA TYPU PODEPŘENÍ</w:t>
      </w:r>
    </w:p>
    <w:p w:rsidR="00E773E8" w:rsidRDefault="00E773E8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Kluzné uložení: umožňuje délkovou změnu, objímka plastová, kovová s </w:t>
      </w:r>
      <w:proofErr w:type="spellStart"/>
      <w:r>
        <w:rPr>
          <w:rFonts w:ascii="Calibri" w:hAnsi="Calibri" w:cs="Times New Roman"/>
          <w:bCs/>
          <w:sz w:val="24"/>
          <w:szCs w:val="24"/>
        </w:rPr>
        <w:t>izoací</w:t>
      </w:r>
      <w:proofErr w:type="spellEnd"/>
      <w:r>
        <w:rPr>
          <w:rFonts w:ascii="Calibri" w:hAnsi="Calibri" w:cs="Times New Roman"/>
          <w:bCs/>
          <w:sz w:val="24"/>
          <w:szCs w:val="24"/>
        </w:rPr>
        <w:t>, ve volném žlabu.</w:t>
      </w:r>
    </w:p>
    <w:p w:rsidR="00E773E8" w:rsidRDefault="00E773E8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Pevný bod: dilatační úsek, </w:t>
      </w:r>
      <w:r w:rsidR="009D0EA5">
        <w:rPr>
          <w:rFonts w:ascii="Calibri" w:hAnsi="Calibri" w:cs="Times New Roman"/>
          <w:bCs/>
          <w:sz w:val="24"/>
          <w:szCs w:val="24"/>
        </w:rPr>
        <w:t xml:space="preserve">lze vytvořit </w:t>
      </w:r>
      <w:r>
        <w:rPr>
          <w:rFonts w:ascii="Calibri" w:hAnsi="Calibri" w:cs="Times New Roman"/>
          <w:bCs/>
          <w:sz w:val="24"/>
          <w:szCs w:val="24"/>
        </w:rPr>
        <w:t xml:space="preserve">v místě ohybu potrubí, </w:t>
      </w:r>
      <w:r w:rsidR="009D0EA5">
        <w:rPr>
          <w:rFonts w:ascii="Calibri" w:hAnsi="Calibri" w:cs="Times New Roman"/>
          <w:bCs/>
          <w:sz w:val="24"/>
          <w:szCs w:val="24"/>
        </w:rPr>
        <w:t xml:space="preserve">mezi dvěma tvarovkami, u odbočky, </w:t>
      </w:r>
      <w:r>
        <w:rPr>
          <w:rFonts w:ascii="Calibri" w:hAnsi="Calibri" w:cs="Times New Roman"/>
          <w:bCs/>
          <w:sz w:val="24"/>
          <w:szCs w:val="24"/>
        </w:rPr>
        <w:t>u vodoměru</w:t>
      </w:r>
      <w:r w:rsidR="009D0EA5">
        <w:rPr>
          <w:rFonts w:ascii="Calibri" w:hAnsi="Calibri" w:cs="Times New Roman"/>
          <w:bCs/>
          <w:sz w:val="24"/>
          <w:szCs w:val="24"/>
        </w:rPr>
        <w:t xml:space="preserve"> či armatury, možnost dilatace musí být mezi PB zachována.</w:t>
      </w: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</w:p>
    <w:p w:rsidR="00E773E8" w:rsidRPr="00326556" w:rsidRDefault="00E773E8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IZOLACE POTRUBÍ</w:t>
      </w: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Po celé trase, provádí se po </w:t>
      </w:r>
      <w:r w:rsidRPr="005A37E6">
        <w:rPr>
          <w:rFonts w:ascii="Calibri" w:hAnsi="Calibri" w:cs="Times New Roman"/>
          <w:bCs/>
          <w:sz w:val="24"/>
          <w:szCs w:val="24"/>
        </w:rPr>
        <w:t xml:space="preserve">úspěšné tlakové </w:t>
      </w:r>
      <w:proofErr w:type="gramStart"/>
      <w:r w:rsidRPr="005A37E6">
        <w:rPr>
          <w:rFonts w:ascii="Calibri" w:hAnsi="Calibri" w:cs="Times New Roman"/>
          <w:bCs/>
          <w:sz w:val="24"/>
          <w:szCs w:val="24"/>
        </w:rPr>
        <w:t>zkoušce</w:t>
      </w:r>
      <w:r>
        <w:rPr>
          <w:rFonts w:ascii="Calibri" w:hAnsi="Calibri" w:cs="Times New Roman"/>
          <w:bCs/>
          <w:sz w:val="24"/>
          <w:szCs w:val="24"/>
        </w:rPr>
        <w:t>,  teplá</w:t>
      </w:r>
      <w:proofErr w:type="gramEnd"/>
      <w:r>
        <w:rPr>
          <w:rFonts w:ascii="Calibri" w:hAnsi="Calibri" w:cs="Times New Roman"/>
          <w:bCs/>
          <w:sz w:val="24"/>
          <w:szCs w:val="24"/>
        </w:rPr>
        <w:t xml:space="preserve"> voda proti ztrátám tepla, studená proti rosení a oteplování. </w:t>
      </w:r>
      <w:proofErr w:type="spellStart"/>
      <w:r>
        <w:rPr>
          <w:rFonts w:ascii="Calibri" w:hAnsi="Calibri" w:cs="Times New Roman"/>
          <w:bCs/>
          <w:sz w:val="24"/>
          <w:szCs w:val="24"/>
        </w:rPr>
        <w:t>Nejčastějí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 se používá zpěněný polyetylén </w:t>
      </w:r>
      <w:proofErr w:type="spellStart"/>
      <w:r>
        <w:rPr>
          <w:rFonts w:ascii="Calibri" w:hAnsi="Calibri" w:cs="Times New Roman"/>
          <w:bCs/>
          <w:sz w:val="24"/>
          <w:szCs w:val="24"/>
        </w:rPr>
        <w:t>Mirelon</w:t>
      </w:r>
      <w:proofErr w:type="spellEnd"/>
      <w:r>
        <w:rPr>
          <w:rFonts w:ascii="Calibri" w:hAnsi="Calibri" w:cs="Times New Roman"/>
          <w:bCs/>
          <w:sz w:val="24"/>
          <w:szCs w:val="24"/>
        </w:rPr>
        <w:t>, může se navlékat nebo obalovat.</w:t>
      </w: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</w:p>
    <w:p w:rsidR="009D0EA5" w:rsidRPr="00326556" w:rsidRDefault="009D0EA5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PROVÁDĚNÍ A MONTÁŽ</w:t>
      </w: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Nejdříve projekt, výkresy, výpočty, textová část</w:t>
      </w: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Realizace: doprava trubek na stavbu a uložení, chránit před povětrnostními vlivy a mechanickým poškozením.</w:t>
      </w: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Trubky jsou uloženy v obalech</w:t>
      </w: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Montáž: nad 5°C, před použitím trubku prohlédnout zda nejsou poškozené</w:t>
      </w: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Připravit pomůcky pro spojování: nůžky, teflon, odmaštění, hadřík, svářečka (265°C)</w:t>
      </w: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</w:p>
    <w:p w:rsidR="009D0EA5" w:rsidRPr="00326556" w:rsidRDefault="002730FC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LEŽATE POTRUBÍ</w:t>
      </w:r>
      <w:r w:rsidR="00326556" w:rsidRPr="00326556">
        <w:rPr>
          <w:rFonts w:ascii="Calibri" w:hAnsi="Calibri" w:cs="Times New Roman"/>
          <w:b/>
          <w:bCs/>
          <w:sz w:val="24"/>
          <w:szCs w:val="24"/>
        </w:rPr>
        <w:t xml:space="preserve"> - </w:t>
      </w:r>
      <w:r w:rsidR="009D0EA5" w:rsidRPr="00326556">
        <w:rPr>
          <w:rFonts w:ascii="Calibri" w:hAnsi="Calibri" w:cs="Times New Roman"/>
          <w:b/>
          <w:bCs/>
          <w:sz w:val="24"/>
          <w:szCs w:val="24"/>
        </w:rPr>
        <w:t>STOUPACÍ POTRUBÍ</w:t>
      </w:r>
      <w:r w:rsidR="00326556" w:rsidRPr="00326556">
        <w:rPr>
          <w:rFonts w:ascii="Calibri" w:hAnsi="Calibri" w:cs="Times New Roman"/>
          <w:b/>
          <w:bCs/>
          <w:sz w:val="24"/>
          <w:szCs w:val="24"/>
        </w:rPr>
        <w:t xml:space="preserve"> - </w:t>
      </w:r>
      <w:r w:rsidR="009D0EA5" w:rsidRPr="00326556">
        <w:rPr>
          <w:rFonts w:ascii="Calibri" w:hAnsi="Calibri" w:cs="Times New Roman"/>
          <w:b/>
          <w:bCs/>
          <w:sz w:val="24"/>
          <w:szCs w:val="24"/>
        </w:rPr>
        <w:t>PŘIPOJOVACÍ POTRUBÍ</w:t>
      </w: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</w:p>
    <w:p w:rsidR="009D0EA5" w:rsidRPr="00326556" w:rsidRDefault="009D0EA5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VEDENÍ:</w:t>
      </w: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Stoupací a připojovac</w:t>
      </w:r>
      <w:r w:rsidRPr="008B1D79">
        <w:rPr>
          <w:rFonts w:ascii="Calibri" w:hAnsi="Calibri" w:cs="Times New Roman"/>
          <w:b/>
          <w:bCs/>
          <w:sz w:val="24"/>
          <w:szCs w:val="24"/>
        </w:rPr>
        <w:t>í</w:t>
      </w:r>
      <w:r>
        <w:rPr>
          <w:rFonts w:ascii="Calibri" w:hAnsi="Calibri" w:cs="Times New Roman"/>
          <w:bCs/>
          <w:sz w:val="24"/>
          <w:szCs w:val="24"/>
        </w:rPr>
        <w:t xml:space="preserve"> nejčastěji v drážkách </w:t>
      </w:r>
      <w:r w:rsidR="002730FC">
        <w:rPr>
          <w:rFonts w:ascii="Calibri" w:hAnsi="Calibri" w:cs="Times New Roman"/>
          <w:bCs/>
          <w:sz w:val="24"/>
          <w:szCs w:val="24"/>
        </w:rPr>
        <w:t>a instalačních příčkách, volně podél stěny není vhodné z estetických důvodů.</w:t>
      </w: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Ležatá: volně pod stropem nebo v podhledu</w:t>
      </w: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Drážky nutno začistit aby nedošlo k poškození potrubí při montáži</w:t>
      </w: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Běžně se potrubí svařuje mimo drážku.</w:t>
      </w: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U připojovacích potrubí</w:t>
      </w:r>
      <w:r>
        <w:rPr>
          <w:rFonts w:ascii="Calibri" w:hAnsi="Calibri" w:cs="Times New Roman"/>
          <w:bCs/>
          <w:sz w:val="24"/>
          <w:szCs w:val="24"/>
        </w:rPr>
        <w:t xml:space="preserve"> je nejlepší dilatace změna trasy.</w:t>
      </w: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 rozích se trubka chrání při dilatačních pohybech izolací.</w:t>
      </w: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Ukončení potrubí v místech výtokových armatur se řeší buď nástěnnými </w:t>
      </w:r>
      <w:proofErr w:type="gramStart"/>
      <w:r>
        <w:rPr>
          <w:rFonts w:ascii="Calibri" w:hAnsi="Calibri" w:cs="Times New Roman"/>
          <w:bCs/>
          <w:sz w:val="24"/>
          <w:szCs w:val="24"/>
        </w:rPr>
        <w:t>koleny nebo</w:t>
      </w:r>
      <w:proofErr w:type="gramEnd"/>
      <w:r>
        <w:rPr>
          <w:rFonts w:ascii="Calibri" w:hAnsi="Calibri" w:cs="Times New Roman"/>
          <w:bCs/>
          <w:sz w:val="24"/>
          <w:szCs w:val="24"/>
        </w:rPr>
        <w:t xml:space="preserve"> univerzálním nástěnným kompletem.</w:t>
      </w: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Odbočení připojovacího potrubí ze svislého se provádí speciální tvarovkou křížení (shybka).</w:t>
      </w: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Vzdálenost podpěr se řeší podle typu potrubí, tlakové řady, teploty vody.</w:t>
      </w: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Kompenzace dilatace nejčastěji smyčkou nebo „U“ kompenzátorem.</w:t>
      </w: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</w:p>
    <w:p w:rsidR="00741288" w:rsidRDefault="00741288" w:rsidP="000B57E1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741288" w:rsidRDefault="00741288" w:rsidP="000B57E1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870C2A" w:rsidRDefault="00870C2A" w:rsidP="000B57E1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870C2A" w:rsidRDefault="00870C2A" w:rsidP="000B57E1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870C2A" w:rsidRDefault="00870C2A" w:rsidP="000B57E1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741288" w:rsidRDefault="00741288" w:rsidP="000B57E1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741288" w:rsidRDefault="00741288" w:rsidP="000B57E1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2730FC" w:rsidRPr="008B1D79" w:rsidRDefault="002730FC" w:rsidP="000B57E1">
      <w:pPr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Ležaté potrubí</w:t>
      </w:r>
    </w:p>
    <w:p w:rsidR="00326556" w:rsidRDefault="00326556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Vhodné použít podpůrné pozinkované žlábky čímž zvýšíme tuhost potrubí a lze zvětšit vzdálenost podpor. Potrubí se izoluje včetně žlábku a pak se ukládá do objímek. Výsledkem je pěkná a estetická instalace. Armatury se také podepírají a to z důvodu aby se jejich hmotnost nepřenášela na potrubí. </w:t>
      </w:r>
    </w:p>
    <w:p w:rsidR="00326556" w:rsidRDefault="00326556" w:rsidP="000B57E1">
      <w:pPr>
        <w:rPr>
          <w:rFonts w:ascii="Calibri" w:hAnsi="Calibri" w:cs="Times New Roman"/>
          <w:bCs/>
          <w:sz w:val="24"/>
          <w:szCs w:val="24"/>
        </w:rPr>
      </w:pPr>
    </w:p>
    <w:p w:rsidR="000367B8" w:rsidRPr="008B1D79" w:rsidRDefault="000367B8" w:rsidP="000B57E1">
      <w:pPr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Tlaková zkouška</w:t>
      </w:r>
      <w:r w:rsidR="005F7484">
        <w:rPr>
          <w:rFonts w:ascii="Calibri" w:hAnsi="Calibri" w:cs="Times New Roman"/>
          <w:b/>
          <w:bCs/>
          <w:sz w:val="24"/>
          <w:szCs w:val="24"/>
          <w:u w:val="single"/>
        </w:rPr>
        <w:t xml:space="preserve"> – viz </w:t>
      </w:r>
      <w:r w:rsidR="00741288">
        <w:rPr>
          <w:rFonts w:ascii="Calibri" w:hAnsi="Calibri" w:cs="Times New Roman"/>
          <w:b/>
          <w:bCs/>
          <w:sz w:val="24"/>
          <w:szCs w:val="24"/>
          <w:u w:val="single"/>
        </w:rPr>
        <w:t>výše</w:t>
      </w:r>
      <w:r w:rsidR="005F7484">
        <w:rPr>
          <w:rFonts w:ascii="Calibri" w:hAnsi="Calibri" w:cs="Times New Roman"/>
          <w:b/>
          <w:bCs/>
          <w:sz w:val="24"/>
          <w:szCs w:val="24"/>
          <w:u w:val="single"/>
        </w:rPr>
        <w:t>.</w:t>
      </w:r>
    </w:p>
    <w:p w:rsidR="00326556" w:rsidRDefault="00326556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Po kompletaci rozvodů a před zakrytím potrubí či </w:t>
      </w:r>
      <w:r w:rsidR="008B1D79">
        <w:rPr>
          <w:rFonts w:ascii="Calibri" w:hAnsi="Calibri" w:cs="Times New Roman"/>
          <w:bCs/>
          <w:sz w:val="24"/>
          <w:szCs w:val="24"/>
        </w:rPr>
        <w:t>z</w:t>
      </w:r>
      <w:r>
        <w:rPr>
          <w:rFonts w:ascii="Calibri" w:hAnsi="Calibri" w:cs="Times New Roman"/>
          <w:bCs/>
          <w:sz w:val="24"/>
          <w:szCs w:val="24"/>
        </w:rPr>
        <w:t xml:space="preserve">aizolováním potrubí se provede tlaková zkouška. O výsledku se sepíše protokol, který podepíše dodavatel i investor. </w:t>
      </w:r>
      <w:r w:rsidR="008B1D79">
        <w:rPr>
          <w:rFonts w:ascii="Calibri" w:hAnsi="Calibri" w:cs="Times New Roman"/>
          <w:bCs/>
          <w:sz w:val="24"/>
          <w:szCs w:val="24"/>
        </w:rPr>
        <w:t xml:space="preserve">Zároveň se zkouškou se provádí kompletace a shoda s projektem, normami a předpisy. </w:t>
      </w:r>
    </w:p>
    <w:p w:rsidR="000367B8" w:rsidRDefault="000367B8" w:rsidP="000B57E1">
      <w:pPr>
        <w:rPr>
          <w:rFonts w:ascii="Calibri" w:hAnsi="Calibri" w:cs="Times New Roman"/>
          <w:bCs/>
          <w:sz w:val="24"/>
          <w:szCs w:val="24"/>
        </w:rPr>
      </w:pPr>
    </w:p>
    <w:p w:rsidR="000367B8" w:rsidRDefault="000367B8" w:rsidP="000B57E1">
      <w:pPr>
        <w:rPr>
          <w:rFonts w:ascii="Calibri" w:hAnsi="Calibri" w:cs="Times New Roman"/>
          <w:bCs/>
          <w:sz w:val="24"/>
          <w:szCs w:val="24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Rekonstrukce:</w:t>
      </w:r>
      <w:r>
        <w:rPr>
          <w:rFonts w:ascii="Calibri" w:hAnsi="Calibri" w:cs="Times New Roman"/>
          <w:bCs/>
          <w:sz w:val="24"/>
          <w:szCs w:val="24"/>
        </w:rPr>
        <w:t xml:space="preserve"> demontáž stávajících potrubí, rychlost montáže plastových potrubí je 3x rychlejší než pozinkované, montáž je čistá, provoz budovy narušen jen minimálně.</w:t>
      </w:r>
    </w:p>
    <w:p w:rsidR="000367B8" w:rsidRDefault="000367B8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Při rekonstrukcích se postupuje </w:t>
      </w:r>
      <w:r w:rsidR="008B1D79">
        <w:rPr>
          <w:rFonts w:ascii="Calibri" w:hAnsi="Calibri" w:cs="Times New Roman"/>
          <w:bCs/>
          <w:sz w:val="24"/>
          <w:szCs w:val="24"/>
        </w:rPr>
        <w:t>po jednotlivých stoupačkách, pak se provede ležaté potrubí a napojení na přívod vody. Jednoduché a praktické – to jsou rozvody WAVIN EKOPLASTIK.</w:t>
      </w:r>
    </w:p>
    <w:p w:rsidR="008B1D79" w:rsidRDefault="008B1D79" w:rsidP="000B57E1">
      <w:pPr>
        <w:rPr>
          <w:rFonts w:ascii="Calibri" w:hAnsi="Calibri" w:cs="Times New Roman"/>
          <w:bCs/>
          <w:sz w:val="24"/>
          <w:szCs w:val="24"/>
        </w:rPr>
      </w:pP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</w:p>
    <w:p w:rsidR="002730FC" w:rsidRDefault="002730FC" w:rsidP="000B57E1">
      <w:pPr>
        <w:rPr>
          <w:rFonts w:ascii="Calibri" w:hAnsi="Calibri" w:cs="Times New Roman"/>
          <w:bCs/>
          <w:sz w:val="24"/>
          <w:szCs w:val="24"/>
        </w:rPr>
      </w:pP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</w:p>
    <w:p w:rsidR="009D0EA5" w:rsidRDefault="009D0EA5" w:rsidP="000B57E1">
      <w:pPr>
        <w:rPr>
          <w:rFonts w:ascii="Calibri" w:hAnsi="Calibri" w:cs="Times New Roman"/>
          <w:bCs/>
          <w:sz w:val="24"/>
          <w:szCs w:val="24"/>
        </w:rPr>
      </w:pPr>
    </w:p>
    <w:p w:rsidR="00E773E8" w:rsidRDefault="00E773E8" w:rsidP="000B57E1">
      <w:pPr>
        <w:rPr>
          <w:rFonts w:ascii="Calibri" w:hAnsi="Calibri" w:cs="Times New Roman"/>
          <w:bCs/>
          <w:sz w:val="24"/>
          <w:szCs w:val="24"/>
        </w:rPr>
      </w:pPr>
    </w:p>
    <w:p w:rsidR="00E81BBE" w:rsidRDefault="00E81BBE" w:rsidP="000B57E1">
      <w:pPr>
        <w:rPr>
          <w:rFonts w:ascii="Calibri" w:hAnsi="Calibri" w:cs="Times New Roman"/>
          <w:bCs/>
          <w:sz w:val="24"/>
          <w:szCs w:val="24"/>
        </w:rPr>
      </w:pPr>
    </w:p>
    <w:p w:rsidR="00E81BBE" w:rsidRDefault="00E81BBE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Pr="007770C3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p w:rsidR="00964D18" w:rsidRDefault="00964D18" w:rsidP="00BC4835">
      <w:pPr>
        <w:rPr>
          <w:b/>
          <w:sz w:val="32"/>
          <w:szCs w:val="32"/>
          <w:u w:val="single"/>
        </w:rPr>
      </w:pPr>
    </w:p>
    <w:sectPr w:rsidR="00964D18" w:rsidSect="00DA0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100"/>
    <w:multiLevelType w:val="multilevel"/>
    <w:tmpl w:val="8A66E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A7719"/>
    <w:multiLevelType w:val="multilevel"/>
    <w:tmpl w:val="78CA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2466A"/>
    <w:multiLevelType w:val="hybridMultilevel"/>
    <w:tmpl w:val="28C8C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47BD6"/>
    <w:multiLevelType w:val="multilevel"/>
    <w:tmpl w:val="0E1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01760"/>
    <w:multiLevelType w:val="multilevel"/>
    <w:tmpl w:val="E47E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70"/>
    <w:rsid w:val="000137B2"/>
    <w:rsid w:val="000367B8"/>
    <w:rsid w:val="00037046"/>
    <w:rsid w:val="000424CD"/>
    <w:rsid w:val="000453BB"/>
    <w:rsid w:val="000A288A"/>
    <w:rsid w:val="000B57E1"/>
    <w:rsid w:val="000B6459"/>
    <w:rsid w:val="000F06C9"/>
    <w:rsid w:val="00102B2D"/>
    <w:rsid w:val="00103116"/>
    <w:rsid w:val="001261CF"/>
    <w:rsid w:val="00167055"/>
    <w:rsid w:val="00172214"/>
    <w:rsid w:val="001722EE"/>
    <w:rsid w:val="00191921"/>
    <w:rsid w:val="002057C7"/>
    <w:rsid w:val="002364F7"/>
    <w:rsid w:val="00244FE3"/>
    <w:rsid w:val="00264CB9"/>
    <w:rsid w:val="002730FC"/>
    <w:rsid w:val="002B282E"/>
    <w:rsid w:val="002C0E9C"/>
    <w:rsid w:val="002D7000"/>
    <w:rsid w:val="002F338C"/>
    <w:rsid w:val="002F621B"/>
    <w:rsid w:val="0031043E"/>
    <w:rsid w:val="00311504"/>
    <w:rsid w:val="0031311E"/>
    <w:rsid w:val="00326556"/>
    <w:rsid w:val="00351FB2"/>
    <w:rsid w:val="0036314F"/>
    <w:rsid w:val="003851A4"/>
    <w:rsid w:val="00397490"/>
    <w:rsid w:val="003D0F25"/>
    <w:rsid w:val="00422400"/>
    <w:rsid w:val="0044611D"/>
    <w:rsid w:val="00472701"/>
    <w:rsid w:val="004935B6"/>
    <w:rsid w:val="004969F1"/>
    <w:rsid w:val="004A2462"/>
    <w:rsid w:val="004A7D76"/>
    <w:rsid w:val="004C22E9"/>
    <w:rsid w:val="004D7B12"/>
    <w:rsid w:val="004E0E46"/>
    <w:rsid w:val="005224F7"/>
    <w:rsid w:val="0053135B"/>
    <w:rsid w:val="00547A50"/>
    <w:rsid w:val="005601DB"/>
    <w:rsid w:val="00595AEA"/>
    <w:rsid w:val="005A37E6"/>
    <w:rsid w:val="005C5012"/>
    <w:rsid w:val="005D5F10"/>
    <w:rsid w:val="005F7484"/>
    <w:rsid w:val="00691B22"/>
    <w:rsid w:val="006B0314"/>
    <w:rsid w:val="006C6CD3"/>
    <w:rsid w:val="00741288"/>
    <w:rsid w:val="00765942"/>
    <w:rsid w:val="007C0ED5"/>
    <w:rsid w:val="007D504D"/>
    <w:rsid w:val="007E5F01"/>
    <w:rsid w:val="00830ABA"/>
    <w:rsid w:val="0083468A"/>
    <w:rsid w:val="00857C7B"/>
    <w:rsid w:val="00870C2A"/>
    <w:rsid w:val="008932ED"/>
    <w:rsid w:val="008B1D79"/>
    <w:rsid w:val="008D04EF"/>
    <w:rsid w:val="008D7339"/>
    <w:rsid w:val="009109FD"/>
    <w:rsid w:val="00930E20"/>
    <w:rsid w:val="00960489"/>
    <w:rsid w:val="00964D18"/>
    <w:rsid w:val="00981BAA"/>
    <w:rsid w:val="009D0EA5"/>
    <w:rsid w:val="009F3D2E"/>
    <w:rsid w:val="00A21339"/>
    <w:rsid w:val="00A27F76"/>
    <w:rsid w:val="00A67C79"/>
    <w:rsid w:val="00A72EC5"/>
    <w:rsid w:val="00A86458"/>
    <w:rsid w:val="00AA61C7"/>
    <w:rsid w:val="00AB7EFF"/>
    <w:rsid w:val="00AD06A3"/>
    <w:rsid w:val="00B34D93"/>
    <w:rsid w:val="00B52292"/>
    <w:rsid w:val="00B84A92"/>
    <w:rsid w:val="00B84B70"/>
    <w:rsid w:val="00B86A28"/>
    <w:rsid w:val="00BC4835"/>
    <w:rsid w:val="00BD0D0C"/>
    <w:rsid w:val="00BF14AA"/>
    <w:rsid w:val="00CD5784"/>
    <w:rsid w:val="00D032FB"/>
    <w:rsid w:val="00D04362"/>
    <w:rsid w:val="00D85FBA"/>
    <w:rsid w:val="00DA018A"/>
    <w:rsid w:val="00DA0E9C"/>
    <w:rsid w:val="00DD425E"/>
    <w:rsid w:val="00DF03E8"/>
    <w:rsid w:val="00E5493D"/>
    <w:rsid w:val="00E675DB"/>
    <w:rsid w:val="00E773E8"/>
    <w:rsid w:val="00E81BBE"/>
    <w:rsid w:val="00EB0BF0"/>
    <w:rsid w:val="00ED5928"/>
    <w:rsid w:val="00ED6F1A"/>
    <w:rsid w:val="00EE6BE3"/>
    <w:rsid w:val="00F4160A"/>
    <w:rsid w:val="00F42ECE"/>
    <w:rsid w:val="00F47370"/>
    <w:rsid w:val="00FB357D"/>
    <w:rsid w:val="00FC202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3C6E-99EA-464F-B09F-1DCD775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370"/>
    <w:pPr>
      <w:spacing w:after="0" w:line="240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37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737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47370"/>
    <w:rPr>
      <w:b/>
      <w:bCs/>
    </w:rPr>
  </w:style>
  <w:style w:type="paragraph" w:customStyle="1" w:styleId="Default">
    <w:name w:val="Default"/>
    <w:rsid w:val="00F47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4737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3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0137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1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D5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://tzb.fsv.cvut.cz/files/vyuka/125tba1/prednasky09/125tz1-04.pd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4859-76D0-4C59-AB15-FF9CB09E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1288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2022-10-22T16:56:00Z</dcterms:created>
  <dcterms:modified xsi:type="dcterms:W3CDTF">2022-10-22T16:56:00Z</dcterms:modified>
</cp:coreProperties>
</file>