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34D8" w:rsidRPr="00DB34D8" w:rsidRDefault="00DB34D8" w:rsidP="00DB34D8">
      <w:pPr>
        <w:pStyle w:val="Normlnweb"/>
        <w:rPr>
          <w:sz w:val="40"/>
          <w:szCs w:val="40"/>
        </w:rPr>
      </w:pPr>
      <w:r w:rsidRPr="00BF68DC">
        <w:rPr>
          <w:rStyle w:val="Siln"/>
          <w:sz w:val="40"/>
          <w:szCs w:val="40"/>
          <w:highlight w:val="yellow"/>
        </w:rPr>
        <w:t>Propan a butan</w:t>
      </w:r>
    </w:p>
    <w:p w:rsidR="00DB34D8" w:rsidRPr="00DB34D8" w:rsidRDefault="00DB34D8" w:rsidP="00DB34D8">
      <w:pPr>
        <w:pStyle w:val="Normlnweb"/>
        <w:rPr>
          <w:b/>
          <w:sz w:val="28"/>
          <w:szCs w:val="28"/>
        </w:rPr>
      </w:pPr>
      <w:r w:rsidRPr="00DB34D8">
        <w:rPr>
          <w:rStyle w:val="Siln"/>
          <w:b w:val="0"/>
          <w:sz w:val="28"/>
          <w:szCs w:val="28"/>
        </w:rPr>
        <w:t> Patří do skupiny uhlovodíkových plynů se třemi až čtyřmi atomy uhlíku v molekule, které se získávají při zpracování ropy a zemního plynu. Zkapalněný propan-butan je bezbarvá, snadno těkavá kapalina specifického zápachu. Za normálního (atmosférického) tlaku a teploty se jedná o směs plynnou, ale již při malém zvýšení tlaku se skupenství mění na kapalné a dochází k velkému zmenšení objemu. Z tohoto důvodu je možno uskladnit obrovskou tepelnou kapacitu v poměrně malém zásobníku.</w:t>
      </w:r>
    </w:p>
    <w:p w:rsidR="0087712E" w:rsidRDefault="00FC1243">
      <w:hyperlink r:id="rId5" w:history="1">
        <w:r w:rsidR="00DB34D8" w:rsidRPr="007B4795">
          <w:rPr>
            <w:rStyle w:val="Hypertextovodkaz"/>
          </w:rPr>
          <w:t>https://ekool.cz/produkty/propan-butan/</w:t>
        </w:r>
      </w:hyperlink>
    </w:p>
    <w:p w:rsidR="00DB34D8" w:rsidRDefault="00DB34D8"/>
    <w:p w:rsidR="00DB34D8" w:rsidRDefault="00DB34D8"/>
    <w:p w:rsidR="00DB34D8" w:rsidRPr="00DB34D8" w:rsidRDefault="00DB34D8" w:rsidP="00DB34D8">
      <w:pPr>
        <w:pStyle w:val="Normlnweb"/>
        <w:rPr>
          <w:rStyle w:val="Siln"/>
          <w:sz w:val="40"/>
          <w:szCs w:val="40"/>
        </w:rPr>
      </w:pPr>
      <w:r w:rsidRPr="00BF68DC">
        <w:rPr>
          <w:rStyle w:val="Siln"/>
          <w:sz w:val="40"/>
          <w:szCs w:val="40"/>
          <w:highlight w:val="yellow"/>
        </w:rPr>
        <w:t>Co je to LPG?</w:t>
      </w:r>
    </w:p>
    <w:p w:rsidR="00DB34D8" w:rsidRDefault="00DB34D8" w:rsidP="00DB34D8">
      <w:pPr>
        <w:pStyle w:val="Normlnweb"/>
        <w:rPr>
          <w:sz w:val="28"/>
          <w:szCs w:val="28"/>
        </w:rPr>
      </w:pPr>
      <w:r w:rsidRPr="00DB34D8">
        <w:rPr>
          <w:sz w:val="28"/>
          <w:szCs w:val="28"/>
        </w:rPr>
        <w:t>Zkapalněný uhlovodíkový plyn často zvaný propan-butan, nebo v poslední době také LPG (</w:t>
      </w:r>
      <w:proofErr w:type="spellStart"/>
      <w:r w:rsidRPr="00DB34D8">
        <w:rPr>
          <w:sz w:val="28"/>
          <w:szCs w:val="28"/>
        </w:rPr>
        <w:t>Liquefied</w:t>
      </w:r>
      <w:proofErr w:type="spellEnd"/>
      <w:r w:rsidRPr="00DB34D8">
        <w:rPr>
          <w:sz w:val="28"/>
          <w:szCs w:val="28"/>
        </w:rPr>
        <w:t xml:space="preserve"> </w:t>
      </w:r>
      <w:proofErr w:type="spellStart"/>
      <w:r w:rsidRPr="00DB34D8">
        <w:rPr>
          <w:sz w:val="28"/>
          <w:szCs w:val="28"/>
        </w:rPr>
        <w:t>Petroleum</w:t>
      </w:r>
      <w:proofErr w:type="spellEnd"/>
      <w:r w:rsidRPr="00DB34D8">
        <w:rPr>
          <w:sz w:val="28"/>
          <w:szCs w:val="28"/>
        </w:rPr>
        <w:t xml:space="preserve"> </w:t>
      </w:r>
      <w:proofErr w:type="spellStart"/>
      <w:r w:rsidRPr="00DB34D8">
        <w:rPr>
          <w:sz w:val="28"/>
          <w:szCs w:val="28"/>
        </w:rPr>
        <w:t>Gas</w:t>
      </w:r>
      <w:proofErr w:type="spellEnd"/>
      <w:r w:rsidRPr="00DB34D8">
        <w:rPr>
          <w:sz w:val="28"/>
          <w:szCs w:val="28"/>
        </w:rPr>
        <w:t xml:space="preserve">) je směs uhlovodíků, jež mají charakteristickou vlastnost, a to, že jsou při běžných teplotách a </w:t>
      </w:r>
      <w:proofErr w:type="spellStart"/>
      <w:r w:rsidRPr="00DB34D8">
        <w:rPr>
          <w:sz w:val="28"/>
          <w:szCs w:val="28"/>
        </w:rPr>
        <w:t>atmosferickém</w:t>
      </w:r>
      <w:proofErr w:type="spellEnd"/>
      <w:r w:rsidRPr="00DB34D8">
        <w:rPr>
          <w:sz w:val="28"/>
          <w:szCs w:val="28"/>
        </w:rPr>
        <w:t xml:space="preserve"> tlaku (0 °C, 101,3 </w:t>
      </w:r>
      <w:proofErr w:type="spellStart"/>
      <w:r w:rsidRPr="00DB34D8">
        <w:rPr>
          <w:sz w:val="28"/>
          <w:szCs w:val="28"/>
        </w:rPr>
        <w:t>kPa</w:t>
      </w:r>
      <w:proofErr w:type="spellEnd"/>
      <w:r w:rsidRPr="00DB34D8">
        <w:rPr>
          <w:sz w:val="28"/>
          <w:szCs w:val="28"/>
        </w:rPr>
        <w:t xml:space="preserve">) v plynném skupenství a již při malém zvýšení tlaku se bez ochlazení dají převést do kapalného skupenství. Zkapalněné topné plyny se tedy při svém technickém použití vyskytují jak v kapalném, tak i plynném skupenství, snadný přechod od jednoho k druhému skupenství dává řadu výhod, jejíž se v praxi účelně využívá. Hlavní složkou zkapalněných uhlovodíkových plynů je propan, n-butan, </w:t>
      </w:r>
      <w:proofErr w:type="spellStart"/>
      <w:r w:rsidRPr="00DB34D8">
        <w:rPr>
          <w:sz w:val="28"/>
          <w:szCs w:val="28"/>
        </w:rPr>
        <w:t>izo</w:t>
      </w:r>
      <w:proofErr w:type="spellEnd"/>
      <w:r w:rsidRPr="00DB34D8">
        <w:rPr>
          <w:sz w:val="28"/>
          <w:szCs w:val="28"/>
        </w:rPr>
        <w:t>-butan (n-butan a izobutan jsou uhlovodíky stejného chemického vzorce, ale odlišných vlastností). </w:t>
      </w:r>
    </w:p>
    <w:p w:rsidR="00DB34D8" w:rsidRPr="00DB34D8" w:rsidRDefault="00DB34D8" w:rsidP="00DB34D8">
      <w:pPr>
        <w:rPr>
          <w:rStyle w:val="Hypertextovodkaz"/>
        </w:rPr>
      </w:pPr>
      <w:r w:rsidRPr="00DB34D8">
        <w:rPr>
          <w:rStyle w:val="Siln"/>
          <w:sz w:val="28"/>
          <w:szCs w:val="28"/>
        </w:rPr>
        <w:t>Jsou bezbarvé a čichem nezjistitelné.</w:t>
      </w:r>
    </w:p>
    <w:p w:rsidR="00DB34D8" w:rsidRPr="00DB34D8" w:rsidRDefault="00FC1243">
      <w:pPr>
        <w:rPr>
          <w:rStyle w:val="Hypertextovodkaz"/>
        </w:rPr>
      </w:pPr>
      <w:hyperlink r:id="rId6" w:history="1">
        <w:r w:rsidR="00DB34D8" w:rsidRPr="00DB34D8">
          <w:rPr>
            <w:rStyle w:val="Hypertextovodkaz"/>
          </w:rPr>
          <w:t>https://www.hunsgas.cz/odborne-informace/co-je-to-lpg</w:t>
        </w:r>
      </w:hyperlink>
    </w:p>
    <w:p w:rsidR="00DB34D8" w:rsidRDefault="00DB34D8">
      <w:pPr>
        <w:rPr>
          <w:sz w:val="28"/>
          <w:szCs w:val="28"/>
        </w:rPr>
      </w:pPr>
    </w:p>
    <w:p w:rsidR="00836DD1" w:rsidRDefault="00836DD1">
      <w:pPr>
        <w:rPr>
          <w:sz w:val="28"/>
          <w:szCs w:val="28"/>
        </w:rPr>
      </w:pPr>
    </w:p>
    <w:p w:rsidR="00836DD1" w:rsidRDefault="00836DD1">
      <w:pPr>
        <w:rPr>
          <w:sz w:val="28"/>
          <w:szCs w:val="28"/>
        </w:rPr>
      </w:pPr>
    </w:p>
    <w:p w:rsidR="00836DD1" w:rsidRDefault="00836DD1">
      <w:pPr>
        <w:rPr>
          <w:sz w:val="28"/>
          <w:szCs w:val="28"/>
        </w:rPr>
      </w:pPr>
    </w:p>
    <w:p w:rsidR="00836DD1" w:rsidRDefault="00836DD1">
      <w:pPr>
        <w:rPr>
          <w:sz w:val="28"/>
          <w:szCs w:val="28"/>
        </w:rPr>
      </w:pPr>
    </w:p>
    <w:p w:rsidR="00836DD1" w:rsidRDefault="00836DD1">
      <w:pPr>
        <w:rPr>
          <w:sz w:val="28"/>
          <w:szCs w:val="28"/>
        </w:rPr>
      </w:pPr>
    </w:p>
    <w:p w:rsidR="00836DD1" w:rsidRDefault="00836DD1">
      <w:pPr>
        <w:rPr>
          <w:sz w:val="28"/>
          <w:szCs w:val="28"/>
        </w:rPr>
      </w:pPr>
    </w:p>
    <w:p w:rsidR="00836DD1" w:rsidRPr="00836DD1" w:rsidRDefault="00836DD1" w:rsidP="00836DD1">
      <w:pPr>
        <w:pStyle w:val="Normlnweb"/>
        <w:rPr>
          <w:rStyle w:val="Siln"/>
          <w:sz w:val="40"/>
          <w:szCs w:val="40"/>
          <w:highlight w:val="yellow"/>
        </w:rPr>
      </w:pPr>
      <w:r w:rsidRPr="00836DD1">
        <w:rPr>
          <w:rStyle w:val="Siln"/>
          <w:sz w:val="40"/>
          <w:szCs w:val="40"/>
          <w:highlight w:val="yellow"/>
        </w:rPr>
        <w:lastRenderedPageBreak/>
        <w:t>Terminologie</w:t>
      </w:r>
    </w:p>
    <w:p w:rsidR="00836DD1" w:rsidRDefault="00836DD1" w:rsidP="00836DD1">
      <w:pPr>
        <w:pStyle w:val="subheader"/>
      </w:pPr>
      <w:r>
        <w:t>Nejste si stále jisti, jaký je vlastně rozdíl mezi propanem a zemním plynem?</w:t>
      </w:r>
    </w:p>
    <w:p w:rsidR="00836DD1" w:rsidRPr="00836DD1" w:rsidRDefault="00836DD1" w:rsidP="00836DD1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836DD1">
        <w:rPr>
          <w:rStyle w:val="Siln"/>
          <w:sz w:val="28"/>
          <w:szCs w:val="28"/>
        </w:rPr>
        <w:t>LPG</w:t>
      </w:r>
      <w:r w:rsidRPr="00836DD1">
        <w:rPr>
          <w:sz w:val="28"/>
          <w:szCs w:val="28"/>
        </w:rPr>
        <w:t> = zkapalněné ropné plyny (</w:t>
      </w:r>
      <w:proofErr w:type="spellStart"/>
      <w:r w:rsidRPr="00836DD1">
        <w:rPr>
          <w:sz w:val="28"/>
          <w:szCs w:val="28"/>
        </w:rPr>
        <w:t>Liquefied</w:t>
      </w:r>
      <w:proofErr w:type="spellEnd"/>
      <w:r w:rsidRPr="00836DD1">
        <w:rPr>
          <w:sz w:val="28"/>
          <w:szCs w:val="28"/>
        </w:rPr>
        <w:t xml:space="preserve"> </w:t>
      </w:r>
      <w:proofErr w:type="spellStart"/>
      <w:r w:rsidRPr="00836DD1">
        <w:rPr>
          <w:sz w:val="28"/>
          <w:szCs w:val="28"/>
        </w:rPr>
        <w:t>Petroleum</w:t>
      </w:r>
      <w:proofErr w:type="spellEnd"/>
      <w:r w:rsidRPr="00836DD1">
        <w:rPr>
          <w:sz w:val="28"/>
          <w:szCs w:val="28"/>
        </w:rPr>
        <w:t xml:space="preserve"> </w:t>
      </w:r>
      <w:proofErr w:type="spellStart"/>
      <w:r w:rsidRPr="00836DD1">
        <w:rPr>
          <w:sz w:val="28"/>
          <w:szCs w:val="28"/>
        </w:rPr>
        <w:t>Gas</w:t>
      </w:r>
      <w:proofErr w:type="spellEnd"/>
      <w:r w:rsidRPr="00836DD1">
        <w:rPr>
          <w:sz w:val="28"/>
          <w:szCs w:val="28"/>
        </w:rPr>
        <w:t>) - </w:t>
      </w:r>
      <w:r w:rsidRPr="00836DD1">
        <w:rPr>
          <w:rStyle w:val="Siln"/>
          <w:sz w:val="28"/>
          <w:szCs w:val="28"/>
        </w:rPr>
        <w:t>propan, butan a jejich směsi</w:t>
      </w:r>
      <w:r w:rsidRPr="00836DD1">
        <w:rPr>
          <w:sz w:val="28"/>
          <w:szCs w:val="28"/>
        </w:rPr>
        <w:t xml:space="preserve">. Chemický vzorec propanu je C3H8, chemický vzorec butanu je C4H10. Za normálních podmínek je LPG v plynném skupenství, snadno lze však převést do kapalného skupenství, kde zaujímá pouze </w:t>
      </w:r>
      <w:r w:rsidRPr="00841FCC">
        <w:rPr>
          <w:sz w:val="28"/>
          <w:szCs w:val="28"/>
          <w:highlight w:val="yellow"/>
        </w:rPr>
        <w:t>1/260</w:t>
      </w:r>
      <w:r w:rsidRPr="00836DD1">
        <w:rPr>
          <w:sz w:val="28"/>
          <w:szCs w:val="28"/>
        </w:rPr>
        <w:t xml:space="preserve"> plynného objemu. Distribuuje se v tlakových láhvích nebo se dodává zkapalněné do zásobníků a čerpacích stanic. </w:t>
      </w:r>
    </w:p>
    <w:p w:rsidR="00836DD1" w:rsidRDefault="00FC1243" w:rsidP="00836DD1">
      <w:pPr>
        <w:numPr>
          <w:ilvl w:val="0"/>
          <w:numId w:val="2"/>
        </w:numPr>
        <w:spacing w:before="100" w:beforeAutospacing="1" w:after="100" w:afterAutospacing="1" w:line="240" w:lineRule="auto"/>
        <w:rPr>
          <w:sz w:val="28"/>
          <w:szCs w:val="28"/>
        </w:rPr>
      </w:pPr>
      <w:hyperlink r:id="rId7" w:history="1">
        <w:r w:rsidR="00836DD1" w:rsidRPr="00836DD1">
          <w:rPr>
            <w:rStyle w:val="Hypertextovodkaz"/>
            <w:b/>
            <w:bCs/>
            <w:sz w:val="28"/>
            <w:szCs w:val="28"/>
          </w:rPr>
          <w:t>Zemní plyn</w:t>
        </w:r>
      </w:hyperlink>
      <w:r w:rsidR="00836DD1" w:rsidRPr="00836DD1">
        <w:rPr>
          <w:rStyle w:val="Siln"/>
          <w:sz w:val="28"/>
          <w:szCs w:val="28"/>
        </w:rPr>
        <w:t> </w:t>
      </w:r>
      <w:r w:rsidR="00836DD1" w:rsidRPr="00836DD1">
        <w:rPr>
          <w:sz w:val="28"/>
          <w:szCs w:val="28"/>
        </w:rPr>
        <w:t>= přírodní plynná směs, která je tvořena zejména </w:t>
      </w:r>
      <w:r w:rsidR="00836DD1" w:rsidRPr="00836DD1">
        <w:rPr>
          <w:rStyle w:val="Siln"/>
          <w:sz w:val="28"/>
          <w:szCs w:val="28"/>
        </w:rPr>
        <w:t>metanem</w:t>
      </w:r>
      <w:r w:rsidR="00836DD1" w:rsidRPr="00836DD1">
        <w:rPr>
          <w:sz w:val="28"/>
          <w:szCs w:val="28"/>
        </w:rPr>
        <w:t> (CH4), a to z 80% - 99% dle země původu. Distribuuje se potrubím a používá se zejména pro topné a technologické účely v domácnostech i v průmyslu.</w:t>
      </w:r>
    </w:p>
    <w:p w:rsidR="00841FCC" w:rsidRPr="00841FCC" w:rsidRDefault="00841FCC" w:rsidP="00841FCC">
      <w:pPr>
        <w:numPr>
          <w:ilvl w:val="0"/>
          <w:numId w:val="2"/>
        </w:numPr>
        <w:spacing w:before="100" w:beforeAutospacing="1" w:after="100" w:afterAutospacing="1" w:line="240" w:lineRule="auto"/>
        <w:rPr>
          <w:rStyle w:val="Hypertextovodkaz"/>
          <w:b/>
          <w:bCs/>
          <w:sz w:val="28"/>
          <w:szCs w:val="28"/>
        </w:rPr>
      </w:pPr>
      <w:r w:rsidRPr="00841FCC">
        <w:rPr>
          <w:rStyle w:val="Hypertextovodkaz"/>
          <w:b/>
          <w:bCs/>
          <w:sz w:val="28"/>
          <w:szCs w:val="28"/>
        </w:rPr>
        <w:t>Zkapalnění</w:t>
      </w:r>
    </w:p>
    <w:p w:rsidR="00841FCC" w:rsidRPr="00841FCC" w:rsidRDefault="00841FCC" w:rsidP="00841FCC">
      <w:pPr>
        <w:spacing w:before="100" w:beforeAutospacing="1" w:after="100" w:afterAutospacing="1" w:line="240" w:lineRule="auto"/>
      </w:pPr>
      <w:r>
        <w:t xml:space="preserve">Přeprava zemního plynu je v plynném skupenství ekonomická pouze pomocí </w:t>
      </w:r>
      <w:hyperlink r:id="rId8" w:tooltip="Plynovod" w:history="1">
        <w:r w:rsidRPr="00841FCC">
          <w:t>plynovodu</w:t>
        </w:r>
      </w:hyperlink>
      <w:r>
        <w:t xml:space="preserve">. Pokud plynovod do místa spotřeby (či odbytu) nevede, je možné objem zemního plynu zmenšit </w:t>
      </w:r>
      <w:r w:rsidRPr="00841FCC">
        <w:rPr>
          <w:sz w:val="28"/>
          <w:szCs w:val="28"/>
          <w:highlight w:val="yellow"/>
        </w:rPr>
        <w:t>až 600×</w:t>
      </w:r>
      <w:r>
        <w:t xml:space="preserve"> převodem do kapalného stavu</w:t>
      </w:r>
      <w:r>
        <w:t xml:space="preserve">. </w:t>
      </w:r>
      <w:r>
        <w:t xml:space="preserve"> Z hlediska nákladů i bezpečnosti je výhodnější snížení teploty na teplotu varu LNG za běžného </w:t>
      </w:r>
      <w:hyperlink r:id="rId9" w:tooltip="Atmosférický tlak" w:history="1">
        <w:r w:rsidRPr="00841FCC">
          <w:t>atmosférického tlaku</w:t>
        </w:r>
      </w:hyperlink>
      <w:r>
        <w:t xml:space="preserve"> (101 325 </w:t>
      </w:r>
      <w:hyperlink r:id="rId10" w:tooltip="Pascal (jednotka)" w:history="1">
        <w:r w:rsidRPr="00841FCC">
          <w:t>Pa</w:t>
        </w:r>
      </w:hyperlink>
      <w:r>
        <w:t>), která je −</w:t>
      </w:r>
      <w:proofErr w:type="gramStart"/>
      <w:r>
        <w:t>162 °</w:t>
      </w:r>
      <w:hyperlink r:id="rId11" w:tooltip="Stupeň Celsia" w:history="1">
        <w:r w:rsidRPr="00841FCC">
          <w:t>C</w:t>
        </w:r>
      </w:hyperlink>
      <w:r>
        <w:t xml:space="preserve"> </w:t>
      </w:r>
      <w:r>
        <w:t>.</w:t>
      </w:r>
      <w:proofErr w:type="gramEnd"/>
    </w:p>
    <w:p w:rsidR="00836DD1" w:rsidRPr="00836DD1" w:rsidRDefault="00FC1243" w:rsidP="00836DD1">
      <w:pPr>
        <w:numPr>
          <w:ilvl w:val="0"/>
          <w:numId w:val="3"/>
        </w:numPr>
        <w:spacing w:before="100" w:beforeAutospacing="1" w:after="100" w:afterAutospacing="1" w:line="240" w:lineRule="auto"/>
        <w:rPr>
          <w:sz w:val="28"/>
          <w:szCs w:val="28"/>
        </w:rPr>
      </w:pPr>
      <w:hyperlink r:id="rId12" w:history="1">
        <w:r w:rsidR="00836DD1" w:rsidRPr="00836DD1">
          <w:rPr>
            <w:rStyle w:val="Hypertextovodkaz"/>
            <w:b/>
            <w:bCs/>
            <w:sz w:val="28"/>
            <w:szCs w:val="28"/>
          </w:rPr>
          <w:t>LNG</w:t>
        </w:r>
      </w:hyperlink>
      <w:r w:rsidR="00836DD1" w:rsidRPr="00836DD1">
        <w:rPr>
          <w:rStyle w:val="Siln"/>
          <w:sz w:val="28"/>
          <w:szCs w:val="28"/>
        </w:rPr>
        <w:t> </w:t>
      </w:r>
      <w:r w:rsidR="00836DD1" w:rsidRPr="00836DD1">
        <w:rPr>
          <w:sz w:val="28"/>
          <w:szCs w:val="28"/>
        </w:rPr>
        <w:t>= </w:t>
      </w:r>
      <w:r w:rsidR="00836DD1" w:rsidRPr="00836DD1">
        <w:rPr>
          <w:rStyle w:val="Siln"/>
          <w:sz w:val="28"/>
          <w:szCs w:val="28"/>
        </w:rPr>
        <w:t>zkapalněný zemní plyn</w:t>
      </w:r>
      <w:r w:rsidR="00836DD1" w:rsidRPr="00836DD1">
        <w:rPr>
          <w:sz w:val="28"/>
          <w:szCs w:val="28"/>
        </w:rPr>
        <w:t>, zbavený CO2, H2S, vody a dalších nečistot (zůstává tedy již velmi čistý metan) a podchlazený na -162°C do kapalné formy. Skladuje se v kryogenních nádržích a využívá se pro pohon nákladních motorových vozidel, autobusů a lodí a také pro topné či průmyslové účely při vysokých energetických spotřebách v lokalitách mimo rozvodné sítě zemního plynu.</w:t>
      </w:r>
    </w:p>
    <w:p w:rsidR="00836DD1" w:rsidRPr="00836DD1" w:rsidRDefault="00836DD1" w:rsidP="00836DD1">
      <w:pPr>
        <w:numPr>
          <w:ilvl w:val="0"/>
          <w:numId w:val="4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836DD1">
        <w:rPr>
          <w:rStyle w:val="Siln"/>
          <w:sz w:val="28"/>
          <w:szCs w:val="28"/>
        </w:rPr>
        <w:t>CNG</w:t>
      </w:r>
      <w:r w:rsidRPr="00836DD1">
        <w:rPr>
          <w:sz w:val="28"/>
          <w:szCs w:val="28"/>
        </w:rPr>
        <w:t> = </w:t>
      </w:r>
      <w:r w:rsidRPr="00836DD1">
        <w:rPr>
          <w:rStyle w:val="Siln"/>
          <w:sz w:val="28"/>
          <w:szCs w:val="28"/>
        </w:rPr>
        <w:t>stlačený zemní plyn</w:t>
      </w:r>
      <w:r w:rsidRPr="00836DD1">
        <w:rPr>
          <w:sz w:val="28"/>
          <w:szCs w:val="28"/>
        </w:rPr>
        <w:t xml:space="preserve"> (anglicky </w:t>
      </w:r>
      <w:proofErr w:type="spellStart"/>
      <w:r w:rsidRPr="00836DD1">
        <w:rPr>
          <w:sz w:val="28"/>
          <w:szCs w:val="28"/>
        </w:rPr>
        <w:t>Compressed</w:t>
      </w:r>
      <w:proofErr w:type="spellEnd"/>
      <w:r w:rsidRPr="00836DD1">
        <w:rPr>
          <w:sz w:val="28"/>
          <w:szCs w:val="28"/>
        </w:rPr>
        <w:t xml:space="preserve"> Natural </w:t>
      </w:r>
      <w:proofErr w:type="spellStart"/>
      <w:r w:rsidRPr="00836DD1">
        <w:rPr>
          <w:sz w:val="28"/>
          <w:szCs w:val="28"/>
        </w:rPr>
        <w:t>Gas</w:t>
      </w:r>
      <w:proofErr w:type="spellEnd"/>
      <w:r w:rsidRPr="00836DD1">
        <w:rPr>
          <w:sz w:val="28"/>
          <w:szCs w:val="28"/>
        </w:rPr>
        <w:t>), tedy opět především metan. Používá se jako palivo pro pohon motorových vozidel a je považován za relativně čistější alternativu k benzínu a motorové naftě, podobně jako LPG. Vzniká buď stlačením zemního plynu z potrubí, nebo odpařením ze zásobníku LNG (zkapalněného zemního plynu), dovezeného autocisternou nebo lodní dopravou. </w:t>
      </w:r>
    </w:p>
    <w:p w:rsidR="00836DD1" w:rsidRPr="00836DD1" w:rsidRDefault="00836DD1" w:rsidP="00836DD1">
      <w:pPr>
        <w:numPr>
          <w:ilvl w:val="0"/>
          <w:numId w:val="5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836DD1">
        <w:rPr>
          <w:rStyle w:val="Siln"/>
          <w:sz w:val="28"/>
          <w:szCs w:val="28"/>
        </w:rPr>
        <w:t>LTO</w:t>
      </w:r>
      <w:r w:rsidRPr="00836DD1">
        <w:rPr>
          <w:sz w:val="28"/>
          <w:szCs w:val="28"/>
        </w:rPr>
        <w:t> = lehký topný olej, složením se de-facto jedná o </w:t>
      </w:r>
      <w:r w:rsidRPr="00836DD1">
        <w:rPr>
          <w:rStyle w:val="Siln"/>
          <w:sz w:val="28"/>
          <w:szCs w:val="28"/>
        </w:rPr>
        <w:t>naftu</w:t>
      </w:r>
      <w:r w:rsidRPr="00836DD1">
        <w:rPr>
          <w:sz w:val="28"/>
          <w:szCs w:val="28"/>
        </w:rPr>
        <w:t>, ale určenou pro topné účely. V současnosti je zatíženo spotřební daní a má vysoké emise škodlivin, proto je vhodnější i levnější pro topné účely využívat zemní plyn nebo LPG.</w:t>
      </w:r>
    </w:p>
    <w:p w:rsidR="00DB34D8" w:rsidRPr="00836DD1" w:rsidRDefault="00FC1243" w:rsidP="00836DD1">
      <w:pPr>
        <w:rPr>
          <w:rStyle w:val="Hypertextovodkaz"/>
          <w:b/>
          <w:bCs/>
        </w:rPr>
      </w:pPr>
      <w:hyperlink r:id="rId13" w:history="1">
        <w:r w:rsidR="00836DD1" w:rsidRPr="00836DD1">
          <w:rPr>
            <w:rStyle w:val="Hypertextovodkaz"/>
          </w:rPr>
          <w:t>https://www.primagas.cz/co-je-lpg</w:t>
        </w:r>
      </w:hyperlink>
    </w:p>
    <w:p w:rsidR="00836DD1" w:rsidRDefault="00836DD1" w:rsidP="00DB34D8">
      <w:pPr>
        <w:pStyle w:val="Normlnweb"/>
        <w:rPr>
          <w:rStyle w:val="Siln"/>
          <w:sz w:val="40"/>
          <w:szCs w:val="40"/>
        </w:rPr>
      </w:pPr>
    </w:p>
    <w:p w:rsidR="00DB34D8" w:rsidRDefault="00DB34D8" w:rsidP="00DB34D8">
      <w:pPr>
        <w:pStyle w:val="Normlnweb"/>
        <w:rPr>
          <w:rStyle w:val="Siln"/>
          <w:sz w:val="40"/>
          <w:szCs w:val="40"/>
        </w:rPr>
      </w:pPr>
    </w:p>
    <w:p w:rsidR="00DB34D8" w:rsidRPr="00DB34D8" w:rsidRDefault="00DB34D8" w:rsidP="00DB34D8">
      <w:pPr>
        <w:pStyle w:val="Normlnweb"/>
        <w:rPr>
          <w:rStyle w:val="Siln"/>
          <w:sz w:val="40"/>
          <w:szCs w:val="40"/>
        </w:rPr>
      </w:pPr>
      <w:r w:rsidRPr="00BF68DC">
        <w:rPr>
          <w:rStyle w:val="Siln"/>
          <w:sz w:val="40"/>
          <w:szCs w:val="40"/>
          <w:highlight w:val="yellow"/>
        </w:rPr>
        <w:t>Změna skupenství a výhřevnost, provoz spotřebičů</w:t>
      </w:r>
    </w:p>
    <w:p w:rsidR="00DB34D8" w:rsidRDefault="00DB34D8">
      <w:pPr>
        <w:rPr>
          <w:sz w:val="28"/>
          <w:szCs w:val="28"/>
        </w:rPr>
      </w:pPr>
      <w:r>
        <w:rPr>
          <w:sz w:val="28"/>
          <w:szCs w:val="28"/>
        </w:rPr>
        <w:t>Z</w:t>
      </w:r>
      <w:r w:rsidRPr="00DB34D8">
        <w:rPr>
          <w:sz w:val="28"/>
          <w:szCs w:val="28"/>
        </w:rPr>
        <w:t>kapalněný topný plyn propan-butan je uhlovodíkový plyn s velmi vysokou výhřevností</w:t>
      </w:r>
      <w:r>
        <w:rPr>
          <w:sz w:val="28"/>
          <w:szCs w:val="28"/>
        </w:rPr>
        <w:t xml:space="preserve">. </w:t>
      </w:r>
    </w:p>
    <w:p w:rsidR="00DB34D8" w:rsidRDefault="00DB34D8">
      <w:pPr>
        <w:rPr>
          <w:sz w:val="28"/>
          <w:szCs w:val="28"/>
        </w:rPr>
      </w:pPr>
      <w:r w:rsidRPr="00DB34D8">
        <w:rPr>
          <w:b/>
          <w:sz w:val="28"/>
          <w:szCs w:val="28"/>
        </w:rPr>
        <w:t>Výhřevnost</w:t>
      </w:r>
      <w:r>
        <w:rPr>
          <w:sz w:val="28"/>
          <w:szCs w:val="28"/>
        </w:rPr>
        <w:t>: P</w:t>
      </w:r>
      <w:r w:rsidRPr="00DB34D8">
        <w:rPr>
          <w:sz w:val="28"/>
          <w:szCs w:val="28"/>
        </w:rPr>
        <w:t>řibližně 3x větší než u zemního plynu</w:t>
      </w:r>
      <w:r>
        <w:rPr>
          <w:sz w:val="28"/>
          <w:szCs w:val="28"/>
        </w:rPr>
        <w:t>.</w:t>
      </w:r>
      <w:r w:rsidRPr="00DB34D8">
        <w:rPr>
          <w:sz w:val="28"/>
          <w:szCs w:val="28"/>
        </w:rPr>
        <w:t xml:space="preserve"> </w:t>
      </w:r>
    </w:p>
    <w:p w:rsidR="00DB34D8" w:rsidRDefault="00DB34D8">
      <w:pPr>
        <w:rPr>
          <w:sz w:val="28"/>
          <w:szCs w:val="28"/>
        </w:rPr>
      </w:pPr>
      <w:r w:rsidRPr="00DB34D8">
        <w:rPr>
          <w:b/>
          <w:sz w:val="28"/>
          <w:szCs w:val="28"/>
        </w:rPr>
        <w:t>Objem</w:t>
      </w:r>
      <w:r w:rsidR="002E38EE">
        <w:rPr>
          <w:sz w:val="28"/>
          <w:szCs w:val="28"/>
        </w:rPr>
        <w:t>: zkapalněn</w:t>
      </w:r>
      <w:r>
        <w:rPr>
          <w:sz w:val="28"/>
          <w:szCs w:val="28"/>
        </w:rPr>
        <w:t>ím se zmenší objem a</w:t>
      </w:r>
      <w:r w:rsidRPr="00DB34D8">
        <w:rPr>
          <w:sz w:val="28"/>
          <w:szCs w:val="28"/>
        </w:rPr>
        <w:t xml:space="preserve">si 260x. </w:t>
      </w:r>
    </w:p>
    <w:p w:rsidR="00DB34D8" w:rsidRDefault="00DB34D8">
      <w:pPr>
        <w:rPr>
          <w:sz w:val="28"/>
          <w:szCs w:val="28"/>
        </w:rPr>
      </w:pPr>
      <w:r w:rsidRPr="00DB34D8">
        <w:rPr>
          <w:b/>
          <w:sz w:val="28"/>
          <w:szCs w:val="28"/>
        </w:rPr>
        <w:t>Pro provoz</w:t>
      </w:r>
      <w:r w:rsidRPr="00DB34D8">
        <w:rPr>
          <w:sz w:val="28"/>
          <w:szCs w:val="28"/>
        </w:rPr>
        <w:t xml:space="preserve"> plynových spotřebičů se zase přeměňuje snadno kapalné skupenství na skupenství plynné vypařováním. Vypařování se děje přímo v nádobách.</w:t>
      </w:r>
    </w:p>
    <w:p w:rsidR="00BF68DC" w:rsidRPr="00DB34D8" w:rsidRDefault="00BF68DC">
      <w:pPr>
        <w:rPr>
          <w:sz w:val="28"/>
          <w:szCs w:val="28"/>
        </w:rPr>
      </w:pPr>
      <w:r w:rsidRPr="00BF68DC">
        <w:rPr>
          <w:b/>
          <w:sz w:val="28"/>
          <w:szCs w:val="28"/>
        </w:rPr>
        <w:t>Při odběru</w:t>
      </w:r>
      <w:r w:rsidRPr="00BF68DC">
        <w:rPr>
          <w:sz w:val="28"/>
          <w:szCs w:val="28"/>
        </w:rPr>
        <w:t xml:space="preserve"> z láhve se zkapalněné topné plyny zplyňují, kapalina přechází v plyn. Pro tento pochod je ze stavových veličin rozhodující především teplota náplně.</w:t>
      </w:r>
    </w:p>
    <w:p w:rsidR="00DB34D8" w:rsidRPr="00DB34D8" w:rsidRDefault="00FC1243" w:rsidP="00DB34D8">
      <w:pPr>
        <w:rPr>
          <w:rStyle w:val="Hypertextovodkaz"/>
        </w:rPr>
      </w:pPr>
      <w:hyperlink r:id="rId14" w:history="1">
        <w:r w:rsidR="00DB34D8" w:rsidRPr="00DB34D8">
          <w:rPr>
            <w:rStyle w:val="Hypertextovodkaz"/>
          </w:rPr>
          <w:t>https://www.hunsgas.cz/odborne-informace/co-je-to-lpg</w:t>
        </w:r>
      </w:hyperlink>
    </w:p>
    <w:p w:rsidR="00BF68DC" w:rsidRPr="00BF68DC" w:rsidRDefault="00BF68DC" w:rsidP="00BF68DC">
      <w:pPr>
        <w:pStyle w:val="Normlnweb"/>
        <w:rPr>
          <w:rStyle w:val="Siln"/>
          <w:sz w:val="40"/>
          <w:szCs w:val="40"/>
          <w:highlight w:val="yellow"/>
        </w:rPr>
      </w:pPr>
      <w:r w:rsidRPr="00BF68DC">
        <w:rPr>
          <w:rStyle w:val="Siln"/>
          <w:sz w:val="40"/>
          <w:szCs w:val="40"/>
          <w:highlight w:val="yellow"/>
        </w:rPr>
        <w:t>Jedovatost a hmotnost</w:t>
      </w:r>
    </w:p>
    <w:p w:rsidR="00BF68DC" w:rsidRPr="00BF68DC" w:rsidRDefault="00BF68DC">
      <w:pPr>
        <w:rPr>
          <w:rFonts w:cstheme="minorHAnsi"/>
          <w:sz w:val="28"/>
          <w:szCs w:val="28"/>
        </w:rPr>
      </w:pPr>
      <w:r w:rsidRPr="00BF68DC">
        <w:rPr>
          <w:rFonts w:cstheme="minorHAnsi"/>
          <w:sz w:val="28"/>
          <w:szCs w:val="28"/>
        </w:rPr>
        <w:t>Propan-butan není jedovatý, je ale vysoce výbušný při smíšení se vzduchem.</w:t>
      </w:r>
    </w:p>
    <w:p w:rsidR="00BF68DC" w:rsidRPr="00BF68DC" w:rsidRDefault="00BF68DC">
      <w:pPr>
        <w:rPr>
          <w:rFonts w:cstheme="minorHAnsi"/>
          <w:sz w:val="28"/>
          <w:szCs w:val="28"/>
        </w:rPr>
      </w:pPr>
      <w:proofErr w:type="spellStart"/>
      <w:r w:rsidRPr="00BF68DC">
        <w:rPr>
          <w:rFonts w:cstheme="minorHAnsi"/>
          <w:sz w:val="28"/>
          <w:szCs w:val="28"/>
        </w:rPr>
        <w:t>Propan-Butan</w:t>
      </w:r>
      <w:proofErr w:type="spellEnd"/>
      <w:r w:rsidRPr="00BF68DC">
        <w:rPr>
          <w:rFonts w:cstheme="minorHAnsi"/>
          <w:sz w:val="28"/>
          <w:szCs w:val="28"/>
        </w:rPr>
        <w:t xml:space="preserve"> je v plynném skupenství téměř </w:t>
      </w:r>
      <w:r w:rsidRPr="002E38EE">
        <w:rPr>
          <w:rFonts w:cstheme="minorHAnsi"/>
          <w:b/>
          <w:sz w:val="28"/>
          <w:szCs w:val="28"/>
          <w:u w:val="single"/>
        </w:rPr>
        <w:t>dvakrát těžší než vzduch</w:t>
      </w:r>
      <w:r w:rsidRPr="00BF68DC">
        <w:rPr>
          <w:rFonts w:cstheme="minorHAnsi"/>
          <w:sz w:val="28"/>
          <w:szCs w:val="28"/>
        </w:rPr>
        <w:t>. Drží se proto při zemi a špatně se odvětrává.</w:t>
      </w:r>
    </w:p>
    <w:p w:rsidR="00BF68DC" w:rsidRPr="002E38EE" w:rsidRDefault="00BF68DC">
      <w:pPr>
        <w:rPr>
          <w:rFonts w:cstheme="minorHAnsi"/>
          <w:b/>
          <w:sz w:val="28"/>
          <w:szCs w:val="28"/>
        </w:rPr>
      </w:pPr>
      <w:r w:rsidRPr="002E38EE">
        <w:rPr>
          <w:rFonts w:cstheme="minorHAnsi"/>
          <w:b/>
          <w:sz w:val="28"/>
          <w:szCs w:val="28"/>
        </w:rPr>
        <w:t xml:space="preserve">TIP: </w:t>
      </w:r>
      <w:r w:rsidR="002E38EE" w:rsidRPr="002E38EE">
        <w:rPr>
          <w:rFonts w:cstheme="minorHAnsi"/>
          <w:b/>
          <w:sz w:val="28"/>
          <w:szCs w:val="28"/>
        </w:rPr>
        <w:t xml:space="preserve">Proto nádrže a nádoby neinstalovat do podzemních prostor, sklepů </w:t>
      </w:r>
      <w:proofErr w:type="gramStart"/>
      <w:r w:rsidR="002E38EE" w:rsidRPr="002E38EE">
        <w:rPr>
          <w:rFonts w:cstheme="minorHAnsi"/>
          <w:b/>
          <w:sz w:val="28"/>
          <w:szCs w:val="28"/>
        </w:rPr>
        <w:t xml:space="preserve">apod. </w:t>
      </w:r>
      <w:r w:rsidRPr="002E38EE">
        <w:rPr>
          <w:rFonts w:cstheme="minorHAnsi"/>
          <w:b/>
          <w:sz w:val="28"/>
          <w:szCs w:val="28"/>
        </w:rPr>
        <w:t>!!!!!!</w:t>
      </w:r>
      <w:proofErr w:type="gramEnd"/>
    </w:p>
    <w:p w:rsidR="00BF68DC" w:rsidRPr="00BF68DC" w:rsidRDefault="00BF68DC">
      <w:pPr>
        <w:rPr>
          <w:rStyle w:val="Hypertextovodkaz"/>
        </w:rPr>
      </w:pPr>
      <w:r w:rsidRPr="00BF68DC">
        <w:rPr>
          <w:rStyle w:val="Hypertextovodkaz"/>
        </w:rPr>
        <w:t>https://www.hunsgas.cz/odborne-informace/co-je-to-lpg</w:t>
      </w:r>
    </w:p>
    <w:p w:rsidR="00B50C4B" w:rsidRPr="00B50C4B" w:rsidRDefault="00B50C4B" w:rsidP="00B50C4B">
      <w:pPr>
        <w:pStyle w:val="Normlnweb"/>
        <w:rPr>
          <w:rStyle w:val="Siln"/>
          <w:sz w:val="40"/>
          <w:szCs w:val="40"/>
          <w:highlight w:val="yellow"/>
        </w:rPr>
      </w:pPr>
      <w:r w:rsidRPr="00B50C4B">
        <w:rPr>
          <w:rStyle w:val="Siln"/>
          <w:sz w:val="40"/>
          <w:szCs w:val="40"/>
          <w:highlight w:val="yellow"/>
        </w:rPr>
        <w:t>Účinky LPG na zdraví a první pomoc</w:t>
      </w:r>
    </w:p>
    <w:p w:rsidR="00B50C4B" w:rsidRDefault="00B50C4B">
      <w:pPr>
        <w:rPr>
          <w:rFonts w:cstheme="minorHAnsi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2DE2A454" wp14:editId="5640CC8B">
            <wp:extent cx="5760720" cy="1170940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5179"/>
                    <a:stretch/>
                  </pic:blipFill>
                  <pic:spPr bwMode="auto">
                    <a:xfrm>
                      <a:off x="0" y="0"/>
                      <a:ext cx="5760720" cy="117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C4B" w:rsidRDefault="00B50C4B">
      <w:pPr>
        <w:rPr>
          <w:rFonts w:cstheme="minorHAnsi"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6323EF88" wp14:editId="7645BBDF">
            <wp:extent cx="5760720" cy="804545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C4B" w:rsidRDefault="00FC1243">
      <w:pPr>
        <w:rPr>
          <w:rFonts w:cstheme="minorHAnsi"/>
          <w:sz w:val="28"/>
          <w:szCs w:val="28"/>
        </w:rPr>
      </w:pPr>
      <w:hyperlink r:id="rId17" w:history="1">
        <w:r w:rsidR="00B50C4B" w:rsidRPr="007B4795">
          <w:rPr>
            <w:rStyle w:val="Hypertextovodkaz"/>
            <w:rFonts w:cstheme="minorHAnsi"/>
            <w:sz w:val="28"/>
            <w:szCs w:val="28"/>
          </w:rPr>
          <w:t>https://cdn.primagas.cz/-/media/sites/czech-republic/formulare-data/provozn-a-bezpenostn-pedpis---zsobnky-lpg.pdf</w:t>
        </w:r>
      </w:hyperlink>
    </w:p>
    <w:p w:rsidR="00BF68DC" w:rsidRPr="00F86623" w:rsidRDefault="00BF68DC" w:rsidP="00F86623">
      <w:pPr>
        <w:pStyle w:val="Normlnweb"/>
        <w:rPr>
          <w:rStyle w:val="Siln"/>
          <w:sz w:val="40"/>
          <w:szCs w:val="40"/>
          <w:highlight w:val="yellow"/>
        </w:rPr>
      </w:pPr>
      <w:r w:rsidRPr="00F86623">
        <w:rPr>
          <w:rStyle w:val="Siln"/>
          <w:sz w:val="40"/>
          <w:szCs w:val="40"/>
          <w:highlight w:val="yellow"/>
        </w:rPr>
        <w:t>Teploty vypařování propanu a butanu</w:t>
      </w:r>
      <w:r w:rsidR="00F86623" w:rsidRPr="00F86623">
        <w:rPr>
          <w:rStyle w:val="Siln"/>
          <w:sz w:val="40"/>
          <w:szCs w:val="40"/>
          <w:highlight w:val="yellow"/>
        </w:rPr>
        <w:t xml:space="preserve"> a proč P-B v láhvích a nádržích je v kapalném stavu. </w:t>
      </w:r>
    </w:p>
    <w:p w:rsidR="00F86623" w:rsidRPr="00F86623" w:rsidRDefault="00F86623" w:rsidP="00F86623">
      <w:pPr>
        <w:pStyle w:val="Normlnweb"/>
        <w:rPr>
          <w:rFonts w:asciiTheme="minorHAnsi" w:hAnsiTheme="minorHAnsi" w:cstheme="minorHAnsi"/>
          <w:sz w:val="28"/>
          <w:szCs w:val="28"/>
        </w:rPr>
      </w:pPr>
      <w:r w:rsidRPr="00F86623">
        <w:rPr>
          <w:rFonts w:asciiTheme="minorHAnsi" w:hAnsiTheme="minorHAnsi" w:cstheme="minorHAnsi"/>
          <w:sz w:val="28"/>
          <w:szCs w:val="28"/>
        </w:rPr>
        <w:t>Tento samostatný plynulý přechod jedné fáze v druhou je nejlépe možno objasnit na příkladu nejobecnější kapaliny - vody. Bude-li tlaková nádoba zčásti naplněna vodou, je nad vodní hladinou při každé teplotě vždy určitý tlak vodních par, který je dokladem o snaze vody přejít do plynného skupenství (</w:t>
      </w:r>
      <w:proofErr w:type="gramStart"/>
      <w:r w:rsidRPr="00F86623">
        <w:rPr>
          <w:rFonts w:asciiTheme="minorHAnsi" w:hAnsiTheme="minorHAnsi" w:cstheme="minorHAnsi"/>
          <w:sz w:val="28"/>
          <w:szCs w:val="28"/>
        </w:rPr>
        <w:t>tj.do</w:t>
      </w:r>
      <w:proofErr w:type="gramEnd"/>
      <w:r w:rsidRPr="00F86623">
        <w:rPr>
          <w:rFonts w:asciiTheme="minorHAnsi" w:hAnsiTheme="minorHAnsi" w:cstheme="minorHAnsi"/>
          <w:sz w:val="28"/>
          <w:szCs w:val="28"/>
        </w:rPr>
        <w:t xml:space="preserve"> formy par). Tlak par nad hladinou stoupá s rostoucí teplotou, až při dosažení bodu varu vody (tj. 100 °C, 373,15 K) je jeho hodnota shodná s hodnotou atmosférického tlaku. Při teplotě vyšší než 100 °C stoupá v uzavřené tlakové nádobě i tlak vodních par nad hladinou vody, takže je voda neustále v kapalném skupenství, vodní páry mají však přetlak proti atmosférickému tlaku, a tato skutečnost usnadňuje odběr par z tlakové láhve. Při teplotě pod 100 °C je naopak odběr par z nádoby nemožný, neboť tlak par je nižší než </w:t>
      </w:r>
      <w:proofErr w:type="spellStart"/>
      <w:r w:rsidRPr="00F86623">
        <w:rPr>
          <w:rFonts w:asciiTheme="minorHAnsi" w:hAnsiTheme="minorHAnsi" w:cstheme="minorHAnsi"/>
          <w:sz w:val="28"/>
          <w:szCs w:val="28"/>
        </w:rPr>
        <w:t>atmosferický</w:t>
      </w:r>
      <w:proofErr w:type="spellEnd"/>
      <w:r w:rsidRPr="00F86623">
        <w:rPr>
          <w:rFonts w:asciiTheme="minorHAnsi" w:hAnsiTheme="minorHAnsi" w:cstheme="minorHAnsi"/>
          <w:sz w:val="28"/>
          <w:szCs w:val="28"/>
        </w:rPr>
        <w:t>.</w:t>
      </w:r>
    </w:p>
    <w:p w:rsidR="00F86623" w:rsidRPr="00F86623" w:rsidRDefault="00F86623" w:rsidP="00F86623">
      <w:pPr>
        <w:pStyle w:val="Normlnweb"/>
        <w:rPr>
          <w:rFonts w:asciiTheme="minorHAnsi" w:hAnsiTheme="minorHAnsi" w:cstheme="minorHAnsi"/>
          <w:sz w:val="28"/>
          <w:szCs w:val="28"/>
        </w:rPr>
      </w:pPr>
      <w:r w:rsidRPr="00F86623">
        <w:rPr>
          <w:rFonts w:asciiTheme="minorHAnsi" w:hAnsiTheme="minorHAnsi" w:cstheme="minorHAnsi"/>
          <w:sz w:val="28"/>
          <w:szCs w:val="28"/>
        </w:rPr>
        <w:t xml:space="preserve">Obdobně se chovají i zkapalněné topné plyny (PB). Bod varu, který je u vody při </w:t>
      </w:r>
      <w:proofErr w:type="spellStart"/>
      <w:r w:rsidRPr="00F86623">
        <w:rPr>
          <w:rFonts w:asciiTheme="minorHAnsi" w:hAnsiTheme="minorHAnsi" w:cstheme="minorHAnsi"/>
          <w:sz w:val="28"/>
          <w:szCs w:val="28"/>
        </w:rPr>
        <w:t>atmosferickém</w:t>
      </w:r>
      <w:proofErr w:type="spellEnd"/>
      <w:r w:rsidRPr="00F86623">
        <w:rPr>
          <w:rFonts w:asciiTheme="minorHAnsi" w:hAnsiTheme="minorHAnsi" w:cstheme="minorHAnsi"/>
          <w:sz w:val="28"/>
          <w:szCs w:val="28"/>
        </w:rPr>
        <w:t xml:space="preserve"> tlaku 100 °C, </w:t>
      </w:r>
      <w:r w:rsidRPr="00836DD1">
        <w:rPr>
          <w:rFonts w:asciiTheme="minorHAnsi" w:hAnsiTheme="minorHAnsi" w:cstheme="minorHAnsi"/>
          <w:sz w:val="28"/>
          <w:szCs w:val="28"/>
          <w:highlight w:val="yellow"/>
        </w:rPr>
        <w:t>je u propanu při -43 °C a u n-butanu při -0,5 °C</w:t>
      </w:r>
      <w:r w:rsidRPr="00F86623">
        <w:rPr>
          <w:rFonts w:asciiTheme="minorHAnsi" w:hAnsiTheme="minorHAnsi" w:cstheme="minorHAnsi"/>
          <w:sz w:val="28"/>
          <w:szCs w:val="28"/>
        </w:rPr>
        <w:t xml:space="preserve">. </w:t>
      </w:r>
      <w:r w:rsidRPr="00F86623">
        <w:rPr>
          <w:rFonts w:asciiTheme="minorHAnsi" w:hAnsiTheme="minorHAnsi" w:cstheme="minorHAnsi"/>
          <w:b/>
          <w:sz w:val="28"/>
          <w:szCs w:val="28"/>
        </w:rPr>
        <w:t>Při každé teplotě nad těmito uvedenými hodnotami stoupá v tlakové nádobě tlak par jednotlivých uhlovodíků, takže oba uhlovodíky jsou neustále v kapalném stavu, a to i v oblastech tzv. běžných teplot okolo 20 °C</w:t>
      </w:r>
      <w:r w:rsidRPr="00F86623">
        <w:rPr>
          <w:rFonts w:asciiTheme="minorHAnsi" w:hAnsiTheme="minorHAnsi" w:cstheme="minorHAnsi"/>
          <w:sz w:val="28"/>
          <w:szCs w:val="28"/>
        </w:rPr>
        <w:t xml:space="preserve">. Odebírá-li se plynná fáze (plyn) z láhve při této teplotě, umožní rozdíl mezi tlakem par uhlovodíků v tlakové láhvi a </w:t>
      </w:r>
      <w:proofErr w:type="spellStart"/>
      <w:r w:rsidRPr="00F86623">
        <w:rPr>
          <w:rFonts w:asciiTheme="minorHAnsi" w:hAnsiTheme="minorHAnsi" w:cstheme="minorHAnsi"/>
          <w:sz w:val="28"/>
          <w:szCs w:val="28"/>
        </w:rPr>
        <w:t>atmosferickým</w:t>
      </w:r>
      <w:proofErr w:type="spellEnd"/>
      <w:r w:rsidRPr="00F86623">
        <w:rPr>
          <w:rFonts w:asciiTheme="minorHAnsi" w:hAnsiTheme="minorHAnsi" w:cstheme="minorHAnsi"/>
          <w:sz w:val="28"/>
          <w:szCs w:val="28"/>
        </w:rPr>
        <w:t xml:space="preserve"> tlakem kvantitativní zplynění obsahu láhve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F86623" w:rsidRPr="00BF68DC" w:rsidRDefault="00F86623" w:rsidP="00F86623">
      <w:pPr>
        <w:rPr>
          <w:rStyle w:val="Hypertextovodkaz"/>
        </w:rPr>
      </w:pPr>
      <w:r w:rsidRPr="00BF68DC">
        <w:rPr>
          <w:rStyle w:val="Hypertextovodkaz"/>
        </w:rPr>
        <w:t>https://www.hunsgas.cz/odborne-informace/co-je-to-lpg</w:t>
      </w:r>
    </w:p>
    <w:p w:rsidR="00BF68DC" w:rsidRDefault="00BF68DC">
      <w:pPr>
        <w:rPr>
          <w:rFonts w:cstheme="minorHAnsi"/>
          <w:sz w:val="28"/>
          <w:szCs w:val="28"/>
        </w:rPr>
      </w:pPr>
    </w:p>
    <w:p w:rsidR="00B50C4B" w:rsidRDefault="00B50C4B">
      <w:pPr>
        <w:rPr>
          <w:rFonts w:cstheme="minorHAnsi"/>
          <w:sz w:val="28"/>
          <w:szCs w:val="28"/>
          <w:highlight w:val="yellow"/>
        </w:rPr>
      </w:pPr>
    </w:p>
    <w:p w:rsidR="00B50C4B" w:rsidRDefault="00B50C4B">
      <w:pPr>
        <w:rPr>
          <w:rFonts w:cstheme="minorHAnsi"/>
          <w:sz w:val="28"/>
          <w:szCs w:val="28"/>
          <w:highlight w:val="yellow"/>
        </w:rPr>
      </w:pPr>
    </w:p>
    <w:p w:rsidR="00B50C4B" w:rsidRDefault="00B50C4B">
      <w:pPr>
        <w:rPr>
          <w:rFonts w:cstheme="minorHAnsi"/>
          <w:sz w:val="28"/>
          <w:szCs w:val="28"/>
          <w:highlight w:val="yellow"/>
        </w:rPr>
      </w:pPr>
    </w:p>
    <w:p w:rsidR="00B50C4B" w:rsidRDefault="00B50C4B">
      <w:pPr>
        <w:rPr>
          <w:rFonts w:cstheme="minorHAnsi"/>
          <w:sz w:val="28"/>
          <w:szCs w:val="28"/>
          <w:highlight w:val="yellow"/>
        </w:rPr>
      </w:pPr>
    </w:p>
    <w:p w:rsidR="0048580A" w:rsidRDefault="0048580A">
      <w:pPr>
        <w:rPr>
          <w:rFonts w:cstheme="minorHAnsi"/>
          <w:sz w:val="28"/>
          <w:szCs w:val="28"/>
          <w:highlight w:val="yellow"/>
        </w:rPr>
      </w:pPr>
    </w:p>
    <w:p w:rsidR="00967B84" w:rsidRDefault="00753071">
      <w:pPr>
        <w:rPr>
          <w:rFonts w:cstheme="minorHAnsi"/>
          <w:sz w:val="28"/>
          <w:szCs w:val="28"/>
        </w:rPr>
      </w:pPr>
      <w:r w:rsidRPr="00753071">
        <w:rPr>
          <w:rFonts w:cstheme="minorHAnsi"/>
          <w:sz w:val="28"/>
          <w:szCs w:val="28"/>
          <w:highlight w:val="yellow"/>
        </w:rPr>
        <w:lastRenderedPageBreak/>
        <w:t>Směs Prop</w:t>
      </w:r>
      <w:r>
        <w:rPr>
          <w:rFonts w:cstheme="minorHAnsi"/>
          <w:sz w:val="28"/>
          <w:szCs w:val="28"/>
          <w:highlight w:val="yellow"/>
        </w:rPr>
        <w:t>a</w:t>
      </w:r>
      <w:r w:rsidRPr="00753071">
        <w:rPr>
          <w:rFonts w:cstheme="minorHAnsi"/>
          <w:sz w:val="28"/>
          <w:szCs w:val="28"/>
          <w:highlight w:val="yellow"/>
        </w:rPr>
        <w:t>n – butanu má bod varu -13°C</w:t>
      </w:r>
    </w:p>
    <w:p w:rsidR="00753071" w:rsidRDefault="00753071">
      <w:pPr>
        <w:rPr>
          <w:rFonts w:cstheme="minorHAnsi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1E3C67E" wp14:editId="7A6327C5">
            <wp:extent cx="5760720" cy="217805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071" w:rsidRDefault="00FC1243">
      <w:pPr>
        <w:rPr>
          <w:rStyle w:val="Hypertextovodkaz"/>
          <w:rFonts w:cstheme="minorHAnsi"/>
          <w:sz w:val="28"/>
          <w:szCs w:val="28"/>
        </w:rPr>
      </w:pPr>
      <w:hyperlink r:id="rId19" w:history="1">
        <w:r w:rsidR="00753071" w:rsidRPr="007B4795">
          <w:rPr>
            <w:rStyle w:val="Hypertextovodkaz"/>
            <w:rFonts w:cstheme="minorHAnsi"/>
            <w:sz w:val="28"/>
            <w:szCs w:val="28"/>
          </w:rPr>
          <w:t>https://publi.cz/books/176/03.html</w:t>
        </w:r>
      </w:hyperlink>
    </w:p>
    <w:p w:rsidR="0048580A" w:rsidRDefault="0048580A">
      <w:pPr>
        <w:rPr>
          <w:rStyle w:val="Hypertextovodkaz"/>
          <w:rFonts w:cstheme="minorHAnsi"/>
          <w:sz w:val="28"/>
          <w:szCs w:val="28"/>
        </w:rPr>
      </w:pPr>
    </w:p>
    <w:p w:rsidR="0048580A" w:rsidRDefault="0048580A">
      <w:pPr>
        <w:rPr>
          <w:rFonts w:cstheme="minorHAnsi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853E55C" wp14:editId="7047C156">
            <wp:extent cx="5643292" cy="1477670"/>
            <wp:effectExtent l="0" t="0" r="0" b="8255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07850" cy="149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071" w:rsidRDefault="0048580A">
      <w:pPr>
        <w:rPr>
          <w:rFonts w:cstheme="minorHAnsi"/>
          <w:sz w:val="28"/>
          <w:szCs w:val="28"/>
        </w:rPr>
      </w:pPr>
      <w:hyperlink r:id="rId21" w:history="1">
        <w:r w:rsidRPr="00281CFC">
          <w:rPr>
            <w:rStyle w:val="Hypertextovodkaz"/>
            <w:rFonts w:cstheme="minorHAnsi"/>
            <w:sz w:val="28"/>
            <w:szCs w:val="28"/>
          </w:rPr>
          <w:t>https://www.primagas.cz/co-je-lpg</w:t>
        </w:r>
      </w:hyperlink>
    </w:p>
    <w:p w:rsidR="0048580A" w:rsidRDefault="0048580A">
      <w:pPr>
        <w:rPr>
          <w:rFonts w:cstheme="minorHAnsi"/>
          <w:sz w:val="28"/>
          <w:szCs w:val="28"/>
        </w:rPr>
      </w:pPr>
    </w:p>
    <w:p w:rsidR="00753071" w:rsidRDefault="00753071">
      <w:pPr>
        <w:rPr>
          <w:rFonts w:cstheme="minorHAnsi"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22C6BC08" wp14:editId="61019BD4">
            <wp:extent cx="5760720" cy="5819775"/>
            <wp:effectExtent l="0" t="0" r="0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80A" w:rsidRDefault="0048580A">
      <w:pPr>
        <w:rPr>
          <w:rFonts w:cstheme="minorHAnsi"/>
          <w:sz w:val="28"/>
          <w:szCs w:val="28"/>
        </w:rPr>
      </w:pPr>
    </w:p>
    <w:p w:rsidR="0048580A" w:rsidRDefault="0048580A">
      <w:pPr>
        <w:rPr>
          <w:rFonts w:cstheme="minorHAnsi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2BBB5F52" wp14:editId="03DD0FC8">
            <wp:extent cx="4680847" cy="1302106"/>
            <wp:effectExtent l="0" t="0" r="5715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84644" cy="130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071" w:rsidRDefault="00FC1243">
      <w:pPr>
        <w:rPr>
          <w:rFonts w:cstheme="minorHAnsi"/>
          <w:sz w:val="28"/>
          <w:szCs w:val="28"/>
        </w:rPr>
      </w:pPr>
      <w:hyperlink r:id="rId24" w:history="1">
        <w:r w:rsidR="00753071" w:rsidRPr="007B4795">
          <w:rPr>
            <w:rStyle w:val="Hypertextovodkaz"/>
            <w:rFonts w:cstheme="minorHAnsi"/>
            <w:sz w:val="28"/>
            <w:szCs w:val="28"/>
          </w:rPr>
          <w:t>https://www.primagas.cz/co-je-lpg</w:t>
        </w:r>
      </w:hyperlink>
    </w:p>
    <w:p w:rsidR="00753071" w:rsidRDefault="00753071">
      <w:pPr>
        <w:rPr>
          <w:rFonts w:cstheme="minorHAnsi"/>
          <w:sz w:val="28"/>
          <w:szCs w:val="28"/>
        </w:rPr>
      </w:pPr>
    </w:p>
    <w:p w:rsidR="00753071" w:rsidRDefault="00753071">
      <w:pPr>
        <w:rPr>
          <w:rFonts w:cstheme="minorHAnsi"/>
          <w:sz w:val="28"/>
          <w:szCs w:val="28"/>
        </w:rPr>
      </w:pPr>
    </w:p>
    <w:p w:rsidR="00967B84" w:rsidRPr="00967B84" w:rsidRDefault="00967B84" w:rsidP="00967B84">
      <w:pPr>
        <w:pStyle w:val="Normlnweb"/>
        <w:rPr>
          <w:rStyle w:val="Siln"/>
          <w:sz w:val="40"/>
          <w:szCs w:val="40"/>
          <w:highlight w:val="yellow"/>
        </w:rPr>
      </w:pPr>
      <w:r w:rsidRPr="00967B84">
        <w:rPr>
          <w:rStyle w:val="Siln"/>
          <w:sz w:val="40"/>
          <w:szCs w:val="40"/>
          <w:highlight w:val="yellow"/>
        </w:rPr>
        <w:lastRenderedPageBreak/>
        <w:t>Propan butan - několik důležitých informací</w:t>
      </w:r>
    </w:p>
    <w:p w:rsidR="00967B84" w:rsidRDefault="00967B84" w:rsidP="00967B84">
      <w:pPr>
        <w:pStyle w:val="Nadpis2"/>
      </w:pPr>
      <w:r>
        <w:t>Plynná a kapalná fáze</w:t>
      </w:r>
    </w:p>
    <w:p w:rsidR="00967B84" w:rsidRDefault="00967B84" w:rsidP="00967B84">
      <w:r>
        <w:rPr>
          <w:noProof/>
          <w:color w:val="0000FF"/>
          <w:lang w:eastAsia="cs-CZ"/>
        </w:rPr>
        <w:drawing>
          <wp:inline distT="0" distB="0" distL="0" distR="0">
            <wp:extent cx="1428750" cy="1066800"/>
            <wp:effectExtent l="0" t="0" r="0" b="0"/>
            <wp:docPr id="1" name="Obrázek 1" descr="Plynná a kapalná fáze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ynná a kapalná fáze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B84" w:rsidRDefault="00967B84" w:rsidP="00967B84">
      <w:pPr>
        <w:pStyle w:val="Normlnweb"/>
      </w:pPr>
      <w:r>
        <w:t> </w:t>
      </w:r>
    </w:p>
    <w:p w:rsidR="00967B84" w:rsidRDefault="00967B84" w:rsidP="00967B84">
      <w:pPr>
        <w:pStyle w:val="Normlnweb"/>
        <w:rPr>
          <w:sz w:val="28"/>
          <w:szCs w:val="28"/>
        </w:rPr>
      </w:pPr>
      <w:r w:rsidRPr="00967B84">
        <w:rPr>
          <w:sz w:val="28"/>
          <w:szCs w:val="28"/>
        </w:rPr>
        <w:t xml:space="preserve">Obecně platí zásadní dělení plynu podle čerpání. Pro karavany kupujeme zásobníky pro čerpání plynné fáze. Kupujeme tedy běžný plyn, který je zkapalněný a my čerpáme pouze to, co je nad hladinou odpařené. K tomu potřebujeme mít teploty, které odpaření umožní. U butanu je to 0°C, u propanu asi -45°C. Zásadně není možné, aby v našich podmínkách plyn v láhvi zamrzl, pokud tento termín uslyšíte, jde spíše o zbytek neodpařeného plynu. Pro odpaření plynu je důležitá okolní teplota. Takzvaný </w:t>
      </w:r>
      <w:proofErr w:type="spellStart"/>
      <w:r w:rsidRPr="00967B84">
        <w:rPr>
          <w:sz w:val="28"/>
          <w:szCs w:val="28"/>
        </w:rPr>
        <w:t>EisEx</w:t>
      </w:r>
      <w:proofErr w:type="spellEnd"/>
      <w:r w:rsidRPr="00967B84">
        <w:rPr>
          <w:sz w:val="28"/>
          <w:szCs w:val="28"/>
        </w:rPr>
        <w:t xml:space="preserve">, ohřev regulátoru s odpařením plynu nemá nic společného. Pokud v noci klesne teplota v prostoru kolem plynové lahve pod bod mrazu a my topíme, spalujeme pouze propan. Jakmile stoupne teplota nad nulu, spalujeme i butan. </w:t>
      </w:r>
    </w:p>
    <w:p w:rsidR="00885DD7" w:rsidRDefault="00885DD7" w:rsidP="00967B84">
      <w:pPr>
        <w:pStyle w:val="Normlnweb"/>
        <w:rPr>
          <w:sz w:val="28"/>
          <w:szCs w:val="28"/>
        </w:rPr>
      </w:pPr>
    </w:p>
    <w:p w:rsidR="00885DD7" w:rsidRDefault="00885DD7" w:rsidP="00967B84">
      <w:pPr>
        <w:pStyle w:val="Normlnweb"/>
        <w:rPr>
          <w:sz w:val="28"/>
          <w:szCs w:val="28"/>
        </w:rPr>
      </w:pPr>
    </w:p>
    <w:p w:rsidR="00885DD7" w:rsidRPr="00967B84" w:rsidRDefault="00885DD7" w:rsidP="00967B84">
      <w:pPr>
        <w:pStyle w:val="Normlnweb"/>
        <w:rPr>
          <w:sz w:val="28"/>
          <w:szCs w:val="28"/>
        </w:rPr>
      </w:pPr>
    </w:p>
    <w:p w:rsidR="00967B84" w:rsidRDefault="00967B84">
      <w:pPr>
        <w:rPr>
          <w:rFonts w:cstheme="minorHAnsi"/>
          <w:sz w:val="28"/>
          <w:szCs w:val="28"/>
        </w:rPr>
      </w:pPr>
    </w:p>
    <w:p w:rsidR="00967B84" w:rsidRDefault="00967B84">
      <w:pPr>
        <w:rPr>
          <w:rFonts w:cstheme="minorHAnsi"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270B0AA9" wp14:editId="5F6F0111">
            <wp:extent cx="5760720" cy="394525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DD7" w:rsidRDefault="00FC1243">
      <w:pPr>
        <w:rPr>
          <w:rFonts w:cstheme="minorHAnsi"/>
          <w:sz w:val="28"/>
          <w:szCs w:val="28"/>
        </w:rPr>
      </w:pPr>
      <w:hyperlink r:id="rId28" w:history="1">
        <w:r w:rsidR="00885DD7" w:rsidRPr="007B4795">
          <w:rPr>
            <w:rStyle w:val="Hypertextovodkaz"/>
            <w:rFonts w:cstheme="minorHAnsi"/>
            <w:sz w:val="28"/>
            <w:szCs w:val="28"/>
          </w:rPr>
          <w:t>https://www.tomegas.cz/ekologicke-vytapeni/domacnosti/</w:t>
        </w:r>
      </w:hyperlink>
    </w:p>
    <w:p w:rsidR="00885DD7" w:rsidRDefault="00885DD7">
      <w:pPr>
        <w:rPr>
          <w:rFonts w:cstheme="minorHAnsi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3DD4BC1" wp14:editId="6FF441DE">
            <wp:extent cx="5760720" cy="32277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DD7" w:rsidRDefault="00FC1243" w:rsidP="00885DD7">
      <w:pPr>
        <w:rPr>
          <w:rFonts w:cstheme="minorHAnsi"/>
          <w:sz w:val="28"/>
          <w:szCs w:val="28"/>
        </w:rPr>
      </w:pPr>
      <w:hyperlink r:id="rId30" w:history="1">
        <w:r w:rsidR="00885DD7" w:rsidRPr="007B4795">
          <w:rPr>
            <w:rStyle w:val="Hypertextovodkaz"/>
            <w:rFonts w:cstheme="minorHAnsi"/>
            <w:sz w:val="28"/>
            <w:szCs w:val="28"/>
          </w:rPr>
          <w:t>https://www.tomegas.cz/ekologicke-vytapeni/domacnosti/</w:t>
        </w:r>
      </w:hyperlink>
    </w:p>
    <w:p w:rsidR="00885DD7" w:rsidRDefault="00885DD7">
      <w:pPr>
        <w:rPr>
          <w:rFonts w:cstheme="minorHAnsi"/>
          <w:sz w:val="28"/>
          <w:szCs w:val="28"/>
        </w:rPr>
      </w:pPr>
    </w:p>
    <w:p w:rsidR="00A51A91" w:rsidRDefault="00A51A91">
      <w:pPr>
        <w:rPr>
          <w:rFonts w:cstheme="minorHAnsi"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3D35A95A" wp14:editId="3166B3E3">
            <wp:extent cx="5760720" cy="181102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A91" w:rsidRDefault="00A51A91">
      <w:pPr>
        <w:rPr>
          <w:rFonts w:cstheme="minorHAnsi"/>
          <w:sz w:val="28"/>
          <w:szCs w:val="28"/>
        </w:rPr>
      </w:pPr>
    </w:p>
    <w:p w:rsidR="00A51A91" w:rsidRPr="00A51A91" w:rsidRDefault="00A51A91">
      <w:pPr>
        <w:rPr>
          <w:rFonts w:cstheme="minorHAnsi"/>
          <w:b/>
          <w:sz w:val="28"/>
          <w:szCs w:val="28"/>
        </w:rPr>
      </w:pPr>
      <w:r w:rsidRPr="00A51A91">
        <w:rPr>
          <w:rFonts w:cstheme="minorHAnsi"/>
          <w:b/>
          <w:sz w:val="28"/>
          <w:szCs w:val="28"/>
        </w:rPr>
        <w:t>Jak velká nádrž na P-B pro rodinný dům</w:t>
      </w:r>
    </w:p>
    <w:p w:rsidR="00A51A91" w:rsidRDefault="00A51A91">
      <w:pPr>
        <w:rPr>
          <w:rFonts w:cstheme="minorHAnsi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50ACC5A9" wp14:editId="531CD1D6">
            <wp:extent cx="4600575" cy="4876800"/>
            <wp:effectExtent l="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A91" w:rsidRDefault="00FC1243">
      <w:pPr>
        <w:rPr>
          <w:rFonts w:cstheme="minorHAnsi"/>
          <w:sz w:val="28"/>
          <w:szCs w:val="28"/>
        </w:rPr>
      </w:pPr>
      <w:hyperlink r:id="rId33" w:history="1">
        <w:r w:rsidR="00A51A91" w:rsidRPr="007B4795">
          <w:rPr>
            <w:rStyle w:val="Hypertextovodkaz"/>
            <w:rFonts w:cstheme="minorHAnsi"/>
            <w:sz w:val="28"/>
            <w:szCs w:val="28"/>
          </w:rPr>
          <w:t>https://www.primagas.cz/pro-domacnosti/propanove-vytapeni/zatim-propanem-netopim</w:t>
        </w:r>
      </w:hyperlink>
    </w:p>
    <w:p w:rsidR="00A51A91" w:rsidRDefault="00A51A91">
      <w:pPr>
        <w:rPr>
          <w:rFonts w:cstheme="minorHAnsi"/>
          <w:sz w:val="28"/>
          <w:szCs w:val="28"/>
        </w:rPr>
      </w:pPr>
    </w:p>
    <w:p w:rsidR="00A51A91" w:rsidRDefault="00A51A91">
      <w:pPr>
        <w:rPr>
          <w:rFonts w:cstheme="minorHAnsi"/>
          <w:sz w:val="28"/>
          <w:szCs w:val="28"/>
        </w:rPr>
      </w:pPr>
    </w:p>
    <w:p w:rsidR="00A51A91" w:rsidRDefault="00A51A91">
      <w:pPr>
        <w:rPr>
          <w:rFonts w:cstheme="minorHAnsi"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13C3A1CE" wp14:editId="387F4C97">
            <wp:extent cx="5760720" cy="68389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A91" w:rsidRDefault="00FC1243">
      <w:pPr>
        <w:rPr>
          <w:rFonts w:cstheme="minorHAnsi"/>
          <w:sz w:val="28"/>
          <w:szCs w:val="28"/>
        </w:rPr>
      </w:pPr>
      <w:hyperlink r:id="rId35" w:history="1">
        <w:r w:rsidR="00A51A91" w:rsidRPr="007B4795">
          <w:rPr>
            <w:rStyle w:val="Hypertextovodkaz"/>
            <w:rFonts w:cstheme="minorHAnsi"/>
            <w:sz w:val="28"/>
            <w:szCs w:val="28"/>
          </w:rPr>
          <w:t>https://vytapeni.tzb-info.cz/tabulky-a-vypocty/47-vypocet-potreby-tepla-pro-vytapeni-vetrani-a-pripravu-teple-vody</w:t>
        </w:r>
      </w:hyperlink>
    </w:p>
    <w:p w:rsidR="00A51A91" w:rsidRDefault="00A51A91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Takže doplňování odpovídá 2 x za rok.</w:t>
      </w:r>
    </w:p>
    <w:p w:rsidR="00571086" w:rsidRDefault="00571086">
      <w:pPr>
        <w:rPr>
          <w:rFonts w:cstheme="minorHAnsi"/>
          <w:sz w:val="28"/>
          <w:szCs w:val="28"/>
        </w:rPr>
      </w:pPr>
    </w:p>
    <w:p w:rsidR="00571086" w:rsidRDefault="00571086">
      <w:pPr>
        <w:rPr>
          <w:rFonts w:cstheme="minorHAnsi"/>
          <w:sz w:val="28"/>
          <w:szCs w:val="28"/>
        </w:rPr>
      </w:pPr>
    </w:p>
    <w:p w:rsidR="00571086" w:rsidRDefault="00571086">
      <w:pPr>
        <w:rPr>
          <w:rFonts w:cstheme="minorHAnsi"/>
          <w:sz w:val="28"/>
          <w:szCs w:val="28"/>
        </w:rPr>
      </w:pPr>
    </w:p>
    <w:p w:rsidR="00571086" w:rsidRDefault="00571086">
      <w:pPr>
        <w:rPr>
          <w:rFonts w:cstheme="minorHAnsi"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130CD780" wp14:editId="7FDBBA92">
            <wp:extent cx="5067300" cy="282892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086" w:rsidRDefault="00FC1243">
      <w:pPr>
        <w:rPr>
          <w:rFonts w:cstheme="minorHAnsi"/>
          <w:sz w:val="28"/>
          <w:szCs w:val="28"/>
        </w:rPr>
      </w:pPr>
      <w:hyperlink r:id="rId37" w:history="1">
        <w:r w:rsidR="00571086" w:rsidRPr="007B4795">
          <w:rPr>
            <w:rStyle w:val="Hypertextovodkaz"/>
            <w:rFonts w:cstheme="minorHAnsi"/>
            <w:sz w:val="28"/>
            <w:szCs w:val="28"/>
          </w:rPr>
          <w:t>https://www.tomegas.cz/ekologicke-vytapeni/domacnosti/</w:t>
        </w:r>
      </w:hyperlink>
    </w:p>
    <w:p w:rsidR="00571086" w:rsidRDefault="00571086">
      <w:pPr>
        <w:rPr>
          <w:rFonts w:cstheme="minorHAnsi"/>
          <w:sz w:val="28"/>
          <w:szCs w:val="28"/>
        </w:rPr>
      </w:pPr>
    </w:p>
    <w:p w:rsidR="00753071" w:rsidRDefault="00753071">
      <w:pPr>
        <w:rPr>
          <w:rFonts w:cstheme="minorHAnsi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7D4DBF2B" wp14:editId="01403424">
            <wp:extent cx="5760720" cy="1972945"/>
            <wp:effectExtent l="0" t="0" r="0" b="825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071" w:rsidRDefault="00FC1243">
      <w:pPr>
        <w:rPr>
          <w:rFonts w:cstheme="minorHAnsi"/>
          <w:sz w:val="28"/>
          <w:szCs w:val="28"/>
        </w:rPr>
      </w:pPr>
      <w:hyperlink r:id="rId39" w:history="1">
        <w:r w:rsidR="00753071" w:rsidRPr="007B4795">
          <w:rPr>
            <w:rStyle w:val="Hypertextovodkaz"/>
            <w:rFonts w:cstheme="minorHAnsi"/>
            <w:sz w:val="28"/>
            <w:szCs w:val="28"/>
          </w:rPr>
          <w:t>https://www.primagas.cz/pro-domacnosti/propanove-vytapeni/zatim-propanem-netopim</w:t>
        </w:r>
      </w:hyperlink>
    </w:p>
    <w:p w:rsidR="00571086" w:rsidRDefault="00571086">
      <w:pPr>
        <w:rPr>
          <w:rFonts w:cstheme="minorHAnsi"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166CD454" wp14:editId="2698507A">
            <wp:extent cx="4200525" cy="3971925"/>
            <wp:effectExtent l="0" t="0" r="9525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086" w:rsidRDefault="00FC1243">
      <w:pPr>
        <w:rPr>
          <w:rFonts w:cstheme="minorHAnsi"/>
          <w:sz w:val="28"/>
          <w:szCs w:val="28"/>
        </w:rPr>
      </w:pPr>
      <w:hyperlink r:id="rId41" w:history="1">
        <w:r w:rsidR="00571086" w:rsidRPr="007B4795">
          <w:rPr>
            <w:rStyle w:val="Hypertextovodkaz"/>
            <w:rFonts w:cstheme="minorHAnsi"/>
            <w:sz w:val="28"/>
            <w:szCs w:val="28"/>
          </w:rPr>
          <w:t>https://www.primagas.cz/blog-primagas/vse-o-lpg/cesta-plynu-k-nasemu-zakaznikovi</w:t>
        </w:r>
      </w:hyperlink>
    </w:p>
    <w:p w:rsidR="00571086" w:rsidRDefault="00571086">
      <w:pPr>
        <w:rPr>
          <w:rFonts w:cstheme="minorHAnsi"/>
          <w:sz w:val="28"/>
          <w:szCs w:val="28"/>
        </w:rPr>
      </w:pPr>
    </w:p>
    <w:p w:rsidR="00571086" w:rsidRDefault="00571086">
      <w:pPr>
        <w:rPr>
          <w:rFonts w:cstheme="minorHAnsi"/>
          <w:sz w:val="28"/>
          <w:szCs w:val="28"/>
        </w:rPr>
      </w:pPr>
    </w:p>
    <w:p w:rsidR="00571086" w:rsidRDefault="00571086" w:rsidP="00571086">
      <w:pPr>
        <w:pStyle w:val="Normlnweb"/>
        <w:shd w:val="clear" w:color="auto" w:fill="FFFFFF"/>
        <w:spacing w:after="150" w:afterAutospacing="0"/>
        <w:rPr>
          <w:color w:val="000000"/>
          <w:sz w:val="28"/>
          <w:szCs w:val="28"/>
        </w:rPr>
      </w:pPr>
      <w:r w:rsidRPr="00571086">
        <w:rPr>
          <w:color w:val="000000"/>
          <w:sz w:val="28"/>
          <w:szCs w:val="28"/>
        </w:rPr>
        <w:t xml:space="preserve">Plyny propan a butan se vyskytují přirozeně v přírodě. Většinou se získávají zároveň při těžbě zemního plynu a ropy, nebo jako vedlejší produkt při rafinaci ropy (odtud zkratka LPG, tedy v angličtině zkapalněné ropné plyny). </w:t>
      </w:r>
    </w:p>
    <w:p w:rsidR="00571086" w:rsidRDefault="00571086" w:rsidP="00571086">
      <w:pPr>
        <w:pStyle w:val="Normlnweb"/>
        <w:shd w:val="clear" w:color="auto" w:fill="FFFFFF"/>
        <w:spacing w:after="150" w:afterAutospacing="0"/>
        <w:rPr>
          <w:color w:val="000000"/>
          <w:sz w:val="28"/>
          <w:szCs w:val="28"/>
        </w:rPr>
      </w:pPr>
      <w:r w:rsidRPr="00571086">
        <w:rPr>
          <w:color w:val="000000"/>
          <w:sz w:val="28"/>
          <w:szCs w:val="28"/>
        </w:rPr>
        <w:t xml:space="preserve">Vytěžený zemní plyn z tzv. mokrých (podmořských) vrtů obsahuje typicky </w:t>
      </w:r>
      <w:r w:rsidRPr="00571086">
        <w:rPr>
          <w:b/>
          <w:color w:val="000000"/>
          <w:sz w:val="28"/>
          <w:szCs w:val="28"/>
        </w:rPr>
        <w:t xml:space="preserve">z 90% </w:t>
      </w:r>
      <w:proofErr w:type="spellStart"/>
      <w:r w:rsidRPr="00571086">
        <w:rPr>
          <w:b/>
          <w:color w:val="000000"/>
          <w:sz w:val="28"/>
          <w:szCs w:val="28"/>
        </w:rPr>
        <w:t>methan</w:t>
      </w:r>
      <w:proofErr w:type="spellEnd"/>
      <w:r w:rsidRPr="00571086">
        <w:rPr>
          <w:color w:val="000000"/>
          <w:sz w:val="28"/>
          <w:szCs w:val="28"/>
        </w:rPr>
        <w:t xml:space="preserve"> (tedy </w:t>
      </w:r>
      <w:proofErr w:type="spellStart"/>
      <w:r w:rsidRPr="00571086">
        <w:rPr>
          <w:color w:val="000000"/>
          <w:sz w:val="28"/>
          <w:szCs w:val="28"/>
        </w:rPr>
        <w:t>jednouhlíková</w:t>
      </w:r>
      <w:proofErr w:type="spellEnd"/>
      <w:r w:rsidRPr="00571086">
        <w:rPr>
          <w:color w:val="000000"/>
          <w:sz w:val="28"/>
          <w:szCs w:val="28"/>
        </w:rPr>
        <w:t xml:space="preserve"> molekula, která tvoří zemní plyn), </w:t>
      </w:r>
      <w:r w:rsidRPr="00571086">
        <w:rPr>
          <w:b/>
          <w:color w:val="000000"/>
          <w:sz w:val="28"/>
          <w:szCs w:val="28"/>
        </w:rPr>
        <w:t>ale zhruba z 10% i etan, propan a butan</w:t>
      </w:r>
      <w:r w:rsidRPr="00571086">
        <w:rPr>
          <w:color w:val="000000"/>
          <w:sz w:val="28"/>
          <w:szCs w:val="28"/>
        </w:rPr>
        <w:t xml:space="preserve"> (tedy dvou, tří a </w:t>
      </w:r>
      <w:proofErr w:type="spellStart"/>
      <w:r w:rsidRPr="00571086">
        <w:rPr>
          <w:color w:val="000000"/>
          <w:sz w:val="28"/>
          <w:szCs w:val="28"/>
        </w:rPr>
        <w:t>čtyřuhlíkové</w:t>
      </w:r>
      <w:proofErr w:type="spellEnd"/>
      <w:r w:rsidRPr="00571086">
        <w:rPr>
          <w:color w:val="000000"/>
          <w:sz w:val="28"/>
          <w:szCs w:val="28"/>
        </w:rPr>
        <w:t xml:space="preserve"> uhlovodíky). </w:t>
      </w:r>
    </w:p>
    <w:p w:rsidR="00571086" w:rsidRPr="00571086" w:rsidRDefault="00571086" w:rsidP="00571086">
      <w:pPr>
        <w:pStyle w:val="Normlnweb"/>
        <w:shd w:val="clear" w:color="auto" w:fill="FFFFFF"/>
        <w:spacing w:after="150" w:afterAutospacing="0"/>
        <w:rPr>
          <w:color w:val="000000"/>
          <w:sz w:val="28"/>
          <w:szCs w:val="28"/>
        </w:rPr>
      </w:pPr>
      <w:r w:rsidRPr="00571086">
        <w:rPr>
          <w:color w:val="000000"/>
          <w:sz w:val="28"/>
          <w:szCs w:val="28"/>
        </w:rPr>
        <w:t xml:space="preserve">V rafinériích je LPG separováno v několika fázích jako vedlejší produkt při získávání vyšších uhlovodíků (benzinů). </w:t>
      </w:r>
      <w:r w:rsidRPr="00571086">
        <w:rPr>
          <w:b/>
          <w:color w:val="000000"/>
          <w:sz w:val="28"/>
          <w:szCs w:val="28"/>
        </w:rPr>
        <w:t>V současnosti existují i technologie výroby LPG z obnovitelných zdrojů a odpadu</w:t>
      </w:r>
      <w:r w:rsidRPr="00571086">
        <w:rPr>
          <w:color w:val="000000"/>
          <w:sz w:val="28"/>
          <w:szCs w:val="28"/>
        </w:rPr>
        <w:t xml:space="preserve"> – toto </w:t>
      </w:r>
      <w:hyperlink r:id="rId42" w:history="1">
        <w:r w:rsidRPr="00571086">
          <w:rPr>
            <w:rStyle w:val="Hypertextovodkaz"/>
            <w:color w:val="E30613"/>
            <w:sz w:val="28"/>
            <w:szCs w:val="28"/>
          </w:rPr>
          <w:t>Bio LPG</w:t>
        </w:r>
      </w:hyperlink>
      <w:r w:rsidRPr="00571086">
        <w:rPr>
          <w:color w:val="000000"/>
          <w:sz w:val="28"/>
          <w:szCs w:val="28"/>
        </w:rPr>
        <w:t xml:space="preserve"> SHV </w:t>
      </w:r>
      <w:proofErr w:type="spellStart"/>
      <w:r w:rsidRPr="00571086">
        <w:rPr>
          <w:color w:val="000000"/>
          <w:sz w:val="28"/>
          <w:szCs w:val="28"/>
        </w:rPr>
        <w:t>Energy</w:t>
      </w:r>
      <w:proofErr w:type="spellEnd"/>
      <w:r w:rsidRPr="00571086">
        <w:rPr>
          <w:color w:val="000000"/>
          <w:sz w:val="28"/>
          <w:szCs w:val="28"/>
        </w:rPr>
        <w:t xml:space="preserve"> již dodává na trhy v západní Evropě.</w:t>
      </w:r>
    </w:p>
    <w:p w:rsidR="00132EBD" w:rsidRDefault="00132EBD" w:rsidP="00571086">
      <w:pPr>
        <w:pStyle w:val="Normln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132EBD" w:rsidRDefault="00132EBD" w:rsidP="00571086">
      <w:pPr>
        <w:pStyle w:val="Normln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571086" w:rsidRPr="00571086" w:rsidRDefault="00571086" w:rsidP="00571086">
      <w:pPr>
        <w:pStyle w:val="Normln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71086">
        <w:rPr>
          <w:color w:val="000000"/>
          <w:sz w:val="28"/>
          <w:szCs w:val="28"/>
        </w:rPr>
        <w:lastRenderedPageBreak/>
        <w:t xml:space="preserve">Po vytěžení či rafinaci se LPG dopravuje typicky lodní, železniční či silniční dopravou ve speciálních cisternách nebo vagonech, a to buď přímo do plnících závodů lokálních distributorů, nebo přes skladiště v přístavních terminálech či železničních stanicích. PRIMAGAS, jakožto distributor LPG v ČR v rámci skupiny SHV </w:t>
      </w:r>
      <w:proofErr w:type="spellStart"/>
      <w:r w:rsidRPr="00571086">
        <w:rPr>
          <w:color w:val="000000"/>
          <w:sz w:val="28"/>
          <w:szCs w:val="28"/>
        </w:rPr>
        <w:t>Energy</w:t>
      </w:r>
      <w:proofErr w:type="spellEnd"/>
      <w:r w:rsidRPr="00571086">
        <w:rPr>
          <w:color w:val="000000"/>
          <w:sz w:val="28"/>
          <w:szCs w:val="28"/>
        </w:rPr>
        <w:t xml:space="preserve"> má například takové plnírny v ČR dvě – a to v Horní Suché u Havířova a v Havlíčkově Brodě. Primární distribuce tedy končí načerpáním LPG do zásobníků v tomto daňovém skladu. Plyn však ještě cestou do Vašeho spotřebiče, potrubí nebo </w:t>
      </w:r>
      <w:proofErr w:type="spellStart"/>
      <w:r w:rsidRPr="00571086">
        <w:rPr>
          <w:color w:val="000000"/>
          <w:sz w:val="28"/>
          <w:szCs w:val="28"/>
        </w:rPr>
        <w:t>autonádrže</w:t>
      </w:r>
      <w:proofErr w:type="spellEnd"/>
      <w:r w:rsidRPr="00571086">
        <w:rPr>
          <w:color w:val="000000"/>
          <w:sz w:val="28"/>
          <w:szCs w:val="28"/>
        </w:rPr>
        <w:t xml:space="preserve"> musí projít několika dalšími operacemi.</w:t>
      </w:r>
    </w:p>
    <w:p w:rsidR="00571086" w:rsidRPr="00571086" w:rsidRDefault="00571086" w:rsidP="00571086">
      <w:pPr>
        <w:pStyle w:val="Normln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71086">
        <w:rPr>
          <w:color w:val="000000"/>
          <w:sz w:val="28"/>
          <w:szCs w:val="28"/>
        </w:rPr>
        <w:t>Lingvisticky nadaný čtenář již předvídá, že v plnícím závodě se LPG plní buď do </w:t>
      </w:r>
      <w:hyperlink r:id="rId43" w:history="1">
        <w:r w:rsidRPr="00571086">
          <w:rPr>
            <w:rStyle w:val="Hypertextovodkaz"/>
            <w:color w:val="E30613"/>
            <w:sz w:val="28"/>
            <w:szCs w:val="28"/>
          </w:rPr>
          <w:t>tlakových láhví různých velikostí</w:t>
        </w:r>
      </w:hyperlink>
      <w:r w:rsidRPr="00571086">
        <w:rPr>
          <w:color w:val="000000"/>
          <w:sz w:val="28"/>
          <w:szCs w:val="28"/>
        </w:rPr>
        <w:t> nebo do </w:t>
      </w:r>
      <w:hyperlink r:id="rId44" w:history="1">
        <w:r w:rsidRPr="00571086">
          <w:rPr>
            <w:rStyle w:val="Hypertextovodkaz"/>
            <w:color w:val="E30613"/>
            <w:sz w:val="28"/>
            <w:szCs w:val="28"/>
          </w:rPr>
          <w:t>podzemních či nadzemních zásobníků</w:t>
        </w:r>
      </w:hyperlink>
      <w:r w:rsidRPr="00571086">
        <w:rPr>
          <w:color w:val="000000"/>
          <w:sz w:val="28"/>
          <w:szCs w:val="28"/>
        </w:rPr>
        <w:t>.</w:t>
      </w:r>
    </w:p>
    <w:p w:rsidR="00571086" w:rsidRDefault="00571086">
      <w:pPr>
        <w:rPr>
          <w:rFonts w:cstheme="minorHAnsi"/>
          <w:sz w:val="28"/>
          <w:szCs w:val="28"/>
        </w:rPr>
      </w:pPr>
    </w:p>
    <w:p w:rsidR="00571086" w:rsidRDefault="0057108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I </w:t>
      </w:r>
      <w:r w:rsidRPr="00571086">
        <w:rPr>
          <w:b/>
          <w:sz w:val="32"/>
          <w:szCs w:val="32"/>
        </w:rPr>
        <w:t>když je LPG ekologicky příznivější než konvenční paliva, stále jde o fosilní zdroj energie: 60 % globálně vyrobeného LPG pochází z těžby zemního plynu, zbylých 40 % z rafinérského zpracování ropy. Jde nicméně o nejrozšířenější alternativní palivo.</w:t>
      </w:r>
    </w:p>
    <w:p w:rsidR="00836DD1" w:rsidRPr="00836DD1" w:rsidRDefault="00FC1243">
      <w:pPr>
        <w:rPr>
          <w:rFonts w:cstheme="minorHAnsi"/>
          <w:sz w:val="24"/>
          <w:szCs w:val="24"/>
        </w:rPr>
      </w:pPr>
      <w:hyperlink r:id="rId45" w:history="1">
        <w:r w:rsidR="00836DD1" w:rsidRPr="00836DD1">
          <w:rPr>
            <w:rStyle w:val="Hypertextovodkaz"/>
            <w:rFonts w:cstheme="minorHAnsi"/>
            <w:sz w:val="24"/>
            <w:szCs w:val="24"/>
          </w:rPr>
          <w:t>https://www.primagas.cz/blog-primagas/vse-o-lpg/studie-2050-bio-lpg</w:t>
        </w:r>
      </w:hyperlink>
    </w:p>
    <w:p w:rsidR="002472BA" w:rsidRDefault="002472BA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Videa:</w:t>
      </w:r>
    </w:p>
    <w:p w:rsidR="002472BA" w:rsidRDefault="002472BA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P-B z pohledu hasičů </w:t>
      </w:r>
      <w:r w:rsidR="00350EC8">
        <w:rPr>
          <w:rFonts w:cstheme="minorHAnsi"/>
          <w:b/>
          <w:sz w:val="32"/>
          <w:szCs w:val="32"/>
        </w:rPr>
        <w:t xml:space="preserve">a bezpečnosti </w:t>
      </w:r>
      <w:proofErr w:type="gramStart"/>
      <w:r>
        <w:rPr>
          <w:rFonts w:cstheme="minorHAnsi"/>
          <w:b/>
          <w:sz w:val="32"/>
          <w:szCs w:val="32"/>
        </w:rPr>
        <w:t>SUPER</w:t>
      </w:r>
      <w:r w:rsidR="00350EC8">
        <w:rPr>
          <w:rFonts w:cstheme="minorHAnsi"/>
          <w:b/>
          <w:sz w:val="32"/>
          <w:szCs w:val="32"/>
        </w:rPr>
        <w:t xml:space="preserve"> !!!!!!!</w:t>
      </w:r>
      <w:r>
        <w:rPr>
          <w:rFonts w:cstheme="minorHAnsi"/>
          <w:b/>
          <w:sz w:val="32"/>
          <w:szCs w:val="32"/>
        </w:rPr>
        <w:t xml:space="preserve">  6:50</w:t>
      </w:r>
      <w:proofErr w:type="gramEnd"/>
    </w:p>
    <w:p w:rsidR="002472BA" w:rsidRPr="002472BA" w:rsidRDefault="00FC1243">
      <w:pPr>
        <w:rPr>
          <w:rFonts w:cstheme="minorHAnsi"/>
          <w:sz w:val="32"/>
          <w:szCs w:val="32"/>
        </w:rPr>
      </w:pPr>
      <w:hyperlink r:id="rId46" w:history="1">
        <w:r w:rsidR="002472BA" w:rsidRPr="002472BA">
          <w:rPr>
            <w:rStyle w:val="Hypertextovodkaz"/>
            <w:rFonts w:cstheme="minorHAnsi"/>
            <w:sz w:val="32"/>
            <w:szCs w:val="32"/>
          </w:rPr>
          <w:t>https://www.youtube.com/watch?v=dZXJmz2lP-I</w:t>
        </w:r>
      </w:hyperlink>
    </w:p>
    <w:p w:rsidR="002472BA" w:rsidRDefault="002472BA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Plnění P-B kartuše </w:t>
      </w:r>
      <w:r w:rsidR="0006466E">
        <w:rPr>
          <w:rFonts w:cstheme="minorHAnsi"/>
          <w:b/>
          <w:sz w:val="32"/>
          <w:szCs w:val="32"/>
        </w:rPr>
        <w:t xml:space="preserve">NA VLASTNÍ </w:t>
      </w:r>
      <w:proofErr w:type="gramStart"/>
      <w:r w:rsidR="0006466E">
        <w:rPr>
          <w:rFonts w:cstheme="minorHAnsi"/>
          <w:b/>
          <w:sz w:val="32"/>
          <w:szCs w:val="32"/>
        </w:rPr>
        <w:t xml:space="preserve">NEBEZPEČÍ </w:t>
      </w:r>
      <w:r>
        <w:rPr>
          <w:rFonts w:cstheme="minorHAnsi"/>
          <w:b/>
          <w:sz w:val="32"/>
          <w:szCs w:val="32"/>
        </w:rPr>
        <w:t>????????  9 min.</w:t>
      </w:r>
      <w:proofErr w:type="gramEnd"/>
    </w:p>
    <w:p w:rsidR="002472BA" w:rsidRPr="00350EC8" w:rsidRDefault="00FC1243">
      <w:pPr>
        <w:rPr>
          <w:rFonts w:cstheme="minorHAnsi"/>
          <w:sz w:val="24"/>
          <w:szCs w:val="24"/>
        </w:rPr>
      </w:pPr>
      <w:hyperlink r:id="rId47" w:history="1">
        <w:r w:rsidR="002472BA" w:rsidRPr="00350EC8">
          <w:rPr>
            <w:rStyle w:val="Hypertextovodkaz"/>
            <w:rFonts w:cstheme="minorHAnsi"/>
            <w:sz w:val="24"/>
            <w:szCs w:val="24"/>
          </w:rPr>
          <w:t>https://www.youtube.com/watch?v=lrayH0qZN-c</w:t>
        </w:r>
      </w:hyperlink>
    </w:p>
    <w:p w:rsidR="002472BA" w:rsidRPr="00350EC8" w:rsidRDefault="00FC1243">
      <w:pPr>
        <w:rPr>
          <w:rFonts w:cstheme="minorHAnsi"/>
          <w:sz w:val="24"/>
          <w:szCs w:val="24"/>
        </w:rPr>
      </w:pPr>
      <w:hyperlink r:id="rId48" w:history="1">
        <w:r w:rsidR="002472BA" w:rsidRPr="00350EC8">
          <w:rPr>
            <w:rStyle w:val="Hypertextovodkaz"/>
            <w:rFonts w:cstheme="minorHAnsi"/>
            <w:sz w:val="24"/>
            <w:szCs w:val="24"/>
          </w:rPr>
          <w:t>https://www.youtube.com/watch?v=A7tL4dz4Ugk</w:t>
        </w:r>
      </w:hyperlink>
      <w:r w:rsidR="0006466E" w:rsidRPr="00350EC8">
        <w:rPr>
          <w:rFonts w:cstheme="minorHAnsi"/>
          <w:sz w:val="24"/>
          <w:szCs w:val="24"/>
        </w:rPr>
        <w:t xml:space="preserve">  15 min.</w:t>
      </w:r>
    </w:p>
    <w:p w:rsidR="0006466E" w:rsidRPr="00350EC8" w:rsidRDefault="00FC1243">
      <w:pPr>
        <w:rPr>
          <w:rFonts w:cstheme="minorHAnsi"/>
          <w:sz w:val="24"/>
          <w:szCs w:val="24"/>
        </w:rPr>
      </w:pPr>
      <w:hyperlink r:id="rId49" w:history="1">
        <w:r w:rsidR="0006466E" w:rsidRPr="00350EC8">
          <w:rPr>
            <w:rStyle w:val="Hypertextovodkaz"/>
            <w:rFonts w:cstheme="minorHAnsi"/>
            <w:sz w:val="24"/>
            <w:szCs w:val="24"/>
          </w:rPr>
          <w:t>https://www.youtube.com/watch?v=7beOQ1ZU614</w:t>
        </w:r>
      </w:hyperlink>
      <w:r w:rsidR="0006466E" w:rsidRPr="00350EC8">
        <w:rPr>
          <w:rFonts w:cstheme="minorHAnsi"/>
          <w:sz w:val="24"/>
          <w:szCs w:val="24"/>
        </w:rPr>
        <w:t xml:space="preserve">   5:40</w:t>
      </w:r>
    </w:p>
    <w:p w:rsidR="00D85D82" w:rsidRPr="00350EC8" w:rsidRDefault="00350EC8">
      <w:pPr>
        <w:rPr>
          <w:rFonts w:cstheme="minorHAnsi"/>
          <w:b/>
          <w:sz w:val="32"/>
          <w:szCs w:val="32"/>
        </w:rPr>
      </w:pPr>
      <w:r w:rsidRPr="00350EC8">
        <w:rPr>
          <w:rFonts w:cstheme="minorHAnsi"/>
          <w:b/>
          <w:sz w:val="32"/>
          <w:szCs w:val="32"/>
        </w:rPr>
        <w:t>Plnění nádrže z cisterny</w:t>
      </w:r>
    </w:p>
    <w:p w:rsidR="00582E1B" w:rsidRPr="0006466E" w:rsidRDefault="00D85D82">
      <w:pPr>
        <w:rPr>
          <w:rFonts w:cstheme="minorHAnsi"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103505</wp:posOffset>
            </wp:positionV>
            <wp:extent cx="1707136" cy="1095375"/>
            <wp:effectExtent l="0" t="0" r="7620" b="0"/>
            <wp:wrapTight wrapText="bothSides">
              <wp:wrapPolygon edited="0">
                <wp:start x="0" y="0"/>
                <wp:lineTo x="0" y="21037"/>
                <wp:lineTo x="21455" y="21037"/>
                <wp:lineTo x="21455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136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1" w:history="1">
        <w:r w:rsidR="00582E1B" w:rsidRPr="00582E1B">
          <w:rPr>
            <w:rStyle w:val="Hypertextovodkaz"/>
            <w:rFonts w:cstheme="minorHAnsi"/>
            <w:sz w:val="24"/>
            <w:szCs w:val="24"/>
          </w:rPr>
          <w:t>https://www.seznamzpravy.cz/clanek/seznam-advertorial-vytapeni-plynem-stale-dava-smysl-dokonce-i-tam-kde-neni-pripojka-228010</w:t>
        </w:r>
      </w:hyperlink>
      <w:r w:rsidR="00582E1B">
        <w:rPr>
          <w:rFonts w:cstheme="minorHAnsi"/>
          <w:sz w:val="24"/>
          <w:szCs w:val="24"/>
        </w:rPr>
        <w:t xml:space="preserve">      </w:t>
      </w:r>
      <w:r w:rsidR="00582E1B">
        <w:rPr>
          <w:rFonts w:cstheme="minorHAnsi"/>
          <w:sz w:val="32"/>
          <w:szCs w:val="32"/>
        </w:rPr>
        <w:t xml:space="preserve">1 min. </w:t>
      </w:r>
    </w:p>
    <w:p w:rsidR="002472BA" w:rsidRDefault="002472BA">
      <w:pPr>
        <w:rPr>
          <w:rFonts w:cstheme="minorHAnsi"/>
          <w:b/>
          <w:sz w:val="32"/>
          <w:szCs w:val="32"/>
        </w:rPr>
      </w:pPr>
    </w:p>
    <w:p w:rsidR="002472BA" w:rsidRDefault="002472BA">
      <w:pPr>
        <w:rPr>
          <w:rFonts w:cstheme="minorHAnsi"/>
          <w:b/>
          <w:sz w:val="32"/>
          <w:szCs w:val="32"/>
        </w:rPr>
      </w:pPr>
    </w:p>
    <w:p w:rsidR="009A582C" w:rsidRDefault="009A582C">
      <w:pPr>
        <w:rPr>
          <w:rFonts w:cstheme="minorHAnsi"/>
          <w:b/>
          <w:sz w:val="32"/>
          <w:szCs w:val="32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405130</wp:posOffset>
            </wp:positionV>
            <wp:extent cx="5772150" cy="4325620"/>
            <wp:effectExtent l="0" t="0" r="0" b="0"/>
            <wp:wrapTight wrapText="bothSides">
              <wp:wrapPolygon edited="0">
                <wp:start x="0" y="0"/>
                <wp:lineTo x="0" y="21499"/>
                <wp:lineTo x="21529" y="21499"/>
                <wp:lineTo x="21529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5"/>
                    <a:stretch/>
                  </pic:blipFill>
                  <pic:spPr bwMode="auto">
                    <a:xfrm>
                      <a:off x="0" y="0"/>
                      <a:ext cx="5772150" cy="432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sz w:val="32"/>
          <w:szCs w:val="32"/>
        </w:rPr>
        <w:t>NADZEMNÍ ZÁSOBNÍKY</w:t>
      </w:r>
    </w:p>
    <w:p w:rsidR="009A582C" w:rsidRDefault="002A4B16">
      <w:pPr>
        <w:rPr>
          <w:rFonts w:cstheme="minorHAnsi"/>
          <w:b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5986145</wp:posOffset>
            </wp:positionV>
            <wp:extent cx="5760720" cy="2528570"/>
            <wp:effectExtent l="0" t="0" r="0" b="5080"/>
            <wp:wrapTight wrapText="bothSides">
              <wp:wrapPolygon edited="0">
                <wp:start x="0" y="0"/>
                <wp:lineTo x="0" y="21481"/>
                <wp:lineTo x="21500" y="21481"/>
                <wp:lineTo x="21500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82C"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7B6B227B" wp14:editId="5816B3FB">
            <wp:simplePos x="0" y="0"/>
            <wp:positionH relativeFrom="margin">
              <wp:align>left</wp:align>
            </wp:positionH>
            <wp:positionV relativeFrom="paragraph">
              <wp:posOffset>4931410</wp:posOffset>
            </wp:positionV>
            <wp:extent cx="5772150" cy="839470"/>
            <wp:effectExtent l="0" t="0" r="0" b="0"/>
            <wp:wrapTight wrapText="bothSides">
              <wp:wrapPolygon edited="0">
                <wp:start x="0" y="0"/>
                <wp:lineTo x="0" y="21077"/>
                <wp:lineTo x="21529" y="21077"/>
                <wp:lineTo x="21529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644"/>
                    <a:stretch/>
                  </pic:blipFill>
                  <pic:spPr bwMode="auto">
                    <a:xfrm>
                      <a:off x="0" y="0"/>
                      <a:ext cx="5772150" cy="839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82C">
        <w:rPr>
          <w:rFonts w:cstheme="minorHAnsi"/>
          <w:b/>
          <w:sz w:val="32"/>
          <w:szCs w:val="32"/>
        </w:rPr>
        <w:t>Typy zásobníků</w:t>
      </w:r>
    </w:p>
    <w:p w:rsidR="002A4B16" w:rsidRDefault="002A4B16" w:rsidP="002A4B16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lastRenderedPageBreak/>
        <w:t>PODZEMNÍ ZÁSOBNÍKY</w:t>
      </w:r>
    </w:p>
    <w:p w:rsidR="002A4B16" w:rsidRDefault="002A4B16" w:rsidP="002A4B16">
      <w:pPr>
        <w:rPr>
          <w:rFonts w:cstheme="minorHAnsi"/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54CF4C85" wp14:editId="551DA6A1">
            <wp:extent cx="5760720" cy="2836545"/>
            <wp:effectExtent l="0" t="0" r="0" b="190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8F1" w:rsidRDefault="004B58F1" w:rsidP="002A4B16">
      <w:pPr>
        <w:rPr>
          <w:rFonts w:cstheme="minorHAnsi"/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1473E049" wp14:editId="7756CA0C">
            <wp:extent cx="4344284" cy="2352675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345942" cy="235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8F1" w:rsidRDefault="004B58F1" w:rsidP="002A4B16">
      <w:pPr>
        <w:rPr>
          <w:rFonts w:cstheme="minorHAnsi"/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7D8B7123" wp14:editId="734D191E">
            <wp:extent cx="4352925" cy="2390942"/>
            <wp:effectExtent l="0" t="0" r="0" b="952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359308" cy="239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B16" w:rsidRDefault="002A4B16" w:rsidP="002A4B16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lastRenderedPageBreak/>
        <w:t>Velikost zásobníku v porovnání se spotřebou P-B</w:t>
      </w:r>
      <w:r>
        <w:rPr>
          <w:noProof/>
          <w:lang w:eastAsia="cs-CZ"/>
        </w:rPr>
        <w:drawing>
          <wp:inline distT="0" distB="0" distL="0" distR="0" wp14:anchorId="1E6943A8" wp14:editId="1B48EF9F">
            <wp:extent cx="5760720" cy="196723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t="11181"/>
                    <a:stretch/>
                  </pic:blipFill>
                  <pic:spPr bwMode="auto">
                    <a:xfrm>
                      <a:off x="0" y="0"/>
                      <a:ext cx="5760720" cy="1967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58F1" w:rsidRDefault="004B58F1" w:rsidP="004B58F1">
      <w:pPr>
        <w:rPr>
          <w:rFonts w:cstheme="minorHAnsi"/>
          <w:b/>
          <w:sz w:val="32"/>
          <w:szCs w:val="32"/>
        </w:rPr>
      </w:pPr>
      <w:r w:rsidRPr="005337B8">
        <w:rPr>
          <w:rFonts w:cstheme="minorHAnsi"/>
          <w:b/>
          <w:sz w:val="32"/>
          <w:szCs w:val="32"/>
          <w:highlight w:val="yellow"/>
        </w:rPr>
        <w:t>Měření množství P-B v nádrži</w:t>
      </w:r>
    </w:p>
    <w:p w:rsidR="004B58F1" w:rsidRDefault="004B58F1" w:rsidP="004B58F1">
      <w:pPr>
        <w:rPr>
          <w:rFonts w:cstheme="minorHAnsi"/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5AED22C8" wp14:editId="565C315D">
            <wp:extent cx="5181600" cy="1792313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192507" cy="179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8F1" w:rsidRDefault="004B58F1" w:rsidP="004B58F1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BUDOUCNOST PRO NEZÁVISLÉ ŘEŠENÍ VYTÁPĚNÍ</w:t>
      </w:r>
    </w:p>
    <w:p w:rsidR="004B58F1" w:rsidRDefault="004B58F1" w:rsidP="004B58F1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A JAK TO FUNGUJE???   1:30</w:t>
      </w:r>
    </w:p>
    <w:p w:rsidR="004B58F1" w:rsidRDefault="00FC1243" w:rsidP="004B58F1">
      <w:pPr>
        <w:rPr>
          <w:rFonts w:cstheme="minorHAnsi"/>
          <w:b/>
          <w:sz w:val="32"/>
          <w:szCs w:val="32"/>
        </w:rPr>
      </w:pPr>
      <w:hyperlink r:id="rId59" w:history="1">
        <w:r w:rsidR="004B58F1" w:rsidRPr="007B4795">
          <w:rPr>
            <w:rStyle w:val="Hypertextovodkaz"/>
            <w:rFonts w:cstheme="minorHAnsi"/>
            <w:b/>
            <w:sz w:val="32"/>
            <w:szCs w:val="32"/>
          </w:rPr>
          <w:t>https://www.youtube.com/watch?v=U9hzlrqdKeo</w:t>
        </w:r>
      </w:hyperlink>
    </w:p>
    <w:p w:rsidR="004B58F1" w:rsidRDefault="004B58F1" w:rsidP="004B58F1">
      <w:pPr>
        <w:rPr>
          <w:rFonts w:cstheme="minorHAnsi"/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29DEAD67" wp14:editId="5EAF227B">
            <wp:extent cx="3562350" cy="1911543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569932" cy="191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8F1" w:rsidRDefault="004B58F1" w:rsidP="004B58F1">
      <w:pPr>
        <w:rPr>
          <w:rFonts w:cstheme="minorHAnsi"/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7FCAAF42" wp14:editId="1DB26A5E">
            <wp:extent cx="3038260" cy="885825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059584" cy="89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C1F" w:rsidRDefault="009C2C1F">
      <w:pPr>
        <w:rPr>
          <w:rFonts w:cstheme="minorHAnsi"/>
          <w:b/>
          <w:sz w:val="32"/>
          <w:szCs w:val="32"/>
        </w:rPr>
      </w:pPr>
      <w:r w:rsidRPr="005337B8">
        <w:rPr>
          <w:rFonts w:cstheme="minorHAnsi"/>
          <w:b/>
          <w:sz w:val="32"/>
          <w:szCs w:val="32"/>
          <w:highlight w:val="yellow"/>
        </w:rPr>
        <w:lastRenderedPageBreak/>
        <w:t xml:space="preserve">Pro zjednodušení návrhu velikosti nádrže SUPER </w:t>
      </w:r>
      <w:proofErr w:type="gramStart"/>
      <w:r w:rsidRPr="005337B8">
        <w:rPr>
          <w:rFonts w:cstheme="minorHAnsi"/>
          <w:b/>
          <w:sz w:val="32"/>
          <w:szCs w:val="32"/>
          <w:highlight w:val="yellow"/>
        </w:rPr>
        <w:t>TABULKA !!!</w:t>
      </w:r>
      <w:proofErr w:type="gramEnd"/>
    </w:p>
    <w:p w:rsidR="009C2C1F" w:rsidRDefault="00FC1243">
      <w:pPr>
        <w:rPr>
          <w:rFonts w:cstheme="minorHAnsi"/>
          <w:b/>
          <w:sz w:val="32"/>
          <w:szCs w:val="32"/>
        </w:rPr>
      </w:pPr>
      <w:hyperlink r:id="rId62" w:history="1">
        <w:r w:rsidR="009C2C1F" w:rsidRPr="007B4795">
          <w:rPr>
            <w:rStyle w:val="Hypertextovodkaz"/>
            <w:rFonts w:cstheme="minorHAnsi"/>
            <w:b/>
            <w:sz w:val="32"/>
            <w:szCs w:val="32"/>
          </w:rPr>
          <w:t>https://www.vpsr.cz/media/cache/file/a1/Velikost-zasobniku-na-propan-v-zavislosti-na-velikosti-RD.pdf</w:t>
        </w:r>
      </w:hyperlink>
    </w:p>
    <w:p w:rsidR="004B0DF8" w:rsidRDefault="00FC1243">
      <w:pPr>
        <w:rPr>
          <w:rFonts w:cstheme="minorHAnsi"/>
          <w:b/>
          <w:sz w:val="32"/>
          <w:szCs w:val="32"/>
        </w:rPr>
      </w:pPr>
      <w:hyperlink r:id="rId63" w:history="1">
        <w:r w:rsidR="004B0DF8" w:rsidRPr="007B4795">
          <w:rPr>
            <w:rStyle w:val="Hypertextovodkaz"/>
            <w:rFonts w:cstheme="minorHAnsi"/>
            <w:b/>
            <w:sz w:val="32"/>
            <w:szCs w:val="32"/>
          </w:rPr>
          <w:t>https://www.vpsr.cz/dotazy-ve-veci-nadrzi-na-lpg</w:t>
        </w:r>
      </w:hyperlink>
    </w:p>
    <w:p w:rsidR="004B0DF8" w:rsidRDefault="004B0DF8">
      <w:pPr>
        <w:rPr>
          <w:rFonts w:cstheme="minorHAnsi"/>
          <w:b/>
          <w:sz w:val="32"/>
          <w:szCs w:val="32"/>
        </w:rPr>
      </w:pPr>
    </w:p>
    <w:p w:rsidR="009C2C1F" w:rsidRDefault="009C2C1F">
      <w:pPr>
        <w:rPr>
          <w:rFonts w:cstheme="minorHAnsi"/>
          <w:b/>
          <w:sz w:val="32"/>
          <w:szCs w:val="32"/>
        </w:rPr>
      </w:pPr>
    </w:p>
    <w:p w:rsidR="009C2C1F" w:rsidRDefault="009C2C1F">
      <w:pPr>
        <w:rPr>
          <w:rFonts w:cstheme="minorHAnsi"/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09634573" wp14:editId="10442964">
            <wp:extent cx="5760720" cy="5063490"/>
            <wp:effectExtent l="0" t="0" r="0" b="381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6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82C" w:rsidRDefault="009A582C">
      <w:pPr>
        <w:rPr>
          <w:rFonts w:cstheme="minorHAnsi"/>
          <w:b/>
          <w:sz w:val="32"/>
          <w:szCs w:val="32"/>
        </w:rPr>
      </w:pPr>
    </w:p>
    <w:p w:rsidR="00B50C4B" w:rsidRDefault="00B50C4B">
      <w:pPr>
        <w:rPr>
          <w:rFonts w:cstheme="minorHAnsi"/>
          <w:b/>
          <w:sz w:val="32"/>
          <w:szCs w:val="32"/>
        </w:rPr>
      </w:pPr>
    </w:p>
    <w:p w:rsidR="00B50C4B" w:rsidRDefault="00B50C4B">
      <w:pPr>
        <w:rPr>
          <w:rFonts w:cstheme="minorHAnsi"/>
          <w:b/>
          <w:sz w:val="32"/>
          <w:szCs w:val="32"/>
        </w:rPr>
      </w:pPr>
    </w:p>
    <w:p w:rsidR="00B50C4B" w:rsidRDefault="00B50C4B">
      <w:pPr>
        <w:rPr>
          <w:rFonts w:cstheme="minorHAnsi"/>
          <w:b/>
          <w:sz w:val="32"/>
          <w:szCs w:val="32"/>
        </w:rPr>
      </w:pPr>
    </w:p>
    <w:p w:rsidR="00B50C4B" w:rsidRDefault="00B50C4B">
      <w:pPr>
        <w:rPr>
          <w:rFonts w:cstheme="minorHAnsi"/>
          <w:b/>
          <w:sz w:val="32"/>
          <w:szCs w:val="32"/>
        </w:rPr>
      </w:pPr>
      <w:r>
        <w:rPr>
          <w:noProof/>
          <w:lang w:eastAsia="cs-CZ"/>
        </w:rPr>
        <w:lastRenderedPageBreak/>
        <w:drawing>
          <wp:inline distT="0" distB="0" distL="0" distR="0" wp14:anchorId="3AF27A0C" wp14:editId="7C3C471B">
            <wp:extent cx="5760720" cy="2938780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C4B" w:rsidRDefault="00FC1243">
      <w:pPr>
        <w:rPr>
          <w:rFonts w:cstheme="minorHAnsi"/>
          <w:b/>
          <w:sz w:val="32"/>
          <w:szCs w:val="32"/>
        </w:rPr>
      </w:pPr>
      <w:hyperlink r:id="rId66" w:history="1">
        <w:r w:rsidR="00B50C4B" w:rsidRPr="007B4795">
          <w:rPr>
            <w:rStyle w:val="Hypertextovodkaz"/>
            <w:rFonts w:cstheme="minorHAnsi"/>
            <w:b/>
            <w:sz w:val="32"/>
            <w:szCs w:val="32"/>
          </w:rPr>
          <w:t>https://cdn.primagas.cz/-/media/sites/czech-republic/formulare-data/provozn-a-bezpenostn-pedpis---zsobnky-lpg.pdf</w:t>
        </w:r>
      </w:hyperlink>
    </w:p>
    <w:p w:rsidR="00B50C4B" w:rsidRDefault="002567ED">
      <w:pPr>
        <w:rPr>
          <w:rFonts w:cstheme="minorHAnsi"/>
          <w:b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190500</wp:posOffset>
            </wp:positionV>
            <wp:extent cx="3974465" cy="2181225"/>
            <wp:effectExtent l="0" t="0" r="6985" b="9525"/>
            <wp:wrapTight wrapText="bothSides">
              <wp:wrapPolygon edited="0">
                <wp:start x="0" y="0"/>
                <wp:lineTo x="0" y="21506"/>
                <wp:lineTo x="21534" y="21506"/>
                <wp:lineTo x="21534" y="0"/>
                <wp:lineTo x="0" y="0"/>
              </wp:wrapPolygon>
            </wp:wrapTight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46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7B8" w:rsidRDefault="005337B8">
      <w:pPr>
        <w:rPr>
          <w:rFonts w:cstheme="minorHAnsi"/>
          <w:b/>
          <w:sz w:val="32"/>
          <w:szCs w:val="32"/>
        </w:rPr>
      </w:pPr>
    </w:p>
    <w:p w:rsidR="005337B8" w:rsidRDefault="005337B8">
      <w:pPr>
        <w:rPr>
          <w:rFonts w:cstheme="minorHAnsi"/>
          <w:b/>
          <w:sz w:val="32"/>
          <w:szCs w:val="32"/>
        </w:rPr>
      </w:pPr>
    </w:p>
    <w:p w:rsidR="002567ED" w:rsidRDefault="002567ED">
      <w:pPr>
        <w:rPr>
          <w:rFonts w:cstheme="minorHAnsi"/>
          <w:b/>
          <w:sz w:val="32"/>
          <w:szCs w:val="32"/>
        </w:rPr>
      </w:pPr>
    </w:p>
    <w:p w:rsidR="002567ED" w:rsidRDefault="002567ED">
      <w:pPr>
        <w:rPr>
          <w:rFonts w:cstheme="minorHAnsi"/>
          <w:b/>
          <w:sz w:val="32"/>
          <w:szCs w:val="32"/>
        </w:rPr>
      </w:pPr>
    </w:p>
    <w:p w:rsidR="002567ED" w:rsidRDefault="002567ED">
      <w:pPr>
        <w:rPr>
          <w:rFonts w:cstheme="minorHAnsi"/>
          <w:b/>
          <w:sz w:val="32"/>
          <w:szCs w:val="32"/>
        </w:rPr>
      </w:pPr>
    </w:p>
    <w:p w:rsidR="002567ED" w:rsidRDefault="002567ED">
      <w:pPr>
        <w:rPr>
          <w:rFonts w:cstheme="minorHAnsi"/>
          <w:b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1424305</wp:posOffset>
            </wp:positionH>
            <wp:positionV relativeFrom="paragraph">
              <wp:posOffset>234315</wp:posOffset>
            </wp:positionV>
            <wp:extent cx="387604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44" y="21429"/>
                <wp:lineTo x="21444" y="0"/>
                <wp:lineTo x="0" y="0"/>
              </wp:wrapPolygon>
            </wp:wrapTight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04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7ED" w:rsidRDefault="002567ED">
      <w:pPr>
        <w:rPr>
          <w:rFonts w:cstheme="minorHAnsi"/>
          <w:b/>
          <w:sz w:val="32"/>
          <w:szCs w:val="32"/>
        </w:rPr>
      </w:pPr>
    </w:p>
    <w:p w:rsidR="002567ED" w:rsidRDefault="002567ED">
      <w:pPr>
        <w:rPr>
          <w:rFonts w:cstheme="minorHAnsi"/>
          <w:b/>
          <w:sz w:val="32"/>
          <w:szCs w:val="32"/>
        </w:rPr>
      </w:pPr>
    </w:p>
    <w:p w:rsidR="002567ED" w:rsidRDefault="002567ED">
      <w:pPr>
        <w:rPr>
          <w:rFonts w:cstheme="minorHAnsi"/>
          <w:b/>
          <w:sz w:val="32"/>
          <w:szCs w:val="32"/>
        </w:rPr>
      </w:pPr>
    </w:p>
    <w:p w:rsidR="002567ED" w:rsidRDefault="002567ED">
      <w:pPr>
        <w:rPr>
          <w:rFonts w:cstheme="minorHAnsi"/>
          <w:b/>
          <w:sz w:val="32"/>
          <w:szCs w:val="32"/>
        </w:rPr>
      </w:pPr>
    </w:p>
    <w:p w:rsidR="005337B8" w:rsidRDefault="005337B8">
      <w:pPr>
        <w:rPr>
          <w:rFonts w:cstheme="minorHAnsi"/>
          <w:b/>
          <w:sz w:val="32"/>
          <w:szCs w:val="32"/>
        </w:rPr>
      </w:pPr>
    </w:p>
    <w:p w:rsidR="002567ED" w:rsidRDefault="002567ED">
      <w:pPr>
        <w:rPr>
          <w:rFonts w:cstheme="minorHAnsi"/>
          <w:b/>
          <w:sz w:val="32"/>
          <w:szCs w:val="32"/>
        </w:rPr>
      </w:pPr>
    </w:p>
    <w:p w:rsidR="002567ED" w:rsidRDefault="002567ED">
      <w:pPr>
        <w:rPr>
          <w:rFonts w:cstheme="minorHAnsi"/>
          <w:b/>
          <w:sz w:val="32"/>
          <w:szCs w:val="32"/>
        </w:rPr>
      </w:pPr>
    </w:p>
    <w:p w:rsidR="002567ED" w:rsidRDefault="002567ED">
      <w:pPr>
        <w:rPr>
          <w:rFonts w:cstheme="minorHAnsi"/>
          <w:b/>
          <w:sz w:val="32"/>
          <w:szCs w:val="32"/>
        </w:rPr>
      </w:pPr>
      <w:r w:rsidRPr="008C4F5E">
        <w:rPr>
          <w:rFonts w:cstheme="minorHAnsi"/>
          <w:b/>
          <w:sz w:val="32"/>
          <w:szCs w:val="32"/>
          <w:highlight w:val="yellow"/>
        </w:rPr>
        <w:lastRenderedPageBreak/>
        <w:t>DOPRAVA A STÁČENÍ Z CISTERNY – PŘEDPIS A NORMA</w:t>
      </w:r>
    </w:p>
    <w:p w:rsidR="002567ED" w:rsidRDefault="002567ED">
      <w:pPr>
        <w:rPr>
          <w:rFonts w:cstheme="minorHAnsi"/>
          <w:b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540385</wp:posOffset>
            </wp:positionV>
            <wp:extent cx="2451735" cy="600075"/>
            <wp:effectExtent l="0" t="0" r="5715" b="9525"/>
            <wp:wrapTight wrapText="bothSides">
              <wp:wrapPolygon edited="0">
                <wp:start x="0" y="0"/>
                <wp:lineTo x="0" y="21257"/>
                <wp:lineTo x="21483" y="21257"/>
                <wp:lineTo x="21483" y="0"/>
                <wp:lineTo x="0" y="0"/>
              </wp:wrapPolygon>
            </wp:wrapTight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2700655</wp:posOffset>
            </wp:positionH>
            <wp:positionV relativeFrom="paragraph">
              <wp:posOffset>542925</wp:posOffset>
            </wp:positionV>
            <wp:extent cx="3352165" cy="2416810"/>
            <wp:effectExtent l="0" t="0" r="635" b="2540"/>
            <wp:wrapTight wrapText="bothSides">
              <wp:wrapPolygon edited="0">
                <wp:start x="0" y="0"/>
                <wp:lineTo x="0" y="21452"/>
                <wp:lineTo x="21481" y="21452"/>
                <wp:lineTo x="21481" y="0"/>
                <wp:lineTo x="0" y="0"/>
              </wp:wrapPolygon>
            </wp:wrapTight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165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1" w:history="1">
        <w:r w:rsidRPr="007B4795">
          <w:rPr>
            <w:rStyle w:val="Hypertextovodkaz"/>
            <w:rFonts w:cstheme="minorHAnsi"/>
            <w:b/>
            <w:sz w:val="32"/>
            <w:szCs w:val="32"/>
          </w:rPr>
          <w:t>https://calpg.cz/wp-content/uploads/2016/02/TPG-402-01.pdf</w:t>
        </w:r>
      </w:hyperlink>
    </w:p>
    <w:p w:rsidR="002567ED" w:rsidRDefault="002567ED">
      <w:pPr>
        <w:rPr>
          <w:rFonts w:cstheme="minorHAnsi"/>
          <w:b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1543050</wp:posOffset>
            </wp:positionV>
            <wp:extent cx="2486025" cy="588645"/>
            <wp:effectExtent l="0" t="0" r="9525" b="1905"/>
            <wp:wrapTight wrapText="bothSides">
              <wp:wrapPolygon edited="0">
                <wp:start x="0" y="0"/>
                <wp:lineTo x="0" y="20971"/>
                <wp:lineTo x="21517" y="20971"/>
                <wp:lineTo x="21517" y="0"/>
                <wp:lineTo x="0" y="0"/>
              </wp:wrapPolygon>
            </wp:wrapTight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58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7ED" w:rsidRDefault="002567ED">
      <w:pPr>
        <w:rPr>
          <w:rFonts w:cstheme="minorHAnsi"/>
          <w:b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-114300</wp:posOffset>
            </wp:positionH>
            <wp:positionV relativeFrom="paragraph">
              <wp:posOffset>1304290</wp:posOffset>
            </wp:positionV>
            <wp:extent cx="2524125" cy="932829"/>
            <wp:effectExtent l="0" t="0" r="0" b="635"/>
            <wp:wrapTight wrapText="bothSides">
              <wp:wrapPolygon edited="0">
                <wp:start x="0" y="0"/>
                <wp:lineTo x="0" y="21174"/>
                <wp:lineTo x="21355" y="21174"/>
                <wp:lineTo x="21355" y="0"/>
                <wp:lineTo x="0" y="0"/>
              </wp:wrapPolygon>
            </wp:wrapTight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932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7ED" w:rsidRDefault="002567ED">
      <w:pPr>
        <w:rPr>
          <w:rFonts w:cstheme="minorHAnsi"/>
          <w:b/>
          <w:sz w:val="32"/>
          <w:szCs w:val="32"/>
        </w:rPr>
      </w:pPr>
    </w:p>
    <w:p w:rsidR="002567ED" w:rsidRDefault="002567ED">
      <w:pPr>
        <w:rPr>
          <w:rFonts w:cstheme="minorHAnsi"/>
          <w:b/>
          <w:sz w:val="32"/>
          <w:szCs w:val="32"/>
        </w:rPr>
      </w:pPr>
    </w:p>
    <w:p w:rsidR="002567ED" w:rsidRDefault="002567ED">
      <w:pPr>
        <w:rPr>
          <w:rFonts w:cstheme="minorHAnsi"/>
          <w:b/>
          <w:sz w:val="32"/>
          <w:szCs w:val="32"/>
        </w:rPr>
      </w:pPr>
    </w:p>
    <w:p w:rsidR="00350EC8" w:rsidRDefault="00350EC8">
      <w:pPr>
        <w:rPr>
          <w:rFonts w:cstheme="minorHAnsi"/>
          <w:b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-80645</wp:posOffset>
            </wp:positionH>
            <wp:positionV relativeFrom="paragraph">
              <wp:posOffset>52705</wp:posOffset>
            </wp:positionV>
            <wp:extent cx="4114800" cy="3999230"/>
            <wp:effectExtent l="0" t="0" r="0" b="1270"/>
            <wp:wrapTight wrapText="bothSides">
              <wp:wrapPolygon edited="0">
                <wp:start x="0" y="0"/>
                <wp:lineTo x="0" y="21504"/>
                <wp:lineTo x="21500" y="21504"/>
                <wp:lineTo x="21500" y="0"/>
                <wp:lineTo x="0" y="0"/>
              </wp:wrapPolygon>
            </wp:wrapTight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EC8" w:rsidRDefault="00350EC8">
      <w:pPr>
        <w:rPr>
          <w:rFonts w:cstheme="minorHAnsi"/>
          <w:b/>
          <w:sz w:val="32"/>
          <w:szCs w:val="32"/>
        </w:rPr>
      </w:pPr>
    </w:p>
    <w:p w:rsidR="00350EC8" w:rsidRDefault="00350EC8">
      <w:pPr>
        <w:rPr>
          <w:rFonts w:cstheme="minorHAnsi"/>
          <w:b/>
          <w:sz w:val="32"/>
          <w:szCs w:val="32"/>
        </w:rPr>
      </w:pPr>
    </w:p>
    <w:p w:rsidR="00350EC8" w:rsidRDefault="00350EC8">
      <w:pPr>
        <w:rPr>
          <w:rFonts w:cstheme="minorHAnsi"/>
          <w:b/>
          <w:sz w:val="32"/>
          <w:szCs w:val="32"/>
        </w:rPr>
      </w:pPr>
    </w:p>
    <w:p w:rsidR="00350EC8" w:rsidRDefault="00350EC8">
      <w:pPr>
        <w:rPr>
          <w:rFonts w:cstheme="minorHAnsi"/>
          <w:b/>
          <w:sz w:val="32"/>
          <w:szCs w:val="32"/>
        </w:rPr>
      </w:pPr>
    </w:p>
    <w:p w:rsidR="00350EC8" w:rsidRDefault="00350EC8">
      <w:pPr>
        <w:rPr>
          <w:rFonts w:cstheme="minorHAnsi"/>
          <w:b/>
          <w:sz w:val="32"/>
          <w:szCs w:val="32"/>
        </w:rPr>
      </w:pPr>
    </w:p>
    <w:p w:rsidR="00350EC8" w:rsidRDefault="00350EC8">
      <w:pPr>
        <w:rPr>
          <w:rFonts w:cstheme="minorHAnsi"/>
          <w:b/>
          <w:sz w:val="32"/>
          <w:szCs w:val="32"/>
        </w:rPr>
      </w:pPr>
    </w:p>
    <w:p w:rsidR="00350EC8" w:rsidRDefault="00350EC8">
      <w:pPr>
        <w:rPr>
          <w:rFonts w:cstheme="minorHAnsi"/>
          <w:b/>
          <w:sz w:val="32"/>
          <w:szCs w:val="32"/>
        </w:rPr>
      </w:pPr>
    </w:p>
    <w:p w:rsidR="00350EC8" w:rsidRDefault="00350EC8">
      <w:pPr>
        <w:rPr>
          <w:rFonts w:cstheme="minorHAnsi"/>
          <w:b/>
          <w:sz w:val="32"/>
          <w:szCs w:val="32"/>
        </w:rPr>
      </w:pPr>
    </w:p>
    <w:p w:rsidR="00350EC8" w:rsidRDefault="00350EC8">
      <w:pPr>
        <w:rPr>
          <w:rFonts w:cstheme="minorHAnsi"/>
          <w:b/>
          <w:sz w:val="32"/>
          <w:szCs w:val="32"/>
        </w:rPr>
      </w:pPr>
    </w:p>
    <w:p w:rsidR="002567ED" w:rsidRDefault="002567ED">
      <w:pPr>
        <w:rPr>
          <w:rFonts w:cstheme="minorHAnsi"/>
          <w:b/>
          <w:sz w:val="32"/>
          <w:szCs w:val="32"/>
        </w:rPr>
      </w:pPr>
    </w:p>
    <w:p w:rsidR="00350EC8" w:rsidRDefault="00350EC8">
      <w:pPr>
        <w:rPr>
          <w:rFonts w:cstheme="minorHAnsi"/>
          <w:b/>
          <w:sz w:val="32"/>
          <w:szCs w:val="32"/>
        </w:rPr>
      </w:pPr>
    </w:p>
    <w:p w:rsidR="00F409AD" w:rsidRDefault="00F409AD">
      <w:pPr>
        <w:rPr>
          <w:rFonts w:cstheme="minorHAnsi"/>
          <w:b/>
          <w:sz w:val="32"/>
          <w:szCs w:val="32"/>
        </w:rPr>
      </w:pPr>
      <w:r w:rsidRPr="008C4F5E">
        <w:rPr>
          <w:rFonts w:cstheme="minorHAnsi"/>
          <w:b/>
          <w:sz w:val="32"/>
          <w:szCs w:val="32"/>
          <w:highlight w:val="yellow"/>
        </w:rPr>
        <w:lastRenderedPageBreak/>
        <w:t>Přečerpávání P-B</w:t>
      </w:r>
    </w:p>
    <w:p w:rsidR="00F409AD" w:rsidRDefault="00F409AD">
      <w:pPr>
        <w:rPr>
          <w:rFonts w:cstheme="minorHAnsi"/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2DC13012" wp14:editId="5832A94D">
            <wp:extent cx="5248275" cy="1743061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4480" cy="174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9AD" w:rsidRPr="00F409AD" w:rsidRDefault="00FC1243">
      <w:pPr>
        <w:rPr>
          <w:rStyle w:val="Hypertextovodkaz"/>
          <w:sz w:val="24"/>
          <w:szCs w:val="24"/>
        </w:rPr>
      </w:pPr>
      <w:hyperlink r:id="rId76" w:history="1">
        <w:r w:rsidR="00F409AD" w:rsidRPr="00F409AD">
          <w:rPr>
            <w:rStyle w:val="Hypertextovodkaz"/>
            <w:sz w:val="24"/>
            <w:szCs w:val="24"/>
          </w:rPr>
          <w:t>http://kadatec.cz/cz/vyrobky/cerpadla-a-kompresory/cerpadla-ponorna-red-jacket-ebsray/</w:t>
        </w:r>
      </w:hyperlink>
    </w:p>
    <w:p w:rsidR="00F409AD" w:rsidRDefault="00F409AD">
      <w:pPr>
        <w:rPr>
          <w:rFonts w:cstheme="minorHAnsi"/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5C8FEF5D" wp14:editId="6DE55C87">
            <wp:extent cx="5276850" cy="258084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84424" cy="258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9AD" w:rsidRDefault="00FC1243">
      <w:pPr>
        <w:rPr>
          <w:rStyle w:val="Hypertextovodkaz"/>
          <w:sz w:val="24"/>
          <w:szCs w:val="24"/>
        </w:rPr>
      </w:pPr>
      <w:hyperlink r:id="rId78" w:history="1">
        <w:r w:rsidR="00F409AD" w:rsidRPr="00F409AD">
          <w:rPr>
            <w:rStyle w:val="Hypertextovodkaz"/>
            <w:sz w:val="24"/>
            <w:szCs w:val="24"/>
          </w:rPr>
          <w:t>http://kadatec.cz/cz/vyrobky/prislusenstvi-k-nadrzim-lpg/telemetrie/</w:t>
        </w:r>
      </w:hyperlink>
    </w:p>
    <w:p w:rsidR="0046592B" w:rsidRDefault="0046592B">
      <w:pPr>
        <w:rPr>
          <w:rStyle w:val="Hypertextovodkaz"/>
          <w:sz w:val="24"/>
          <w:szCs w:val="24"/>
        </w:rPr>
      </w:pPr>
    </w:p>
    <w:p w:rsidR="0046592B" w:rsidRDefault="0046592B">
      <w:pPr>
        <w:rPr>
          <w:rStyle w:val="Hypertextovodkaz"/>
          <w:sz w:val="24"/>
          <w:szCs w:val="24"/>
        </w:rPr>
      </w:pPr>
    </w:p>
    <w:p w:rsidR="0046592B" w:rsidRDefault="0046592B">
      <w:pPr>
        <w:rPr>
          <w:rStyle w:val="Hypertextovodkaz"/>
          <w:sz w:val="24"/>
          <w:szCs w:val="24"/>
        </w:rPr>
      </w:pPr>
    </w:p>
    <w:p w:rsidR="0046592B" w:rsidRDefault="0046592B">
      <w:pPr>
        <w:rPr>
          <w:rStyle w:val="Hypertextovodkaz"/>
          <w:sz w:val="24"/>
          <w:szCs w:val="24"/>
        </w:rPr>
      </w:pPr>
    </w:p>
    <w:p w:rsidR="0046592B" w:rsidRPr="00F409AD" w:rsidRDefault="0046592B">
      <w:pPr>
        <w:rPr>
          <w:rStyle w:val="Hypertextovodkaz"/>
          <w:sz w:val="24"/>
          <w:szCs w:val="24"/>
        </w:rPr>
      </w:pPr>
    </w:p>
    <w:p w:rsidR="00F409AD" w:rsidRDefault="008C4F5E">
      <w:pPr>
        <w:rPr>
          <w:rFonts w:cstheme="minorHAnsi"/>
          <w:b/>
          <w:sz w:val="32"/>
          <w:szCs w:val="32"/>
        </w:rPr>
      </w:pPr>
      <w:r>
        <w:rPr>
          <w:noProof/>
          <w:lang w:eastAsia="cs-CZ"/>
        </w:rPr>
        <w:lastRenderedPageBreak/>
        <w:drawing>
          <wp:inline distT="0" distB="0" distL="0" distR="0" wp14:anchorId="40345ED5" wp14:editId="0125BF75">
            <wp:extent cx="5294642" cy="2705100"/>
            <wp:effectExtent l="0" t="0" r="127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306968" cy="271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F5E" w:rsidRPr="008C4F5E" w:rsidRDefault="008C4F5E">
      <w:pPr>
        <w:rPr>
          <w:rFonts w:cstheme="minorHAnsi"/>
          <w:b/>
          <w:sz w:val="28"/>
          <w:szCs w:val="28"/>
        </w:rPr>
      </w:pPr>
      <w:r w:rsidRPr="008C4F5E">
        <w:rPr>
          <w:rFonts w:cstheme="minorHAnsi"/>
          <w:b/>
          <w:sz w:val="28"/>
          <w:szCs w:val="28"/>
        </w:rPr>
        <w:t>Video: 4 min (ANJ)</w:t>
      </w:r>
    </w:p>
    <w:p w:rsidR="008C4F5E" w:rsidRDefault="00FC1243">
      <w:pPr>
        <w:rPr>
          <w:rStyle w:val="Hypertextovodkaz"/>
          <w:sz w:val="24"/>
          <w:szCs w:val="24"/>
        </w:rPr>
      </w:pPr>
      <w:hyperlink r:id="rId80" w:history="1">
        <w:r w:rsidR="008C4F5E" w:rsidRPr="001B0B11">
          <w:rPr>
            <w:rStyle w:val="Hypertextovodkaz"/>
            <w:sz w:val="24"/>
            <w:szCs w:val="24"/>
          </w:rPr>
          <w:t>http://kadatec.cz/cz/vyrobky/merici-blok-lpg/</w:t>
        </w:r>
      </w:hyperlink>
    </w:p>
    <w:p w:rsidR="008C4F5E" w:rsidRPr="008C4F5E" w:rsidRDefault="008C4F5E" w:rsidP="008C4F5E">
      <w:pPr>
        <w:rPr>
          <w:rFonts w:cstheme="minorHAnsi"/>
          <w:b/>
          <w:sz w:val="28"/>
          <w:szCs w:val="28"/>
        </w:rPr>
      </w:pPr>
      <w:r w:rsidRPr="008C4F5E">
        <w:rPr>
          <w:rFonts w:cstheme="minorHAnsi"/>
          <w:b/>
          <w:sz w:val="28"/>
          <w:szCs w:val="28"/>
        </w:rPr>
        <w:t xml:space="preserve">Princip </w:t>
      </w:r>
      <w:proofErr w:type="spellStart"/>
      <w:r w:rsidRPr="008C4F5E">
        <w:rPr>
          <w:rFonts w:cstheme="minorHAnsi"/>
          <w:b/>
          <w:sz w:val="28"/>
          <w:szCs w:val="28"/>
        </w:rPr>
        <w:t>Coriolisova</w:t>
      </w:r>
      <w:proofErr w:type="spellEnd"/>
      <w:r w:rsidRPr="008C4F5E">
        <w:rPr>
          <w:rFonts w:cstheme="minorHAnsi"/>
          <w:b/>
          <w:sz w:val="28"/>
          <w:szCs w:val="28"/>
        </w:rPr>
        <w:t xml:space="preserve"> měření průtoku</w:t>
      </w:r>
    </w:p>
    <w:p w:rsidR="008C4F5E" w:rsidRDefault="008C4F5E" w:rsidP="008C4F5E">
      <w:pPr>
        <w:rPr>
          <w:sz w:val="28"/>
          <w:szCs w:val="28"/>
        </w:rPr>
      </w:pPr>
      <w:r w:rsidRPr="008C4F5E">
        <w:rPr>
          <w:sz w:val="28"/>
          <w:szCs w:val="28"/>
        </w:rPr>
        <w:t xml:space="preserve">Každý </w:t>
      </w:r>
      <w:proofErr w:type="spellStart"/>
      <w:r w:rsidRPr="008C4F5E">
        <w:rPr>
          <w:sz w:val="28"/>
          <w:szCs w:val="28"/>
        </w:rPr>
        <w:t>Coriolisův</w:t>
      </w:r>
      <w:proofErr w:type="spellEnd"/>
      <w:r w:rsidRPr="008C4F5E">
        <w:rPr>
          <w:sz w:val="28"/>
          <w:szCs w:val="28"/>
        </w:rPr>
        <w:t xml:space="preserve"> průtokoměr obsahuje jednu nebo více měřicích trubic, které jsou uměle uváděny do oscilačního pohybu pomocí budiče. Jakmile měřicí trubicí začne protékat kapalina, dochází v důsledku setrvačnosti kapaliny vedle oscilačního pohybu </w:t>
      </w:r>
      <w:r w:rsidR="0046592B" w:rsidRPr="00132EBD">
        <w:rPr>
          <w:b/>
          <w:sz w:val="28"/>
          <w:szCs w:val="28"/>
          <w:u w:val="single"/>
        </w:rPr>
        <w:t>(kmitání)</w:t>
      </w:r>
      <w:r w:rsidR="0046592B">
        <w:rPr>
          <w:sz w:val="28"/>
          <w:szCs w:val="28"/>
        </w:rPr>
        <w:t xml:space="preserve"> </w:t>
      </w:r>
      <w:r w:rsidRPr="008C4F5E">
        <w:rPr>
          <w:sz w:val="28"/>
          <w:szCs w:val="28"/>
        </w:rPr>
        <w:t xml:space="preserve">navíc k působení zkrutné síly. Dva senzory detekují tuto změnu oscilace trubice v průběhu času a prostoru jako „fázový rozdíl“. Tento rozdíl je přímou veličinou hmotnostního průtoku. </w:t>
      </w:r>
    </w:p>
    <w:p w:rsidR="0046592B" w:rsidRPr="0046592B" w:rsidRDefault="00FC1243" w:rsidP="008C4F5E">
      <w:pPr>
        <w:rPr>
          <w:sz w:val="24"/>
          <w:szCs w:val="24"/>
        </w:rPr>
      </w:pPr>
      <w:hyperlink r:id="rId81" w:history="1">
        <w:r w:rsidR="0046592B" w:rsidRPr="0046592B">
          <w:rPr>
            <w:rStyle w:val="Hypertextovodkaz"/>
            <w:sz w:val="24"/>
            <w:szCs w:val="24"/>
          </w:rPr>
          <w:t>https://www.cz.endress.com/cs/Polni-instrumen</w:t>
        </w:r>
        <w:bookmarkStart w:id="0" w:name="_GoBack"/>
        <w:bookmarkEnd w:id="0"/>
        <w:r w:rsidR="0046592B" w:rsidRPr="0046592B">
          <w:rPr>
            <w:rStyle w:val="Hypertextovodkaz"/>
            <w:sz w:val="24"/>
            <w:szCs w:val="24"/>
          </w:rPr>
          <w:t>tace-sita-na-miru/mereni-prutoku/coriolisovy-hmotnostni-prutokomery</w:t>
        </w:r>
      </w:hyperlink>
    </w:p>
    <w:p w:rsidR="0046592B" w:rsidRDefault="0046592B" w:rsidP="0046592B">
      <w:pPr>
        <w:rPr>
          <w:rFonts w:cstheme="minorHAnsi"/>
          <w:b/>
          <w:sz w:val="28"/>
          <w:szCs w:val="28"/>
        </w:rPr>
      </w:pPr>
    </w:p>
    <w:p w:rsidR="0046592B" w:rsidRPr="0046592B" w:rsidRDefault="0046592B" w:rsidP="0046592B">
      <w:pPr>
        <w:rPr>
          <w:rFonts w:cstheme="minorHAnsi"/>
          <w:b/>
          <w:sz w:val="28"/>
          <w:szCs w:val="28"/>
        </w:rPr>
      </w:pPr>
      <w:r w:rsidRPr="0046592B">
        <w:rPr>
          <w:rFonts w:cstheme="minorHAnsi"/>
          <w:b/>
          <w:sz w:val="28"/>
          <w:szCs w:val="28"/>
        </w:rPr>
        <w:t xml:space="preserve">Použití </w:t>
      </w:r>
      <w:proofErr w:type="spellStart"/>
      <w:r w:rsidRPr="0046592B">
        <w:rPr>
          <w:rFonts w:cstheme="minorHAnsi"/>
          <w:b/>
          <w:sz w:val="28"/>
          <w:szCs w:val="28"/>
        </w:rPr>
        <w:t>Coriolisových</w:t>
      </w:r>
      <w:proofErr w:type="spellEnd"/>
      <w:r w:rsidRPr="0046592B">
        <w:rPr>
          <w:rFonts w:cstheme="minorHAnsi"/>
          <w:b/>
          <w:sz w:val="28"/>
          <w:szCs w:val="28"/>
        </w:rPr>
        <w:t xml:space="preserve"> průtokoměrů</w:t>
      </w:r>
    </w:p>
    <w:p w:rsidR="0046592B" w:rsidRPr="0046592B" w:rsidRDefault="0046592B" w:rsidP="0046592B">
      <w:pPr>
        <w:rPr>
          <w:sz w:val="28"/>
          <w:szCs w:val="28"/>
        </w:rPr>
      </w:pPr>
      <w:r w:rsidRPr="0046592B">
        <w:rPr>
          <w:rFonts w:cstheme="minorHAnsi"/>
          <w:b/>
          <w:sz w:val="28"/>
          <w:szCs w:val="28"/>
        </w:rPr>
        <w:t> </w:t>
      </w:r>
      <w:r w:rsidRPr="0046592B">
        <w:rPr>
          <w:sz w:val="28"/>
          <w:szCs w:val="28"/>
        </w:rPr>
        <w:t>Průtokoměry nacházejí uplatnění v chemic</w:t>
      </w:r>
      <w:r w:rsidRPr="0046592B">
        <w:rPr>
          <w:sz w:val="28"/>
          <w:szCs w:val="28"/>
        </w:rPr>
        <w:softHyphen/>
        <w:t>kém, petrochemickém, farmaceutickém a po</w:t>
      </w:r>
      <w:r w:rsidRPr="0046592B">
        <w:rPr>
          <w:sz w:val="28"/>
          <w:szCs w:val="28"/>
        </w:rPr>
        <w:softHyphen/>
        <w:t xml:space="preserve">travinářském průmyslu a v dalších odvětvích při měření mnoha různých látek, od čistých plynů a kapalin až po suspenze a kaly. Lze je využít k měření průtoku zkapalněných plynů </w:t>
      </w:r>
    </w:p>
    <w:p w:rsidR="0046592B" w:rsidRPr="0046592B" w:rsidRDefault="00FC1243" w:rsidP="008C4F5E">
      <w:pPr>
        <w:rPr>
          <w:rStyle w:val="Hypertextovodkaz"/>
          <w:sz w:val="24"/>
          <w:szCs w:val="24"/>
        </w:rPr>
      </w:pPr>
      <w:hyperlink r:id="rId82" w:history="1">
        <w:r w:rsidR="0046592B" w:rsidRPr="0046592B">
          <w:rPr>
            <w:rStyle w:val="Hypertextovodkaz"/>
            <w:sz w:val="24"/>
            <w:szCs w:val="24"/>
          </w:rPr>
          <w:t>https://automa.cz/cz/casopis-clanky/coriolisovy-prutokomery-2010_11_42308_5673/</w:t>
        </w:r>
      </w:hyperlink>
    </w:p>
    <w:p w:rsidR="008C4F5E" w:rsidRDefault="008C4F5E">
      <w:pPr>
        <w:rPr>
          <w:rFonts w:cstheme="minorHAnsi"/>
          <w:b/>
          <w:sz w:val="32"/>
          <w:szCs w:val="32"/>
          <w:highlight w:val="yellow"/>
        </w:rPr>
      </w:pPr>
    </w:p>
    <w:p w:rsidR="0046592B" w:rsidRDefault="0046592B">
      <w:pPr>
        <w:rPr>
          <w:rFonts w:cstheme="minorHAnsi"/>
          <w:b/>
          <w:sz w:val="32"/>
          <w:szCs w:val="32"/>
          <w:highlight w:val="yellow"/>
        </w:rPr>
      </w:pPr>
    </w:p>
    <w:p w:rsidR="0046592B" w:rsidRDefault="0046592B">
      <w:pPr>
        <w:rPr>
          <w:rFonts w:cstheme="minorHAnsi"/>
          <w:b/>
          <w:sz w:val="32"/>
          <w:szCs w:val="32"/>
          <w:highlight w:val="yellow"/>
        </w:rPr>
      </w:pPr>
    </w:p>
    <w:p w:rsidR="00350EC8" w:rsidRDefault="00350EC8">
      <w:pPr>
        <w:rPr>
          <w:rFonts w:cstheme="minorHAnsi"/>
          <w:b/>
          <w:sz w:val="32"/>
          <w:szCs w:val="32"/>
        </w:rPr>
      </w:pPr>
      <w:r w:rsidRPr="00350EC8">
        <w:rPr>
          <w:rFonts w:cstheme="minorHAnsi"/>
          <w:b/>
          <w:sz w:val="32"/>
          <w:szCs w:val="32"/>
          <w:highlight w:val="yellow"/>
        </w:rPr>
        <w:lastRenderedPageBreak/>
        <w:t>Porovnání ceny P-B a zemního plynu</w:t>
      </w:r>
    </w:p>
    <w:p w:rsidR="00350EC8" w:rsidRPr="00350EC8" w:rsidRDefault="00350EC8" w:rsidP="00350EC8">
      <w:pPr>
        <w:pStyle w:val="Nadpis1"/>
        <w:rPr>
          <w:sz w:val="28"/>
          <w:szCs w:val="28"/>
        </w:rPr>
      </w:pPr>
      <w:r w:rsidRPr="00350EC8">
        <w:rPr>
          <w:sz w:val="28"/>
          <w:szCs w:val="28"/>
        </w:rPr>
        <w:t xml:space="preserve">Propanové </w:t>
      </w:r>
      <w:proofErr w:type="gramStart"/>
      <w:r w:rsidRPr="00350EC8">
        <w:rPr>
          <w:sz w:val="28"/>
          <w:szCs w:val="28"/>
        </w:rPr>
        <w:t>vytápění poptávají</w:t>
      </w:r>
      <w:proofErr w:type="gramEnd"/>
      <w:r w:rsidRPr="00350EC8">
        <w:rPr>
          <w:sz w:val="28"/>
          <w:szCs w:val="28"/>
        </w:rPr>
        <w:t xml:space="preserve"> tisíce domácností</w:t>
      </w:r>
    </w:p>
    <w:p w:rsidR="00350EC8" w:rsidRDefault="00350EC8">
      <w:pPr>
        <w:rPr>
          <w:sz w:val="28"/>
          <w:szCs w:val="28"/>
        </w:rPr>
      </w:pPr>
      <w:r w:rsidRPr="00350EC8">
        <w:rPr>
          <w:b/>
          <w:sz w:val="28"/>
          <w:szCs w:val="28"/>
          <w:u w:val="single"/>
        </w:rPr>
        <w:t>S průměrnou cenou 2,7 koruny/kWh</w:t>
      </w:r>
      <w:r w:rsidRPr="00350EC8">
        <w:rPr>
          <w:sz w:val="28"/>
          <w:szCs w:val="28"/>
        </w:rPr>
        <w:t xml:space="preserve"> se stává propan (LPG) ekonomicky zajímavou alternativou zemnímu plynu, která navíc není závislá na Rusku. S ohledem na energetickou krizi letos výrazně roste poptávka po tomto zdroji, a to jak u domácností, tak u firem. Zajistit si do nadcházející zimy tento relativně bezpečný a cenově stabilní zdroj energie už ale mohou stihnout jen domácnosti nebo menší firmy.</w:t>
      </w:r>
    </w:p>
    <w:p w:rsidR="00350EC8" w:rsidRPr="00350EC8" w:rsidRDefault="00350EC8" w:rsidP="00350EC8">
      <w:pPr>
        <w:rPr>
          <w:b/>
          <w:sz w:val="28"/>
          <w:szCs w:val="28"/>
        </w:rPr>
      </w:pPr>
      <w:r w:rsidRPr="00350EC8">
        <w:rPr>
          <w:b/>
          <w:sz w:val="28"/>
          <w:szCs w:val="28"/>
        </w:rPr>
        <w:t>A zde je důvod</w:t>
      </w:r>
      <w:r>
        <w:rPr>
          <w:b/>
          <w:sz w:val="28"/>
          <w:szCs w:val="28"/>
        </w:rPr>
        <w:t xml:space="preserve"> - </w:t>
      </w:r>
      <w:r w:rsidRPr="00350EC8">
        <w:rPr>
          <w:b/>
          <w:sz w:val="28"/>
          <w:szCs w:val="28"/>
        </w:rPr>
        <w:t>Diverzifikovan</w:t>
      </w:r>
      <w:r>
        <w:rPr>
          <w:b/>
          <w:sz w:val="28"/>
          <w:szCs w:val="28"/>
        </w:rPr>
        <w:t xml:space="preserve">ý </w:t>
      </w:r>
      <w:proofErr w:type="gramStart"/>
      <w:r>
        <w:rPr>
          <w:b/>
          <w:sz w:val="28"/>
          <w:szCs w:val="28"/>
        </w:rPr>
        <w:t>zdroj !!!!!!!</w:t>
      </w:r>
      <w:proofErr w:type="gramEnd"/>
    </w:p>
    <w:p w:rsidR="00350EC8" w:rsidRDefault="00350EC8" w:rsidP="00350EC8">
      <w:pPr>
        <w:rPr>
          <w:sz w:val="28"/>
          <w:szCs w:val="28"/>
        </w:rPr>
      </w:pPr>
      <w:r w:rsidRPr="00967C17">
        <w:rPr>
          <w:sz w:val="28"/>
          <w:szCs w:val="28"/>
          <w:highlight w:val="cyan"/>
        </w:rPr>
        <w:t>LPG je totiž současnou geopolitickou situací dotčeno minimálně, protože jeho dodávky nejsou primárně závislé na Rusku. „Velká část tuzemské poptávky je uspokojena LPG získaným při rafinaci ropy v rafinerii v Kralupech nad Vltavou, kam neproudí ropa z Ruska, nýbrž z italského přístavu Terst. Současně existuje dostatek dalších zdrojů, takže nejsme v tomto ohledu odkázáni na Rusko.</w:t>
      </w:r>
      <w:r>
        <w:rPr>
          <w:sz w:val="28"/>
          <w:szCs w:val="28"/>
        </w:rPr>
        <w:t xml:space="preserve"> </w:t>
      </w:r>
      <w:r w:rsidRPr="00350EC8">
        <w:rPr>
          <w:sz w:val="28"/>
          <w:szCs w:val="28"/>
        </w:rPr>
        <w:t xml:space="preserve"> </w:t>
      </w:r>
    </w:p>
    <w:p w:rsidR="00350EC8" w:rsidRPr="00CE3C74" w:rsidRDefault="00FC1243" w:rsidP="00350EC8">
      <w:pPr>
        <w:rPr>
          <w:sz w:val="24"/>
          <w:szCs w:val="24"/>
        </w:rPr>
      </w:pPr>
      <w:hyperlink r:id="rId83" w:history="1">
        <w:r w:rsidR="00350EC8" w:rsidRPr="00CE3C74">
          <w:rPr>
            <w:rStyle w:val="Hypertextovodkaz"/>
            <w:sz w:val="24"/>
            <w:szCs w:val="24"/>
          </w:rPr>
          <w:t>https://www.e15.cz/finexpert/bydlime/propanove-vytapeni-poptavaji-tisice-domacnosti-1393673</w:t>
        </w:r>
      </w:hyperlink>
    </w:p>
    <w:p w:rsidR="00CE3C74" w:rsidRDefault="00CE3C74" w:rsidP="00CE3C74">
      <w:pPr>
        <w:rPr>
          <w:sz w:val="28"/>
          <w:szCs w:val="28"/>
        </w:rPr>
      </w:pPr>
    </w:p>
    <w:p w:rsidR="00CE3C74" w:rsidRPr="00CE3C74" w:rsidRDefault="00CE3C74" w:rsidP="00CE3C74">
      <w:pPr>
        <w:rPr>
          <w:sz w:val="28"/>
          <w:szCs w:val="28"/>
        </w:rPr>
      </w:pPr>
      <w:r w:rsidRPr="00CE3C74">
        <w:rPr>
          <w:sz w:val="28"/>
          <w:szCs w:val="28"/>
        </w:rPr>
        <w:t>Vláda v reakci na situaci s trhem energií přistoupila k </w:t>
      </w:r>
      <w:proofErr w:type="spellStart"/>
      <w:r w:rsidRPr="00CE3C74">
        <w:rPr>
          <w:sz w:val="28"/>
          <w:szCs w:val="28"/>
        </w:rPr>
        <w:t>zastropování</w:t>
      </w:r>
      <w:proofErr w:type="spellEnd"/>
      <w:r w:rsidRPr="00CE3C74">
        <w:rPr>
          <w:sz w:val="28"/>
          <w:szCs w:val="28"/>
        </w:rPr>
        <w:t xml:space="preserve"> cen, které platí od 1. ledna 2023. V letošním roce tedy budete platit maximálně </w:t>
      </w:r>
      <w:r w:rsidRPr="00CE3C74"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>,</w:t>
      </w:r>
      <w:r w:rsidRPr="00CE3C74">
        <w:rPr>
          <w:b/>
          <w:bCs/>
          <w:sz w:val="28"/>
          <w:szCs w:val="28"/>
        </w:rPr>
        <w:t xml:space="preserve"> 025 korun za </w:t>
      </w:r>
      <w:r>
        <w:rPr>
          <w:b/>
          <w:bCs/>
          <w:sz w:val="28"/>
          <w:szCs w:val="28"/>
        </w:rPr>
        <w:t>k</w:t>
      </w:r>
      <w:r w:rsidRPr="00CE3C74">
        <w:rPr>
          <w:b/>
          <w:bCs/>
          <w:sz w:val="28"/>
          <w:szCs w:val="28"/>
        </w:rPr>
        <w:t>Wh</w:t>
      </w:r>
      <w:r w:rsidRPr="00CE3C74">
        <w:rPr>
          <w:sz w:val="28"/>
          <w:szCs w:val="28"/>
        </w:rPr>
        <w:t xml:space="preserve">, včetně DPH. Nehledě na výši vaší spotřeby více peněz za </w:t>
      </w:r>
      <w:proofErr w:type="spellStart"/>
      <w:r w:rsidRPr="00CE3C74">
        <w:rPr>
          <w:sz w:val="28"/>
          <w:szCs w:val="28"/>
        </w:rPr>
        <w:t>MWh</w:t>
      </w:r>
      <w:proofErr w:type="spellEnd"/>
      <w:r w:rsidRPr="00CE3C74">
        <w:rPr>
          <w:sz w:val="28"/>
          <w:szCs w:val="28"/>
        </w:rPr>
        <w:t xml:space="preserve"> platit nebudete.</w:t>
      </w:r>
    </w:p>
    <w:p w:rsidR="00CE3C74" w:rsidRPr="00CE3C74" w:rsidRDefault="00CE3C74" w:rsidP="00CE3C74">
      <w:pPr>
        <w:rPr>
          <w:rStyle w:val="Hypertextovodkaz"/>
          <w:sz w:val="24"/>
          <w:szCs w:val="24"/>
        </w:rPr>
      </w:pPr>
      <w:r w:rsidRPr="00CE3C74">
        <w:rPr>
          <w:rStyle w:val="Hypertextovodkaz"/>
          <w:sz w:val="24"/>
          <w:szCs w:val="24"/>
        </w:rPr>
        <w:t>https://www.skutecnost.cz/rubriky/finance/nejlevnejsi-dodavatel-plynu-kalkulacka-a-srovnani-cen_994.html</w:t>
      </w:r>
    </w:p>
    <w:p w:rsidR="00350EC8" w:rsidRDefault="00350EC8" w:rsidP="00350EC8">
      <w:pPr>
        <w:rPr>
          <w:sz w:val="28"/>
          <w:szCs w:val="28"/>
        </w:rPr>
      </w:pPr>
    </w:p>
    <w:p w:rsidR="00350EC8" w:rsidRPr="00CE3C74" w:rsidRDefault="00350EC8" w:rsidP="00350EC8">
      <w:pPr>
        <w:pStyle w:val="Nadpis1"/>
        <w:rPr>
          <w:sz w:val="28"/>
          <w:szCs w:val="28"/>
        </w:rPr>
      </w:pPr>
      <w:r w:rsidRPr="00CE3C74">
        <w:rPr>
          <w:sz w:val="28"/>
          <w:szCs w:val="28"/>
        </w:rPr>
        <w:t>Se zdražením zemního plynu vzrostl zájem o propan, biomasu a bioplyn</w:t>
      </w:r>
    </w:p>
    <w:p w:rsidR="00350EC8" w:rsidRDefault="00CE3C74" w:rsidP="00350EC8">
      <w:pPr>
        <w:rPr>
          <w:rStyle w:val="cdh"/>
        </w:rPr>
      </w:pPr>
      <w:r>
        <w:rPr>
          <w:rStyle w:val="cdh"/>
        </w:rPr>
        <w:t xml:space="preserve">Přechod od zemního plynu k propanu se jeví z jistého hlediska jako nejsnazší a nejpřirozenější. Používají se obvykle stejné kotle i spotřebiče, které je pouze třeba tzv. </w:t>
      </w:r>
      <w:proofErr w:type="spellStart"/>
      <w:r>
        <w:rPr>
          <w:rStyle w:val="cdh"/>
        </w:rPr>
        <w:t>přetryskovat</w:t>
      </w:r>
      <w:proofErr w:type="spellEnd"/>
      <w:r>
        <w:rPr>
          <w:rStyle w:val="cdh"/>
        </w:rPr>
        <w:t xml:space="preserve"> na jiný typ plynu.</w:t>
      </w:r>
    </w:p>
    <w:p w:rsidR="00CE3C74" w:rsidRPr="00CE3C74" w:rsidRDefault="00FC1243" w:rsidP="00350EC8">
      <w:pPr>
        <w:rPr>
          <w:rStyle w:val="Hypertextovodkaz"/>
          <w:sz w:val="24"/>
          <w:szCs w:val="24"/>
        </w:rPr>
      </w:pPr>
      <w:hyperlink r:id="rId84" w:history="1">
        <w:r w:rsidR="00CE3C74" w:rsidRPr="00CE3C74">
          <w:rPr>
            <w:rStyle w:val="Hypertextovodkaz"/>
            <w:sz w:val="24"/>
            <w:szCs w:val="24"/>
          </w:rPr>
          <w:t>https://www.novinky.cz/clanek/bydleni-jak-na-to-se-zdrazenim-zemniho-plynu-vzrostl-zajem-o-propan-biomasu-a-bioplyn-40406598</w:t>
        </w:r>
      </w:hyperlink>
    </w:p>
    <w:p w:rsidR="00CE3C74" w:rsidRPr="00350EC8" w:rsidRDefault="00CE3C74" w:rsidP="00350EC8">
      <w:pPr>
        <w:rPr>
          <w:sz w:val="28"/>
          <w:szCs w:val="28"/>
        </w:rPr>
      </w:pPr>
    </w:p>
    <w:p w:rsidR="0046592B" w:rsidRDefault="0046592B">
      <w:pPr>
        <w:rPr>
          <w:rFonts w:cstheme="minorHAnsi"/>
          <w:b/>
          <w:sz w:val="32"/>
          <w:szCs w:val="32"/>
        </w:rPr>
      </w:pPr>
    </w:p>
    <w:p w:rsidR="00350EC8" w:rsidRDefault="0046592B">
      <w:pPr>
        <w:rPr>
          <w:rFonts w:cstheme="minorHAnsi"/>
          <w:b/>
          <w:sz w:val="32"/>
          <w:szCs w:val="32"/>
        </w:rPr>
      </w:pPr>
      <w:r w:rsidRPr="0046592B">
        <w:rPr>
          <w:rFonts w:cstheme="minorHAnsi"/>
          <w:b/>
          <w:sz w:val="32"/>
          <w:szCs w:val="32"/>
          <w:highlight w:val="yellow"/>
        </w:rPr>
        <w:lastRenderedPageBreak/>
        <w:t xml:space="preserve">PROJEKTOVÁNÍ, </w:t>
      </w:r>
      <w:r>
        <w:rPr>
          <w:rFonts w:cstheme="minorHAnsi"/>
          <w:b/>
          <w:sz w:val="32"/>
          <w:szCs w:val="32"/>
          <w:highlight w:val="yellow"/>
        </w:rPr>
        <w:t xml:space="preserve">TLAKOVÉ ZTRÁTY, </w:t>
      </w:r>
      <w:r w:rsidRPr="0046592B">
        <w:rPr>
          <w:rFonts w:cstheme="minorHAnsi"/>
          <w:b/>
          <w:sz w:val="32"/>
          <w:szCs w:val="32"/>
          <w:highlight w:val="yellow"/>
        </w:rPr>
        <w:t>MATERIÁL, DN</w:t>
      </w:r>
      <w:r>
        <w:rPr>
          <w:rFonts w:cstheme="minorHAnsi"/>
          <w:b/>
          <w:sz w:val="32"/>
          <w:szCs w:val="32"/>
        </w:rPr>
        <w:t xml:space="preserve"> </w:t>
      </w:r>
    </w:p>
    <w:p w:rsidR="0046592B" w:rsidRDefault="0046592B">
      <w:pPr>
        <w:rPr>
          <w:rFonts w:cstheme="minorHAnsi"/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0713070D" wp14:editId="7C456EFA">
            <wp:extent cx="3790950" cy="851209"/>
            <wp:effectExtent l="0" t="0" r="0" b="635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864305" cy="86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92B" w:rsidRPr="000115BA" w:rsidRDefault="00FC1243">
      <w:pPr>
        <w:rPr>
          <w:rFonts w:cstheme="minorHAnsi"/>
          <w:sz w:val="24"/>
          <w:szCs w:val="24"/>
        </w:rPr>
      </w:pPr>
      <w:hyperlink r:id="rId86" w:history="1">
        <w:r w:rsidR="0046592B" w:rsidRPr="000115BA">
          <w:rPr>
            <w:rStyle w:val="Hypertextovodkaz"/>
            <w:rFonts w:cstheme="minorHAnsi"/>
            <w:sz w:val="24"/>
            <w:szCs w:val="24"/>
          </w:rPr>
          <w:t>https://calpg.cz/wp-content/uploads/2016/02/TPG-402-01.pdf</w:t>
        </w:r>
      </w:hyperlink>
    </w:p>
    <w:p w:rsidR="0046592B" w:rsidRDefault="0046592B">
      <w:pPr>
        <w:rPr>
          <w:rFonts w:cstheme="minorHAnsi"/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1D5F3AB7" wp14:editId="41E98FE0">
            <wp:extent cx="5760720" cy="1143635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5BA" w:rsidRDefault="000115BA">
      <w:pPr>
        <w:rPr>
          <w:rFonts w:cstheme="minorHAnsi"/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752ABC73" wp14:editId="2F2FED39">
            <wp:extent cx="5760720" cy="827405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5BA" w:rsidRDefault="000115BA">
      <w:pPr>
        <w:rPr>
          <w:rFonts w:cstheme="minorHAnsi"/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4BDCF561" wp14:editId="1E08F74D">
            <wp:extent cx="5760720" cy="52006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5BA" w:rsidRDefault="000115BA">
      <w:pPr>
        <w:rPr>
          <w:rFonts w:cstheme="minorHAnsi"/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6BB4D7A4" wp14:editId="616A159D">
            <wp:extent cx="5591175" cy="2960758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636144" cy="298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5BA" w:rsidRDefault="000115BA">
      <w:pPr>
        <w:rPr>
          <w:rFonts w:cstheme="minorHAnsi"/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28C24EC9" wp14:editId="6A8A54DD">
            <wp:extent cx="5760720" cy="988695"/>
            <wp:effectExtent l="0" t="0" r="0" b="1905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15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52725"/>
    <w:multiLevelType w:val="multilevel"/>
    <w:tmpl w:val="FFEC9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505E81"/>
    <w:multiLevelType w:val="multilevel"/>
    <w:tmpl w:val="9F589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C4384C"/>
    <w:multiLevelType w:val="multilevel"/>
    <w:tmpl w:val="0102E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EC5815"/>
    <w:multiLevelType w:val="multilevel"/>
    <w:tmpl w:val="BA0E6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EA1278"/>
    <w:multiLevelType w:val="multilevel"/>
    <w:tmpl w:val="7D465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4D8"/>
    <w:rsid w:val="000115BA"/>
    <w:rsid w:val="0006466E"/>
    <w:rsid w:val="00132EBD"/>
    <w:rsid w:val="00152E60"/>
    <w:rsid w:val="002472BA"/>
    <w:rsid w:val="002567ED"/>
    <w:rsid w:val="002A4B16"/>
    <w:rsid w:val="002E38EE"/>
    <w:rsid w:val="00350EC8"/>
    <w:rsid w:val="0046592B"/>
    <w:rsid w:val="0048580A"/>
    <w:rsid w:val="004B0DF8"/>
    <w:rsid w:val="004B58F1"/>
    <w:rsid w:val="00516533"/>
    <w:rsid w:val="005337B8"/>
    <w:rsid w:val="00571086"/>
    <w:rsid w:val="00582E1B"/>
    <w:rsid w:val="00753071"/>
    <w:rsid w:val="007F6C29"/>
    <w:rsid w:val="00836DD1"/>
    <w:rsid w:val="00841FCC"/>
    <w:rsid w:val="0087712E"/>
    <w:rsid w:val="00885DD7"/>
    <w:rsid w:val="008C4F5E"/>
    <w:rsid w:val="00967B84"/>
    <w:rsid w:val="00967C17"/>
    <w:rsid w:val="009A582C"/>
    <w:rsid w:val="009C2C1F"/>
    <w:rsid w:val="00A51A91"/>
    <w:rsid w:val="00A6113A"/>
    <w:rsid w:val="00B50C4B"/>
    <w:rsid w:val="00BF68DC"/>
    <w:rsid w:val="00CB4E08"/>
    <w:rsid w:val="00CE3C74"/>
    <w:rsid w:val="00D85D82"/>
    <w:rsid w:val="00DB34D8"/>
    <w:rsid w:val="00F409AD"/>
    <w:rsid w:val="00F86623"/>
    <w:rsid w:val="00FC1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BBADA"/>
  <w15:chartTrackingRefBased/>
  <w15:docId w15:val="{05A2DCE1-4F42-4449-8F25-413D2F0FD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DB34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67B8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36DD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DB3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DB34D8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DB34D8"/>
    <w:rPr>
      <w:color w:val="0563C1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DB34D8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breadcrumbsitem">
    <w:name w:val="breadcrumbs_item"/>
    <w:basedOn w:val="Standardnpsmoodstavce"/>
    <w:rsid w:val="00DB34D8"/>
  </w:style>
  <w:style w:type="character" w:customStyle="1" w:styleId="breadcrumbsitemname">
    <w:name w:val="breadcrumbs_item_name"/>
    <w:basedOn w:val="Standardnpsmoodstavce"/>
    <w:rsid w:val="00DB34D8"/>
  </w:style>
  <w:style w:type="character" w:customStyle="1" w:styleId="Nadpis2Char">
    <w:name w:val="Nadpis 2 Char"/>
    <w:basedOn w:val="Standardnpsmoodstavce"/>
    <w:link w:val="Nadpis2"/>
    <w:uiPriority w:val="9"/>
    <w:semiHidden/>
    <w:rsid w:val="00967B8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36DD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ubheader">
    <w:name w:val="subheader"/>
    <w:basedOn w:val="Normln"/>
    <w:rsid w:val="00836D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cdh">
    <w:name w:val="c_dh"/>
    <w:basedOn w:val="Standardnpsmoodstavce"/>
    <w:rsid w:val="00CE3C74"/>
  </w:style>
  <w:style w:type="paragraph" w:customStyle="1" w:styleId="eh-generic--text">
    <w:name w:val="eh-generic--text"/>
    <w:basedOn w:val="Normln"/>
    <w:rsid w:val="008C4F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mw-headline">
    <w:name w:val="mw-headline"/>
    <w:basedOn w:val="Standardnpsmoodstavce"/>
    <w:rsid w:val="00841F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9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3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1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0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1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4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5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4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1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11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84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74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98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27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0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32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jpeg"/><Relationship Id="rId21" Type="http://schemas.openxmlformats.org/officeDocument/2006/relationships/hyperlink" Target="https://www.primagas.cz/co-je-lpg" TargetMode="External"/><Relationship Id="rId42" Type="http://schemas.openxmlformats.org/officeDocument/2006/relationships/hyperlink" Target="https://www.calor.co.uk/biolpg" TargetMode="External"/><Relationship Id="rId47" Type="http://schemas.openxmlformats.org/officeDocument/2006/relationships/hyperlink" Target="https://www.youtube.com/watch?v=lrayH0qZN-c" TargetMode="External"/><Relationship Id="rId63" Type="http://schemas.openxmlformats.org/officeDocument/2006/relationships/hyperlink" Target="https://www.vpsr.cz/dotazy-ve-veci-nadrzi-na-lpg" TargetMode="External"/><Relationship Id="rId68" Type="http://schemas.openxmlformats.org/officeDocument/2006/relationships/image" Target="media/image29.png"/><Relationship Id="rId84" Type="http://schemas.openxmlformats.org/officeDocument/2006/relationships/hyperlink" Target="https://www.novinky.cz/clanek/bydleni-jak-na-to-se-zdrazenim-zemniho-plynu-vzrostl-zajem-o-propan-biomasu-a-bioplyn-40406598" TargetMode="External"/><Relationship Id="rId89" Type="http://schemas.openxmlformats.org/officeDocument/2006/relationships/image" Target="media/image41.png"/><Relationship Id="rId16" Type="http://schemas.openxmlformats.org/officeDocument/2006/relationships/image" Target="media/image2.png"/><Relationship Id="rId11" Type="http://schemas.openxmlformats.org/officeDocument/2006/relationships/hyperlink" Target="https://cs.wikipedia.org/wiki/Stupe%C5%88_Celsia" TargetMode="External"/><Relationship Id="rId32" Type="http://schemas.openxmlformats.org/officeDocument/2006/relationships/image" Target="media/image11.png"/><Relationship Id="rId37" Type="http://schemas.openxmlformats.org/officeDocument/2006/relationships/hyperlink" Target="https://www.tomegas.cz/ekologicke-vytapeni/domacnosti/" TargetMode="External"/><Relationship Id="rId53" Type="http://schemas.openxmlformats.org/officeDocument/2006/relationships/image" Target="media/image18.png"/><Relationship Id="rId58" Type="http://schemas.openxmlformats.org/officeDocument/2006/relationships/image" Target="media/image23.png"/><Relationship Id="rId74" Type="http://schemas.openxmlformats.org/officeDocument/2006/relationships/image" Target="media/image34.png"/><Relationship Id="rId79" Type="http://schemas.openxmlformats.org/officeDocument/2006/relationships/image" Target="media/image37.png"/><Relationship Id="rId5" Type="http://schemas.openxmlformats.org/officeDocument/2006/relationships/hyperlink" Target="https://ekool.cz/produkty/propan-butan/" TargetMode="External"/><Relationship Id="rId90" Type="http://schemas.openxmlformats.org/officeDocument/2006/relationships/image" Target="media/image42.png"/><Relationship Id="rId22" Type="http://schemas.openxmlformats.org/officeDocument/2006/relationships/image" Target="media/image5.png"/><Relationship Id="rId27" Type="http://schemas.openxmlformats.org/officeDocument/2006/relationships/image" Target="media/image8.png"/><Relationship Id="rId43" Type="http://schemas.openxmlformats.org/officeDocument/2006/relationships/hyperlink" Target="https://www.primagas.cz/lpg-lahve" TargetMode="External"/><Relationship Id="rId48" Type="http://schemas.openxmlformats.org/officeDocument/2006/relationships/hyperlink" Target="https://www.youtube.com/watch?v=A7tL4dz4Ugk" TargetMode="External"/><Relationship Id="rId64" Type="http://schemas.openxmlformats.org/officeDocument/2006/relationships/image" Target="media/image26.png"/><Relationship Id="rId69" Type="http://schemas.openxmlformats.org/officeDocument/2006/relationships/image" Target="media/image30.png"/><Relationship Id="rId8" Type="http://schemas.openxmlformats.org/officeDocument/2006/relationships/hyperlink" Target="https://cs.wikipedia.org/wiki/Plynovod" TargetMode="External"/><Relationship Id="rId51" Type="http://schemas.openxmlformats.org/officeDocument/2006/relationships/hyperlink" Target="https://www.seznamzpravy.cz/clanek/seznam-advertorial-vytapeni-plynem-stale-dava-smysl-dokonce-i-tam-kde-neni-pripojka-228010" TargetMode="External"/><Relationship Id="rId72" Type="http://schemas.openxmlformats.org/officeDocument/2006/relationships/image" Target="media/image32.png"/><Relationship Id="rId80" Type="http://schemas.openxmlformats.org/officeDocument/2006/relationships/hyperlink" Target="http://kadatec.cz/cz/vyrobky/merici-blok-lpg/" TargetMode="External"/><Relationship Id="rId85" Type="http://schemas.openxmlformats.org/officeDocument/2006/relationships/image" Target="media/image38.png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www.primagas.cz/pro-firmy/lng" TargetMode="External"/><Relationship Id="rId17" Type="http://schemas.openxmlformats.org/officeDocument/2006/relationships/hyperlink" Target="https://cdn.primagas.cz/-/media/sites/czech-republic/formulare-data/provozn-a-bezpenostn-pedpis---zsobnky-lpg.pdf" TargetMode="External"/><Relationship Id="rId25" Type="http://schemas.openxmlformats.org/officeDocument/2006/relationships/hyperlink" Target="https://www.karavan.cz/images/320_352.jpg" TargetMode="External"/><Relationship Id="rId33" Type="http://schemas.openxmlformats.org/officeDocument/2006/relationships/hyperlink" Target="https://www.primagas.cz/pro-domacnosti/propanove-vytapeni/zatim-propanem-netopim" TargetMode="External"/><Relationship Id="rId38" Type="http://schemas.openxmlformats.org/officeDocument/2006/relationships/image" Target="media/image14.png"/><Relationship Id="rId46" Type="http://schemas.openxmlformats.org/officeDocument/2006/relationships/hyperlink" Target="https://www.youtube.com/watch?v=dZXJmz2lP-I" TargetMode="External"/><Relationship Id="rId59" Type="http://schemas.openxmlformats.org/officeDocument/2006/relationships/hyperlink" Target="https://www.youtube.com/watch?v=U9hzlrqdKeo" TargetMode="External"/><Relationship Id="rId67" Type="http://schemas.openxmlformats.org/officeDocument/2006/relationships/image" Target="media/image28.png"/><Relationship Id="rId20" Type="http://schemas.openxmlformats.org/officeDocument/2006/relationships/image" Target="media/image4.png"/><Relationship Id="rId41" Type="http://schemas.openxmlformats.org/officeDocument/2006/relationships/hyperlink" Target="https://www.primagas.cz/blog-primagas/vse-o-lpg/cesta-plynu-k-nasemu-zakaznikovi" TargetMode="External"/><Relationship Id="rId54" Type="http://schemas.openxmlformats.org/officeDocument/2006/relationships/image" Target="media/image19.png"/><Relationship Id="rId62" Type="http://schemas.openxmlformats.org/officeDocument/2006/relationships/hyperlink" Target="https://www.vpsr.cz/media/cache/file/a1/Velikost-zasobniku-na-propan-v-zavislosti-na-velikosti-RD.pdf" TargetMode="External"/><Relationship Id="rId70" Type="http://schemas.openxmlformats.org/officeDocument/2006/relationships/image" Target="media/image31.png"/><Relationship Id="rId75" Type="http://schemas.openxmlformats.org/officeDocument/2006/relationships/image" Target="media/image35.png"/><Relationship Id="rId83" Type="http://schemas.openxmlformats.org/officeDocument/2006/relationships/hyperlink" Target="https://www.e15.cz/finexpert/bydlime/propanove-vytapeni-poptavaji-tisice-domacnosti-1393673" TargetMode="External"/><Relationship Id="rId88" Type="http://schemas.openxmlformats.org/officeDocument/2006/relationships/image" Target="media/image40.png"/><Relationship Id="rId91" Type="http://schemas.openxmlformats.org/officeDocument/2006/relationships/image" Target="media/image43.png"/><Relationship Id="rId1" Type="http://schemas.openxmlformats.org/officeDocument/2006/relationships/numbering" Target="numbering.xml"/><Relationship Id="rId6" Type="http://schemas.openxmlformats.org/officeDocument/2006/relationships/hyperlink" Target="https://www.hunsgas.cz/odborne-informace/co-je-to-lpg" TargetMode="External"/><Relationship Id="rId15" Type="http://schemas.openxmlformats.org/officeDocument/2006/relationships/image" Target="media/image1.png"/><Relationship Id="rId23" Type="http://schemas.openxmlformats.org/officeDocument/2006/relationships/image" Target="media/image6.png"/><Relationship Id="rId28" Type="http://schemas.openxmlformats.org/officeDocument/2006/relationships/hyperlink" Target="https://www.tomegas.cz/ekologicke-vytapeni/domacnosti/" TargetMode="External"/><Relationship Id="rId36" Type="http://schemas.openxmlformats.org/officeDocument/2006/relationships/image" Target="media/image13.png"/><Relationship Id="rId49" Type="http://schemas.openxmlformats.org/officeDocument/2006/relationships/hyperlink" Target="https://www.youtube.com/watch?v=7beOQ1ZU614" TargetMode="External"/><Relationship Id="rId57" Type="http://schemas.openxmlformats.org/officeDocument/2006/relationships/image" Target="media/image22.png"/><Relationship Id="rId10" Type="http://schemas.openxmlformats.org/officeDocument/2006/relationships/hyperlink" Target="https://cs.wikipedia.org/wiki/Pascal_(jednotka)" TargetMode="External"/><Relationship Id="rId31" Type="http://schemas.openxmlformats.org/officeDocument/2006/relationships/image" Target="media/image10.png"/><Relationship Id="rId44" Type="http://schemas.openxmlformats.org/officeDocument/2006/relationships/hyperlink" Target="https://www.primagas.cz/reference/zasobniky" TargetMode="External"/><Relationship Id="rId52" Type="http://schemas.openxmlformats.org/officeDocument/2006/relationships/image" Target="media/image17.png"/><Relationship Id="rId60" Type="http://schemas.openxmlformats.org/officeDocument/2006/relationships/image" Target="media/image24.png"/><Relationship Id="rId65" Type="http://schemas.openxmlformats.org/officeDocument/2006/relationships/image" Target="media/image27.png"/><Relationship Id="rId73" Type="http://schemas.openxmlformats.org/officeDocument/2006/relationships/image" Target="media/image33.png"/><Relationship Id="rId78" Type="http://schemas.openxmlformats.org/officeDocument/2006/relationships/hyperlink" Target="http://kadatec.cz/cz/vyrobky/prislusenstvi-k-nadrzim-lpg/telemetrie/" TargetMode="External"/><Relationship Id="rId81" Type="http://schemas.openxmlformats.org/officeDocument/2006/relationships/hyperlink" Target="https://www.cz.endress.com/cs/Polni-instrumentace-sita-na-miru/mereni-prutoku/coriolisovy-hmotnostni-prutokomery" TargetMode="External"/><Relationship Id="rId86" Type="http://schemas.openxmlformats.org/officeDocument/2006/relationships/hyperlink" Target="https://calpg.cz/wp-content/uploads/2016/02/TPG-402-01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s.wikipedia.org/wiki/Atmosf%C3%A9rick%C3%BD_tlak" TargetMode="External"/><Relationship Id="rId13" Type="http://schemas.openxmlformats.org/officeDocument/2006/relationships/hyperlink" Target="https://www.primagas.cz/co-je-lpg" TargetMode="External"/><Relationship Id="rId18" Type="http://schemas.openxmlformats.org/officeDocument/2006/relationships/image" Target="media/image3.png"/><Relationship Id="rId39" Type="http://schemas.openxmlformats.org/officeDocument/2006/relationships/hyperlink" Target="https://www.primagas.cz/pro-domacnosti/propanove-vytapeni/zatim-propanem-netopim" TargetMode="External"/><Relationship Id="rId34" Type="http://schemas.openxmlformats.org/officeDocument/2006/relationships/image" Target="media/image12.png"/><Relationship Id="rId50" Type="http://schemas.openxmlformats.org/officeDocument/2006/relationships/image" Target="media/image16.png"/><Relationship Id="rId55" Type="http://schemas.openxmlformats.org/officeDocument/2006/relationships/image" Target="media/image20.png"/><Relationship Id="rId76" Type="http://schemas.openxmlformats.org/officeDocument/2006/relationships/hyperlink" Target="http://kadatec.cz/cz/vyrobky/cerpadla-a-kompresory/cerpadla-ponorna-red-jacket-ebsray/" TargetMode="External"/><Relationship Id="rId7" Type="http://schemas.openxmlformats.org/officeDocument/2006/relationships/hyperlink" Target="https://www.primagas.cz/sitecore/service/notfound.aspx?item=web%3a%7b1C20EE16-278E-427B-B1E5-7D6331147595%7d%40cs-CZ" TargetMode="External"/><Relationship Id="rId71" Type="http://schemas.openxmlformats.org/officeDocument/2006/relationships/hyperlink" Target="https://calpg.cz/wp-content/uploads/2016/02/TPG-402-01.pdf" TargetMode="External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9.png"/><Relationship Id="rId24" Type="http://schemas.openxmlformats.org/officeDocument/2006/relationships/hyperlink" Target="https://www.primagas.cz/co-je-lpg" TargetMode="External"/><Relationship Id="rId40" Type="http://schemas.openxmlformats.org/officeDocument/2006/relationships/image" Target="media/image15.png"/><Relationship Id="rId45" Type="http://schemas.openxmlformats.org/officeDocument/2006/relationships/hyperlink" Target="https://www.primagas.cz/blog-primagas/vse-o-lpg/studie-2050-bio-lpg" TargetMode="External"/><Relationship Id="rId66" Type="http://schemas.openxmlformats.org/officeDocument/2006/relationships/hyperlink" Target="https://cdn.primagas.cz/-/media/sites/czech-republic/formulare-data/provozn-a-bezpenostn-pedpis---zsobnky-lpg.pdf" TargetMode="External"/><Relationship Id="rId87" Type="http://schemas.openxmlformats.org/officeDocument/2006/relationships/image" Target="media/image39.png"/><Relationship Id="rId61" Type="http://schemas.openxmlformats.org/officeDocument/2006/relationships/image" Target="media/image25.png"/><Relationship Id="rId82" Type="http://schemas.openxmlformats.org/officeDocument/2006/relationships/hyperlink" Target="https://automa.cz/cz/casopis-clanky/coriolisovy-prutokomery-2010_11_42308_5673/" TargetMode="External"/><Relationship Id="rId19" Type="http://schemas.openxmlformats.org/officeDocument/2006/relationships/hyperlink" Target="https://publi.cz/books/176/03.html" TargetMode="External"/><Relationship Id="rId14" Type="http://schemas.openxmlformats.org/officeDocument/2006/relationships/hyperlink" Target="https://www.hunsgas.cz/odborne-informace/co-je-to-lpg" TargetMode="External"/><Relationship Id="rId30" Type="http://schemas.openxmlformats.org/officeDocument/2006/relationships/hyperlink" Target="https://www.tomegas.cz/ekologicke-vytapeni/domacnosti/" TargetMode="External"/><Relationship Id="rId35" Type="http://schemas.openxmlformats.org/officeDocument/2006/relationships/hyperlink" Target="https://vytapeni.tzb-info.cz/tabulky-a-vypocty/47-vypocet-potreby-tepla-pro-vytapeni-vetrani-a-pripravu-teple-vody" TargetMode="External"/><Relationship Id="rId56" Type="http://schemas.openxmlformats.org/officeDocument/2006/relationships/image" Target="media/image21.png"/><Relationship Id="rId77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2512</Words>
  <Characters>14826</Characters>
  <Application>Microsoft Office Word</Application>
  <DocSecurity>0</DocSecurity>
  <Lines>123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2</cp:revision>
  <dcterms:created xsi:type="dcterms:W3CDTF">2023-04-24T10:01:00Z</dcterms:created>
  <dcterms:modified xsi:type="dcterms:W3CDTF">2023-04-24T10:01:00Z</dcterms:modified>
</cp:coreProperties>
</file>