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56E3" w:rsidRDefault="00AF56E3">
      <w:pPr>
        <w:rPr>
          <w:b/>
          <w:sz w:val="36"/>
          <w:szCs w:val="36"/>
        </w:rPr>
      </w:pPr>
    </w:p>
    <w:p w:rsidR="00AF56E3" w:rsidRPr="00704BED" w:rsidRDefault="00AF56E3" w:rsidP="00AF56E3">
      <w:pPr>
        <w:rPr>
          <w:b/>
          <w:sz w:val="48"/>
          <w:szCs w:val="48"/>
          <w:u w:val="single"/>
        </w:rPr>
      </w:pPr>
      <w:r>
        <w:rPr>
          <w:b/>
          <w:sz w:val="48"/>
          <w:szCs w:val="48"/>
          <w:u w:val="single"/>
        </w:rPr>
        <w:t>PŘÍPRAVA A ROZVODY TEPLÉ VODY</w:t>
      </w:r>
    </w:p>
    <w:p w:rsidR="00AF56E3" w:rsidRDefault="00AF56E3" w:rsidP="00AF56E3">
      <w:pPr>
        <w:rPr>
          <w:rFonts w:ascii="Arial" w:hAnsi="Arial" w:cs="Arial"/>
          <w:i/>
          <w:sz w:val="24"/>
          <w:szCs w:val="24"/>
        </w:rPr>
      </w:pPr>
      <w:r w:rsidRPr="00787653">
        <w:rPr>
          <w:rFonts w:ascii="Arial" w:hAnsi="Arial" w:cs="Arial"/>
          <w:i/>
          <w:sz w:val="24"/>
          <w:szCs w:val="24"/>
          <w:highlight w:val="yellow"/>
        </w:rPr>
        <w:t xml:space="preserve">Maturita: </w:t>
      </w:r>
      <w:r>
        <w:rPr>
          <w:rFonts w:ascii="Arial" w:hAnsi="Arial" w:cs="Arial"/>
          <w:i/>
          <w:sz w:val="24"/>
          <w:szCs w:val="24"/>
          <w:highlight w:val="yellow"/>
        </w:rPr>
        <w:t xml:space="preserve">Příprava a rozvody teplé </w:t>
      </w:r>
      <w:proofErr w:type="gramStart"/>
      <w:r>
        <w:rPr>
          <w:rFonts w:ascii="Arial" w:hAnsi="Arial" w:cs="Arial"/>
          <w:i/>
          <w:sz w:val="24"/>
          <w:szCs w:val="24"/>
          <w:highlight w:val="yellow"/>
        </w:rPr>
        <w:t>vody</w:t>
      </w:r>
      <w:r>
        <w:rPr>
          <w:rFonts w:ascii="Arial" w:hAnsi="Arial" w:cs="Arial"/>
          <w:i/>
          <w:sz w:val="24"/>
          <w:szCs w:val="24"/>
        </w:rPr>
        <w:t xml:space="preserve">                                strana</w:t>
      </w:r>
      <w:proofErr w:type="gramEnd"/>
      <w:r>
        <w:rPr>
          <w:rFonts w:ascii="Arial" w:hAnsi="Arial" w:cs="Arial"/>
          <w:i/>
          <w:sz w:val="24"/>
          <w:szCs w:val="24"/>
        </w:rPr>
        <w:t xml:space="preserve"> 129</w:t>
      </w:r>
    </w:p>
    <w:p w:rsidR="00AF56E3" w:rsidRDefault="00AF56E3" w:rsidP="00AF56E3">
      <w:pPr>
        <w:ind w:firstLine="6"/>
        <w:rPr>
          <w:sz w:val="28"/>
          <w:szCs w:val="28"/>
        </w:rPr>
      </w:pPr>
    </w:p>
    <w:p w:rsidR="00AF56E3" w:rsidRDefault="00AF56E3" w:rsidP="00AF56E3">
      <w:pPr>
        <w:ind w:firstLine="6"/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60CE7EAE" wp14:editId="6CDEC21C">
            <wp:extent cx="5760720" cy="1741170"/>
            <wp:effectExtent l="0" t="0" r="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4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</w:p>
    <w:p w:rsidR="00AF56E3" w:rsidRDefault="00AF56E3" w:rsidP="00AF56E3">
      <w:pPr>
        <w:ind w:firstLine="6"/>
        <w:rPr>
          <w:sz w:val="28"/>
          <w:szCs w:val="28"/>
        </w:rPr>
      </w:pPr>
    </w:p>
    <w:p w:rsidR="00AF56E3" w:rsidRDefault="00AF56E3" w:rsidP="00AF56E3">
      <w:pPr>
        <w:ind w:firstLine="6"/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38C99167" wp14:editId="27DBDF2E">
            <wp:extent cx="5760720" cy="2117090"/>
            <wp:effectExtent l="0" t="0" r="0" b="0"/>
            <wp:docPr id="53" name="Obráze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1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6E3" w:rsidRPr="009A599E" w:rsidRDefault="00AF56E3" w:rsidP="00AF56E3">
      <w:pPr>
        <w:ind w:firstLine="6"/>
        <w:rPr>
          <w:rStyle w:val="Hypertextovodkaz"/>
          <w:sz w:val="20"/>
          <w:szCs w:val="20"/>
        </w:rPr>
      </w:pPr>
      <w:r w:rsidRPr="009A599E">
        <w:rPr>
          <w:rStyle w:val="Hypertextovodkaz"/>
          <w:sz w:val="20"/>
          <w:szCs w:val="20"/>
        </w:rPr>
        <w:t>https://www.tzb-info.cz/publikace/239-priprava-teple-vody-sesit-projektanta-c-3-2-prepracovane-vydani</w:t>
      </w:r>
    </w:p>
    <w:p w:rsidR="00AF56E3" w:rsidRDefault="00AF56E3" w:rsidP="00AF56E3">
      <w:pPr>
        <w:ind w:firstLine="6"/>
        <w:rPr>
          <w:sz w:val="28"/>
          <w:szCs w:val="28"/>
        </w:rPr>
      </w:pPr>
    </w:p>
    <w:p w:rsidR="00AF56E3" w:rsidRDefault="00AF56E3" w:rsidP="00AF56E3">
      <w:pPr>
        <w:ind w:firstLine="6"/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390DBB7B" wp14:editId="5EDE3A5E">
            <wp:extent cx="5760720" cy="1155065"/>
            <wp:effectExtent l="0" t="0" r="0" b="6985"/>
            <wp:docPr id="54" name="Obráze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5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6E3" w:rsidRPr="009A599E" w:rsidRDefault="00FC4D23" w:rsidP="00AF56E3">
      <w:pPr>
        <w:ind w:firstLine="6"/>
        <w:rPr>
          <w:sz w:val="20"/>
          <w:szCs w:val="20"/>
        </w:rPr>
      </w:pPr>
      <w:hyperlink r:id="rId8" w:history="1">
        <w:r w:rsidR="00AF56E3" w:rsidRPr="009A599E">
          <w:rPr>
            <w:rStyle w:val="Hypertextovodkaz"/>
            <w:sz w:val="20"/>
            <w:szCs w:val="20"/>
          </w:rPr>
          <w:t>https://www.tzb-info.cz/publikace/57-vykresove-dokumentace-ve-vytapeni-sesit-projektanta-c-2</w:t>
        </w:r>
      </w:hyperlink>
    </w:p>
    <w:p w:rsidR="00AF56E3" w:rsidRDefault="00AF56E3" w:rsidP="00AF56E3">
      <w:pPr>
        <w:ind w:firstLine="6"/>
        <w:rPr>
          <w:sz w:val="28"/>
          <w:szCs w:val="28"/>
        </w:rPr>
      </w:pPr>
    </w:p>
    <w:p w:rsidR="00AF56E3" w:rsidRDefault="00AF56E3" w:rsidP="00AF56E3">
      <w:pPr>
        <w:ind w:firstLine="6"/>
        <w:rPr>
          <w:sz w:val="28"/>
          <w:szCs w:val="28"/>
        </w:rPr>
      </w:pPr>
      <w:r>
        <w:rPr>
          <w:sz w:val="28"/>
          <w:szCs w:val="28"/>
        </w:rPr>
        <w:t xml:space="preserve">Poznámka: tyto a další publikace dle nutnosti pro vaše potřeby </w:t>
      </w:r>
      <w:proofErr w:type="gramStart"/>
      <w:r>
        <w:rPr>
          <w:sz w:val="28"/>
          <w:szCs w:val="28"/>
        </w:rPr>
        <w:t>doporučuji !!!!!!</w:t>
      </w:r>
      <w:proofErr w:type="gramEnd"/>
    </w:p>
    <w:p w:rsidR="00AF56E3" w:rsidRDefault="00AF56E3" w:rsidP="00AF56E3">
      <w:pPr>
        <w:rPr>
          <w:sz w:val="32"/>
          <w:szCs w:val="32"/>
        </w:rPr>
      </w:pPr>
      <w:r>
        <w:rPr>
          <w:b/>
          <w:sz w:val="32"/>
          <w:szCs w:val="32"/>
          <w:u w:val="single"/>
        </w:rPr>
        <w:lastRenderedPageBreak/>
        <w:t>ČLENĚNÍ OHŘEVU TEPLÉ VODY</w:t>
      </w:r>
      <w:r>
        <w:rPr>
          <w:sz w:val="32"/>
          <w:szCs w:val="32"/>
        </w:rPr>
        <w:t xml:space="preserve"> </w:t>
      </w:r>
    </w:p>
    <w:p w:rsidR="00AF56E3" w:rsidRDefault="00AF56E3" w:rsidP="00AF56E3">
      <w:pPr>
        <w:ind w:firstLine="6"/>
        <w:rPr>
          <w:sz w:val="28"/>
          <w:szCs w:val="28"/>
        </w:rPr>
      </w:pPr>
    </w:p>
    <w:p w:rsidR="00AF56E3" w:rsidRDefault="00AF56E3" w:rsidP="00AF56E3">
      <w:pPr>
        <w:rPr>
          <w:b/>
          <w:sz w:val="32"/>
          <w:szCs w:val="32"/>
        </w:rPr>
      </w:pPr>
      <w:r w:rsidRPr="00165F7C">
        <w:rPr>
          <w:b/>
          <w:sz w:val="32"/>
          <w:szCs w:val="32"/>
        </w:rPr>
        <w:t>Podle způsobu</w:t>
      </w:r>
      <w:r>
        <w:rPr>
          <w:b/>
          <w:sz w:val="32"/>
          <w:szCs w:val="32"/>
        </w:rPr>
        <w:t xml:space="preserve"> (konstrukce)</w:t>
      </w:r>
      <w:r w:rsidRPr="00165F7C">
        <w:rPr>
          <w:b/>
          <w:sz w:val="32"/>
          <w:szCs w:val="32"/>
        </w:rPr>
        <w:t xml:space="preserve">: </w:t>
      </w:r>
    </w:p>
    <w:p w:rsidR="00AF56E3" w:rsidRDefault="00AF56E3" w:rsidP="00AF56E3">
      <w:pPr>
        <w:rPr>
          <w:b/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0E721C71" wp14:editId="4AB9CAEE">
            <wp:extent cx="5760720" cy="530860"/>
            <wp:effectExtent l="0" t="0" r="0" b="2540"/>
            <wp:docPr id="69" name="Obrázek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3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6E3" w:rsidRPr="00FC5B2B" w:rsidRDefault="00AF56E3" w:rsidP="00AF56E3">
      <w:pPr>
        <w:pStyle w:val="Odstavecseseznamem"/>
        <w:numPr>
          <w:ilvl w:val="0"/>
          <w:numId w:val="1"/>
        </w:numPr>
        <w:ind w:left="426"/>
        <w:rPr>
          <w:sz w:val="32"/>
          <w:szCs w:val="32"/>
        </w:rPr>
      </w:pPr>
      <w:r w:rsidRPr="00FC5B2B">
        <w:rPr>
          <w:sz w:val="32"/>
          <w:szCs w:val="32"/>
        </w:rPr>
        <w:t>smíšené</w:t>
      </w:r>
    </w:p>
    <w:p w:rsidR="00AF56E3" w:rsidRDefault="00AF56E3" w:rsidP="00AF56E3">
      <w:pPr>
        <w:rPr>
          <w:b/>
          <w:sz w:val="32"/>
          <w:szCs w:val="32"/>
        </w:rPr>
      </w:pPr>
    </w:p>
    <w:p w:rsidR="00AF56E3" w:rsidRDefault="00AF56E3" w:rsidP="00AF56E3">
      <w:pPr>
        <w:rPr>
          <w:b/>
          <w:sz w:val="32"/>
          <w:szCs w:val="32"/>
        </w:rPr>
      </w:pPr>
      <w:r>
        <w:rPr>
          <w:b/>
          <w:sz w:val="32"/>
          <w:szCs w:val="32"/>
        </w:rPr>
        <w:t>Podle druhu energie potřebné k ohřevu vody</w:t>
      </w:r>
    </w:p>
    <w:p w:rsidR="00AF56E3" w:rsidRPr="00165F7C" w:rsidRDefault="00AF56E3" w:rsidP="00AF56E3">
      <w:pPr>
        <w:rPr>
          <w:b/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54AAE8EC" wp14:editId="3BB6851E">
            <wp:extent cx="5760720" cy="927100"/>
            <wp:effectExtent l="0" t="0" r="0" b="6350"/>
            <wp:docPr id="70" name="Obrázek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2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6E3" w:rsidRDefault="00AF56E3" w:rsidP="00AF56E3">
      <w:pPr>
        <w:rPr>
          <w:b/>
          <w:sz w:val="32"/>
          <w:szCs w:val="32"/>
        </w:rPr>
      </w:pPr>
    </w:p>
    <w:p w:rsidR="00AF56E3" w:rsidRPr="00165F7C" w:rsidRDefault="00AF56E3" w:rsidP="00AF56E3">
      <w:pPr>
        <w:rPr>
          <w:b/>
          <w:sz w:val="32"/>
          <w:szCs w:val="32"/>
        </w:rPr>
      </w:pPr>
      <w:r w:rsidRPr="00165F7C">
        <w:rPr>
          <w:b/>
          <w:sz w:val="32"/>
          <w:szCs w:val="32"/>
        </w:rPr>
        <w:t>Podle místa ohřevu:</w:t>
      </w:r>
    </w:p>
    <w:p w:rsidR="00AF56E3" w:rsidRDefault="00AF56E3" w:rsidP="00AF56E3">
      <w:pPr>
        <w:rPr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641DB281" wp14:editId="6255DA33">
            <wp:extent cx="5760720" cy="212725"/>
            <wp:effectExtent l="0" t="0" r="0" b="0"/>
            <wp:docPr id="71" name="Obrázek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6E3" w:rsidRDefault="00AF56E3" w:rsidP="00AF56E3">
      <w:pPr>
        <w:rPr>
          <w:sz w:val="24"/>
          <w:szCs w:val="24"/>
        </w:rPr>
      </w:pPr>
    </w:p>
    <w:p w:rsidR="00AF56E3" w:rsidRDefault="00AF56E3" w:rsidP="00AF56E3">
      <w:pPr>
        <w:rPr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12A0C07B" wp14:editId="3C04DC04">
            <wp:extent cx="4972050" cy="3376657"/>
            <wp:effectExtent l="0" t="0" r="0" b="0"/>
            <wp:docPr id="72" name="Obrázek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27302" cy="341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6E3" w:rsidRDefault="00FC4D23" w:rsidP="00AF56E3">
      <w:pPr>
        <w:rPr>
          <w:rStyle w:val="Hypertextovodkaz"/>
          <w:sz w:val="24"/>
          <w:szCs w:val="24"/>
        </w:rPr>
      </w:pPr>
      <w:hyperlink r:id="rId13" w:history="1">
        <w:r w:rsidR="00AF56E3" w:rsidRPr="00631975">
          <w:rPr>
            <w:rStyle w:val="Hypertextovodkaz"/>
            <w:sz w:val="24"/>
            <w:szCs w:val="24"/>
          </w:rPr>
          <w:t>http://users.fs.cvut.cz/roman.vavricka/Kurz%20Vytapeni/Priprava%20teple%20vody.pdf</w:t>
        </w:r>
      </w:hyperlink>
    </w:p>
    <w:p w:rsidR="00AF56E3" w:rsidRDefault="00AF56E3" w:rsidP="00AF56E3">
      <w:pPr>
        <w:rPr>
          <w:sz w:val="24"/>
          <w:szCs w:val="24"/>
        </w:rPr>
      </w:pPr>
      <w:r>
        <w:rPr>
          <w:noProof/>
          <w:lang w:eastAsia="cs-CZ"/>
        </w:rPr>
        <w:lastRenderedPageBreak/>
        <w:drawing>
          <wp:inline distT="0" distB="0" distL="0" distR="0" wp14:anchorId="21795B2C" wp14:editId="47AB7908">
            <wp:extent cx="5760720" cy="315595"/>
            <wp:effectExtent l="0" t="0" r="0" b="8255"/>
            <wp:docPr id="73" name="Obrázek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6E3" w:rsidRDefault="00AF56E3" w:rsidP="00AF56E3">
      <w:pPr>
        <w:rPr>
          <w:sz w:val="24"/>
          <w:szCs w:val="24"/>
        </w:rPr>
      </w:pPr>
    </w:p>
    <w:p w:rsidR="00AF56E3" w:rsidRDefault="00AF56E3" w:rsidP="00AF56E3">
      <w:pPr>
        <w:rPr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184EFDC7" wp14:editId="296A74EA">
            <wp:extent cx="2838450" cy="3034206"/>
            <wp:effectExtent l="0" t="0" r="0" b="0"/>
            <wp:docPr id="74" name="Obrázek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61462" cy="305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6E3" w:rsidRDefault="00AF56E3" w:rsidP="00AF56E3">
      <w:pPr>
        <w:rPr>
          <w:sz w:val="24"/>
          <w:szCs w:val="24"/>
        </w:rPr>
      </w:pPr>
    </w:p>
    <w:p w:rsidR="00AF56E3" w:rsidRDefault="00FC4D23" w:rsidP="00AF56E3">
      <w:pPr>
        <w:rPr>
          <w:sz w:val="24"/>
          <w:szCs w:val="24"/>
        </w:rPr>
      </w:pPr>
      <w:hyperlink r:id="rId16" w:history="1">
        <w:r w:rsidR="00AF56E3" w:rsidRPr="00631975">
          <w:rPr>
            <w:rStyle w:val="Hypertextovodkaz"/>
            <w:sz w:val="24"/>
            <w:szCs w:val="24"/>
          </w:rPr>
          <w:t>http://users.fs.cvut.cz/roman.vavricka/Kurz%20Vytapeni/Priprava%20teple%20vody.pdf</w:t>
        </w:r>
      </w:hyperlink>
    </w:p>
    <w:p w:rsidR="00AF56E3" w:rsidRDefault="00AF56E3" w:rsidP="00AF56E3">
      <w:pPr>
        <w:rPr>
          <w:sz w:val="24"/>
          <w:szCs w:val="24"/>
        </w:rPr>
      </w:pPr>
    </w:p>
    <w:p w:rsidR="00AF56E3" w:rsidRDefault="00AF56E3" w:rsidP="00AF56E3">
      <w:pPr>
        <w:rPr>
          <w:sz w:val="24"/>
          <w:szCs w:val="24"/>
        </w:rPr>
      </w:pPr>
    </w:p>
    <w:p w:rsidR="00AF56E3" w:rsidRDefault="00AF56E3" w:rsidP="00AF56E3">
      <w:pPr>
        <w:rPr>
          <w:sz w:val="24"/>
          <w:szCs w:val="24"/>
        </w:rPr>
      </w:pPr>
      <w:r>
        <w:rPr>
          <w:sz w:val="24"/>
          <w:szCs w:val="24"/>
        </w:rPr>
        <w:t>c) Skupinový – pro několik míst v jednom bytě</w:t>
      </w:r>
    </w:p>
    <w:p w:rsidR="00AF56E3" w:rsidRDefault="00AF56E3" w:rsidP="00AF56E3">
      <w:pPr>
        <w:rPr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741402A1" wp14:editId="3EB5E196">
            <wp:extent cx="3105150" cy="2038350"/>
            <wp:effectExtent l="0" t="0" r="0" b="0"/>
            <wp:docPr id="75" name="Obrázek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6E3" w:rsidRDefault="00FC4D23" w:rsidP="00AF56E3">
      <w:pPr>
        <w:rPr>
          <w:sz w:val="24"/>
          <w:szCs w:val="24"/>
        </w:rPr>
      </w:pPr>
      <w:hyperlink r:id="rId18" w:history="1">
        <w:r w:rsidR="00AF56E3" w:rsidRPr="00631975">
          <w:rPr>
            <w:rStyle w:val="Hypertextovodkaz"/>
            <w:sz w:val="24"/>
            <w:szCs w:val="24"/>
          </w:rPr>
          <w:t>http://users.fs.cvut.cz/roman.vavricka/Kurz%20Vytapeni/Priprava%20teple%20vody.pdf</w:t>
        </w:r>
      </w:hyperlink>
    </w:p>
    <w:p w:rsidR="00AF56E3" w:rsidRDefault="00AF56E3" w:rsidP="00AF56E3">
      <w:pPr>
        <w:rPr>
          <w:sz w:val="24"/>
          <w:szCs w:val="24"/>
        </w:rPr>
      </w:pPr>
    </w:p>
    <w:p w:rsidR="00AF56E3" w:rsidRDefault="00AF56E3" w:rsidP="00AF56E3">
      <w:pPr>
        <w:rPr>
          <w:sz w:val="24"/>
          <w:szCs w:val="24"/>
        </w:rPr>
      </w:pPr>
    </w:p>
    <w:p w:rsidR="00AF56E3" w:rsidRDefault="00AF56E3" w:rsidP="00AF56E3">
      <w:pPr>
        <w:rPr>
          <w:sz w:val="24"/>
          <w:szCs w:val="24"/>
        </w:rPr>
      </w:pPr>
    </w:p>
    <w:p w:rsidR="00AF56E3" w:rsidRPr="00165F7C" w:rsidRDefault="00AF56E3" w:rsidP="00AF56E3">
      <w:pPr>
        <w:rPr>
          <w:b/>
          <w:sz w:val="32"/>
          <w:szCs w:val="32"/>
        </w:rPr>
      </w:pPr>
      <w:r w:rsidRPr="00165F7C">
        <w:rPr>
          <w:b/>
          <w:sz w:val="32"/>
          <w:szCs w:val="32"/>
        </w:rPr>
        <w:lastRenderedPageBreak/>
        <w:t>Podle provozního přetlaku:</w:t>
      </w:r>
    </w:p>
    <w:p w:rsidR="00AF56E3" w:rsidRPr="006B3E2C" w:rsidRDefault="00AF56E3" w:rsidP="00AF56E3">
      <w:pPr>
        <w:rPr>
          <w:sz w:val="24"/>
          <w:szCs w:val="24"/>
        </w:rPr>
      </w:pPr>
      <w:r>
        <w:rPr>
          <w:sz w:val="24"/>
          <w:szCs w:val="24"/>
        </w:rPr>
        <w:t xml:space="preserve">a) </w:t>
      </w:r>
      <w:r w:rsidRPr="00AF56E3">
        <w:rPr>
          <w:b/>
          <w:sz w:val="24"/>
          <w:szCs w:val="24"/>
          <w:u w:val="single"/>
        </w:rPr>
        <w:t>Beztlakové</w:t>
      </w:r>
      <w:r>
        <w:rPr>
          <w:sz w:val="24"/>
          <w:szCs w:val="24"/>
        </w:rPr>
        <w:t xml:space="preserve">: mají výtok neustále </w:t>
      </w:r>
      <w:proofErr w:type="gramStart"/>
      <w:r w:rsidRPr="001A5A59">
        <w:rPr>
          <w:sz w:val="24"/>
          <w:szCs w:val="24"/>
          <w:highlight w:val="lightGray"/>
        </w:rPr>
        <w:t>otevřen</w:t>
      </w:r>
      <w:r>
        <w:rPr>
          <w:sz w:val="24"/>
          <w:szCs w:val="24"/>
        </w:rPr>
        <w:t xml:space="preserve">  a mohou</w:t>
      </w:r>
      <w:proofErr w:type="gramEnd"/>
      <w:r>
        <w:rPr>
          <w:sz w:val="24"/>
          <w:szCs w:val="24"/>
        </w:rPr>
        <w:t xml:space="preserve"> být instalovány jen se </w:t>
      </w:r>
      <w:r w:rsidRPr="001A5A59">
        <w:rPr>
          <w:sz w:val="24"/>
          <w:szCs w:val="24"/>
          <w:highlight w:val="lightGray"/>
        </w:rPr>
        <w:t>speciální armaturou</w:t>
      </w:r>
    </w:p>
    <w:p w:rsidR="00AF56E3" w:rsidRPr="006B3E2C" w:rsidRDefault="00AF56E3" w:rsidP="00AF56E3">
      <w:pPr>
        <w:rPr>
          <w:sz w:val="24"/>
          <w:szCs w:val="24"/>
        </w:rPr>
      </w:pPr>
      <w:r w:rsidRPr="006B3E2C">
        <w:rPr>
          <w:sz w:val="24"/>
          <w:szCs w:val="24"/>
        </w:rPr>
        <w:t>b)</w:t>
      </w:r>
      <w:r>
        <w:rPr>
          <w:sz w:val="24"/>
          <w:szCs w:val="24"/>
        </w:rPr>
        <w:t xml:space="preserve"> </w:t>
      </w:r>
      <w:r w:rsidRPr="00AF56E3">
        <w:rPr>
          <w:b/>
          <w:sz w:val="24"/>
          <w:szCs w:val="24"/>
          <w:u w:val="single"/>
        </w:rPr>
        <w:t>Tlakové</w:t>
      </w:r>
      <w:r>
        <w:rPr>
          <w:sz w:val="24"/>
          <w:szCs w:val="24"/>
        </w:rPr>
        <w:t>. Jsou trvale pod tlakem vody z vnitřního vodovodu</w:t>
      </w:r>
    </w:p>
    <w:p w:rsidR="00AF56E3" w:rsidRDefault="00AF56E3" w:rsidP="00AF56E3">
      <w:pPr>
        <w:rPr>
          <w:b/>
          <w:sz w:val="32"/>
          <w:szCs w:val="32"/>
          <w:u w:val="single"/>
        </w:rPr>
      </w:pPr>
    </w:p>
    <w:p w:rsidR="00AF56E3" w:rsidRDefault="00AF56E3" w:rsidP="00AF56E3">
      <w:pPr>
        <w:rPr>
          <w:sz w:val="32"/>
          <w:szCs w:val="32"/>
        </w:rPr>
      </w:pPr>
      <w:r>
        <w:rPr>
          <w:b/>
          <w:sz w:val="32"/>
          <w:szCs w:val="32"/>
          <w:u w:val="single"/>
        </w:rPr>
        <w:t>TEPLOTA TEPLÉ VODY</w:t>
      </w:r>
      <w:r>
        <w:rPr>
          <w:sz w:val="32"/>
          <w:szCs w:val="32"/>
        </w:rPr>
        <w:t xml:space="preserve"> </w:t>
      </w:r>
    </w:p>
    <w:p w:rsidR="00AF56E3" w:rsidRDefault="00AF56E3" w:rsidP="00AF56E3">
      <w:pPr>
        <w:ind w:firstLine="6"/>
        <w:rPr>
          <w:sz w:val="28"/>
          <w:szCs w:val="28"/>
        </w:rPr>
      </w:pPr>
    </w:p>
    <w:p w:rsidR="00AF56E3" w:rsidRDefault="00AF56E3" w:rsidP="00AF56E3">
      <w:pPr>
        <w:rPr>
          <w:sz w:val="32"/>
          <w:szCs w:val="32"/>
        </w:rPr>
      </w:pPr>
      <w:r>
        <w:rPr>
          <w:sz w:val="32"/>
          <w:szCs w:val="32"/>
        </w:rPr>
        <w:t>a) V místě odběru (na výtoku u uživatele)</w:t>
      </w:r>
    </w:p>
    <w:p w:rsidR="00AF56E3" w:rsidRDefault="00AF56E3" w:rsidP="00AF56E3">
      <w:pPr>
        <w:rPr>
          <w:sz w:val="32"/>
          <w:szCs w:val="32"/>
        </w:rPr>
      </w:pPr>
      <w:r w:rsidRPr="00DE2370">
        <w:rPr>
          <w:sz w:val="24"/>
          <w:szCs w:val="24"/>
          <w:highlight w:val="lightGray"/>
        </w:rPr>
        <w:t>50 až 55°C</w:t>
      </w:r>
      <w:r w:rsidRPr="00557992">
        <w:rPr>
          <w:sz w:val="24"/>
          <w:szCs w:val="24"/>
        </w:rPr>
        <w:t xml:space="preserve"> (v době špičky krátkodobě pokles na 45°C. </w:t>
      </w:r>
    </w:p>
    <w:p w:rsidR="00AF56E3" w:rsidRDefault="00AF56E3" w:rsidP="00AF56E3">
      <w:pPr>
        <w:rPr>
          <w:sz w:val="32"/>
          <w:szCs w:val="32"/>
        </w:rPr>
      </w:pPr>
    </w:p>
    <w:p w:rsidR="00AF56E3" w:rsidRDefault="00AF56E3" w:rsidP="00AF56E3">
      <w:pPr>
        <w:rPr>
          <w:sz w:val="32"/>
          <w:szCs w:val="32"/>
        </w:rPr>
      </w:pPr>
      <w:r>
        <w:rPr>
          <w:sz w:val="32"/>
          <w:szCs w:val="32"/>
        </w:rPr>
        <w:t>b) V zásobnících a ohřívačích</w:t>
      </w:r>
    </w:p>
    <w:p w:rsidR="00AF56E3" w:rsidRPr="00557992" w:rsidRDefault="00AF56E3" w:rsidP="00AF56E3">
      <w:pPr>
        <w:rPr>
          <w:sz w:val="24"/>
          <w:szCs w:val="24"/>
        </w:rPr>
      </w:pPr>
      <w:r w:rsidRPr="00557992">
        <w:rPr>
          <w:sz w:val="24"/>
          <w:szCs w:val="24"/>
        </w:rPr>
        <w:t>Teplota v zásobnících nemá převyšovat 60°C kromě krátkodobého periodického navýšení na</w:t>
      </w:r>
      <w:r>
        <w:rPr>
          <w:sz w:val="24"/>
          <w:szCs w:val="24"/>
        </w:rPr>
        <w:t>d</w:t>
      </w:r>
      <w:r w:rsidRPr="00557992">
        <w:rPr>
          <w:sz w:val="24"/>
          <w:szCs w:val="24"/>
        </w:rPr>
        <w:t xml:space="preserve"> </w:t>
      </w:r>
      <w:r w:rsidRPr="00875E0B">
        <w:rPr>
          <w:b/>
          <w:sz w:val="24"/>
          <w:szCs w:val="24"/>
        </w:rPr>
        <w:t>70°C</w:t>
      </w:r>
      <w:r w:rsidRPr="00557992">
        <w:rPr>
          <w:sz w:val="24"/>
          <w:szCs w:val="24"/>
        </w:rPr>
        <w:t xml:space="preserve"> kvůli zamezení tvorby </w:t>
      </w:r>
      <w:proofErr w:type="spellStart"/>
      <w:r w:rsidRPr="00DE2370">
        <w:rPr>
          <w:sz w:val="24"/>
          <w:szCs w:val="24"/>
          <w:highlight w:val="lightGray"/>
        </w:rPr>
        <w:t>legionely</w:t>
      </w:r>
      <w:proofErr w:type="spellEnd"/>
      <w:r>
        <w:rPr>
          <w:sz w:val="24"/>
          <w:szCs w:val="24"/>
        </w:rPr>
        <w:t xml:space="preserve">. Proces opakovat cca po 6-8 týdnech. Navíc nutno zajistit aby z každého výtoku vytékala voda o teplotě nad 70°C po </w:t>
      </w:r>
      <w:proofErr w:type="gramStart"/>
      <w:r>
        <w:rPr>
          <w:sz w:val="24"/>
          <w:szCs w:val="24"/>
        </w:rPr>
        <w:t>dobu 5-ti</w:t>
      </w:r>
      <w:proofErr w:type="gramEnd"/>
      <w:r>
        <w:rPr>
          <w:sz w:val="24"/>
          <w:szCs w:val="24"/>
        </w:rPr>
        <w:t xml:space="preserve"> minut</w:t>
      </w:r>
      <w:r w:rsidRPr="00557992">
        <w:rPr>
          <w:sz w:val="24"/>
          <w:szCs w:val="24"/>
        </w:rPr>
        <w:t>.</w:t>
      </w:r>
    </w:p>
    <w:p w:rsidR="00AF56E3" w:rsidRDefault="00AF56E3" w:rsidP="00AF56E3">
      <w:pPr>
        <w:rPr>
          <w:sz w:val="32"/>
          <w:szCs w:val="32"/>
        </w:rPr>
      </w:pPr>
    </w:p>
    <w:p w:rsidR="00AF56E3" w:rsidRDefault="00AF56E3" w:rsidP="00AF56E3">
      <w:pPr>
        <w:rPr>
          <w:sz w:val="32"/>
          <w:szCs w:val="32"/>
        </w:rPr>
      </w:pPr>
      <w:r>
        <w:rPr>
          <w:sz w:val="32"/>
          <w:szCs w:val="32"/>
        </w:rPr>
        <w:t>c) Pro konkrétní použití</w:t>
      </w:r>
    </w:p>
    <w:p w:rsidR="00AF56E3" w:rsidRDefault="00AF56E3" w:rsidP="00AF56E3">
      <w:pPr>
        <w:rPr>
          <w:sz w:val="24"/>
          <w:szCs w:val="24"/>
        </w:rPr>
      </w:pPr>
      <w:r w:rsidRPr="000E46F3">
        <w:rPr>
          <w:sz w:val="24"/>
          <w:szCs w:val="24"/>
        </w:rPr>
        <w:t xml:space="preserve">jako sprchování, umývání apod. potřebujeme vodu o teplotách </w:t>
      </w:r>
      <w:r w:rsidRPr="00DE2370">
        <w:rPr>
          <w:sz w:val="24"/>
          <w:szCs w:val="24"/>
          <w:highlight w:val="lightGray"/>
        </w:rPr>
        <w:t>34 až 40°</w:t>
      </w:r>
      <w:r w:rsidRPr="000E46F3">
        <w:rPr>
          <w:sz w:val="24"/>
          <w:szCs w:val="24"/>
        </w:rPr>
        <w:t>C. Získáme směšováním vody studené a teplé vody.</w:t>
      </w:r>
    </w:p>
    <w:p w:rsidR="00AF56E3" w:rsidRDefault="00AF56E3" w:rsidP="00AF56E3">
      <w:pPr>
        <w:rPr>
          <w:b/>
          <w:sz w:val="32"/>
          <w:szCs w:val="32"/>
          <w:u w:val="single"/>
        </w:rPr>
      </w:pPr>
    </w:p>
    <w:p w:rsidR="00AF56E3" w:rsidRDefault="00AF56E3" w:rsidP="00AF56E3">
      <w:pPr>
        <w:rPr>
          <w:sz w:val="32"/>
          <w:szCs w:val="32"/>
        </w:rPr>
      </w:pPr>
      <w:r>
        <w:rPr>
          <w:b/>
          <w:sz w:val="32"/>
          <w:szCs w:val="32"/>
          <w:u w:val="single"/>
        </w:rPr>
        <w:t>SMĚŠOVÁNÍ TEPLÉ VODY</w:t>
      </w:r>
      <w:r>
        <w:rPr>
          <w:sz w:val="32"/>
          <w:szCs w:val="32"/>
        </w:rPr>
        <w:t xml:space="preserve"> </w:t>
      </w:r>
    </w:p>
    <w:p w:rsidR="00AF56E3" w:rsidRDefault="00AF56E3" w:rsidP="00AF56E3">
      <w:pPr>
        <w:rPr>
          <w:sz w:val="32"/>
          <w:szCs w:val="32"/>
        </w:rPr>
      </w:pPr>
      <w:r>
        <w:rPr>
          <w:sz w:val="32"/>
          <w:szCs w:val="32"/>
        </w:rPr>
        <w:t>a) U zařizovacího předmětu</w:t>
      </w:r>
    </w:p>
    <w:p w:rsidR="00AF56E3" w:rsidRDefault="00AF56E3" w:rsidP="00AF56E3">
      <w:pPr>
        <w:rPr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629BFE26" wp14:editId="1571DCA9">
            <wp:extent cx="5760720" cy="308610"/>
            <wp:effectExtent l="0" t="0" r="0" b="0"/>
            <wp:docPr id="76" name="Obrázek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6E3" w:rsidRDefault="00AF56E3" w:rsidP="00AF56E3">
      <w:pPr>
        <w:rPr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4C2B059A" wp14:editId="2982C65B">
            <wp:extent cx="1733550" cy="1524635"/>
            <wp:effectExtent l="0" t="0" r="0" b="0"/>
            <wp:docPr id="77" name="Obrázek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20787" r="69907" b="-1"/>
                    <a:stretch/>
                  </pic:blipFill>
                  <pic:spPr bwMode="auto">
                    <a:xfrm>
                      <a:off x="0" y="0"/>
                      <a:ext cx="1733550" cy="1524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56E3" w:rsidRDefault="00AF56E3" w:rsidP="00AF56E3">
      <w:pPr>
        <w:rPr>
          <w:sz w:val="32"/>
          <w:szCs w:val="32"/>
        </w:rPr>
      </w:pPr>
      <w:r>
        <w:rPr>
          <w:sz w:val="32"/>
          <w:szCs w:val="32"/>
        </w:rPr>
        <w:lastRenderedPageBreak/>
        <w:t>b) Ve směšovací baterii</w:t>
      </w:r>
    </w:p>
    <w:p w:rsidR="00AF56E3" w:rsidRDefault="00AF56E3" w:rsidP="00AF56E3">
      <w:pPr>
        <w:rPr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190049A2" wp14:editId="3B1584A6">
            <wp:extent cx="5760720" cy="339090"/>
            <wp:effectExtent l="0" t="0" r="0" b="3810"/>
            <wp:docPr id="78" name="Obrázek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6E3" w:rsidRDefault="00AF56E3" w:rsidP="00AF56E3">
      <w:pPr>
        <w:rPr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438EA201" wp14:editId="51E9E810">
            <wp:extent cx="2514600" cy="2098675"/>
            <wp:effectExtent l="0" t="0" r="0" b="0"/>
            <wp:docPr id="79" name="Obrázek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t="16646" r="56349"/>
                    <a:stretch/>
                  </pic:blipFill>
                  <pic:spPr bwMode="auto">
                    <a:xfrm>
                      <a:off x="0" y="0"/>
                      <a:ext cx="2514600" cy="2098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56E3" w:rsidRDefault="00AF56E3" w:rsidP="00AF56E3">
      <w:pPr>
        <w:rPr>
          <w:sz w:val="32"/>
          <w:szCs w:val="32"/>
        </w:rPr>
      </w:pPr>
      <w:r>
        <w:rPr>
          <w:sz w:val="32"/>
          <w:szCs w:val="32"/>
        </w:rPr>
        <w:t xml:space="preserve">c) Ve směšovací armatuře – řešení např. pro malé děti (školky, </w:t>
      </w:r>
      <w:proofErr w:type="gramStart"/>
      <w:r>
        <w:rPr>
          <w:sz w:val="32"/>
          <w:szCs w:val="32"/>
        </w:rPr>
        <w:t>jesle..)</w:t>
      </w:r>
      <w:proofErr w:type="gramEnd"/>
    </w:p>
    <w:p w:rsidR="00AF56E3" w:rsidRDefault="00AF56E3" w:rsidP="00AF56E3">
      <w:pPr>
        <w:rPr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157896A4" wp14:editId="4E37C979">
            <wp:extent cx="5760720" cy="356235"/>
            <wp:effectExtent l="0" t="0" r="0" b="5715"/>
            <wp:docPr id="80" name="Obrázek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6E3" w:rsidRDefault="00AF56E3" w:rsidP="00AF56E3">
      <w:pPr>
        <w:rPr>
          <w:sz w:val="32"/>
          <w:szCs w:val="32"/>
        </w:rPr>
      </w:pPr>
    </w:p>
    <w:p w:rsidR="00AF56E3" w:rsidRDefault="00AF56E3" w:rsidP="00AF56E3">
      <w:pPr>
        <w:rPr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4D391421" wp14:editId="21C6026B">
            <wp:extent cx="3227070" cy="2260600"/>
            <wp:effectExtent l="0" t="0" r="0" b="6350"/>
            <wp:docPr id="81" name="Obrázek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43981" t="10214"/>
                    <a:stretch/>
                  </pic:blipFill>
                  <pic:spPr bwMode="auto">
                    <a:xfrm>
                      <a:off x="0" y="0"/>
                      <a:ext cx="3227070" cy="2260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56E3" w:rsidRDefault="00AF56E3" w:rsidP="00AF56E3">
      <w:pPr>
        <w:rPr>
          <w:sz w:val="32"/>
          <w:szCs w:val="32"/>
        </w:rPr>
      </w:pPr>
    </w:p>
    <w:p w:rsidR="00AF56E3" w:rsidRDefault="00AF56E3" w:rsidP="00AF56E3">
      <w:pPr>
        <w:rPr>
          <w:sz w:val="32"/>
          <w:szCs w:val="32"/>
        </w:rPr>
      </w:pPr>
    </w:p>
    <w:p w:rsidR="00566BF5" w:rsidRDefault="00566BF5">
      <w:pPr>
        <w:rPr>
          <w:b/>
          <w:sz w:val="36"/>
          <w:szCs w:val="36"/>
        </w:rPr>
      </w:pPr>
    </w:p>
    <w:p w:rsidR="00566BF5" w:rsidRDefault="00566BF5">
      <w:pPr>
        <w:rPr>
          <w:b/>
          <w:sz w:val="36"/>
          <w:szCs w:val="36"/>
        </w:rPr>
      </w:pPr>
    </w:p>
    <w:p w:rsidR="00566BF5" w:rsidRDefault="00566BF5">
      <w:pPr>
        <w:rPr>
          <w:b/>
          <w:sz w:val="36"/>
          <w:szCs w:val="36"/>
        </w:rPr>
      </w:pPr>
    </w:p>
    <w:p w:rsidR="00566BF5" w:rsidRDefault="00566BF5">
      <w:pPr>
        <w:rPr>
          <w:b/>
          <w:sz w:val="36"/>
          <w:szCs w:val="36"/>
        </w:rPr>
      </w:pPr>
    </w:p>
    <w:p w:rsidR="00566BF5" w:rsidRDefault="00566BF5" w:rsidP="00566BF5">
      <w:pPr>
        <w:rPr>
          <w:sz w:val="32"/>
          <w:szCs w:val="32"/>
        </w:rPr>
      </w:pPr>
      <w:r>
        <w:rPr>
          <w:b/>
          <w:sz w:val="32"/>
          <w:szCs w:val="32"/>
          <w:u w:val="single"/>
        </w:rPr>
        <w:lastRenderedPageBreak/>
        <w:t>OHŘÍVAČE PRO OHŘEV TV</w:t>
      </w:r>
      <w:r>
        <w:rPr>
          <w:sz w:val="32"/>
          <w:szCs w:val="32"/>
        </w:rPr>
        <w:t xml:space="preserve"> </w:t>
      </w:r>
    </w:p>
    <w:p w:rsidR="00566BF5" w:rsidRDefault="00566BF5" w:rsidP="00566BF5">
      <w:pPr>
        <w:ind w:firstLine="6"/>
        <w:rPr>
          <w:sz w:val="28"/>
          <w:szCs w:val="28"/>
        </w:rPr>
      </w:pPr>
      <w:r>
        <w:rPr>
          <w:sz w:val="28"/>
          <w:szCs w:val="28"/>
        </w:rPr>
        <w:t>TYPY OHŘÍVAČŮ</w:t>
      </w:r>
    </w:p>
    <w:p w:rsidR="00566BF5" w:rsidRDefault="00566BF5" w:rsidP="00566BF5">
      <w:pPr>
        <w:ind w:firstLine="6"/>
        <w:rPr>
          <w:sz w:val="28"/>
          <w:szCs w:val="28"/>
        </w:rPr>
      </w:pPr>
    </w:p>
    <w:p w:rsidR="00566BF5" w:rsidRDefault="00566BF5" w:rsidP="00566BF5">
      <w:pPr>
        <w:ind w:firstLine="6"/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07E2E23E" wp14:editId="260E1DEC">
            <wp:extent cx="5760720" cy="3343275"/>
            <wp:effectExtent l="0" t="0" r="0" b="9525"/>
            <wp:docPr id="82" name="Obrázek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BF5" w:rsidRDefault="00566BF5" w:rsidP="00566BF5">
      <w:pPr>
        <w:ind w:firstLine="6"/>
        <w:rPr>
          <w:sz w:val="28"/>
          <w:szCs w:val="28"/>
        </w:rPr>
      </w:pPr>
    </w:p>
    <w:p w:rsidR="00566BF5" w:rsidRDefault="00566BF5" w:rsidP="00566BF5">
      <w:pPr>
        <w:ind w:firstLine="6"/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069E9F75" wp14:editId="0E58123D">
            <wp:extent cx="5760720" cy="3402330"/>
            <wp:effectExtent l="0" t="0" r="0" b="7620"/>
            <wp:docPr id="83" name="Obrázek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0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BF5" w:rsidRDefault="00566BF5" w:rsidP="00566BF5">
      <w:pPr>
        <w:rPr>
          <w:sz w:val="24"/>
          <w:szCs w:val="24"/>
        </w:rPr>
      </w:pPr>
      <w:r w:rsidRPr="00B64BE9">
        <w:rPr>
          <w:sz w:val="24"/>
          <w:szCs w:val="24"/>
        </w:rPr>
        <w:t xml:space="preserve">Zdroj: </w:t>
      </w:r>
      <w:hyperlink r:id="rId26" w:history="1">
        <w:r w:rsidRPr="007B5AF1">
          <w:rPr>
            <w:rStyle w:val="Hypertextovodkaz"/>
            <w:sz w:val="24"/>
            <w:szCs w:val="24"/>
          </w:rPr>
          <w:t>http://users.fs.cvut.cz/roman.vavricka/ZTI/NEW/004_TV_1.pdf</w:t>
        </w:r>
      </w:hyperlink>
    </w:p>
    <w:p w:rsidR="00566BF5" w:rsidRPr="00B64BE9" w:rsidRDefault="00566BF5" w:rsidP="00566BF5">
      <w:pPr>
        <w:rPr>
          <w:sz w:val="24"/>
          <w:szCs w:val="24"/>
        </w:rPr>
      </w:pPr>
    </w:p>
    <w:p w:rsidR="00566BF5" w:rsidRPr="00055EEC" w:rsidRDefault="00566BF5" w:rsidP="00566BF5">
      <w:pPr>
        <w:rPr>
          <w:b/>
          <w:sz w:val="32"/>
          <w:szCs w:val="32"/>
        </w:rPr>
      </w:pPr>
      <w:r w:rsidRPr="00A81539">
        <w:rPr>
          <w:b/>
          <w:sz w:val="32"/>
          <w:szCs w:val="32"/>
        </w:rPr>
        <w:lastRenderedPageBreak/>
        <w:t>Elektrické</w:t>
      </w:r>
      <w:r w:rsidRPr="00055EEC">
        <w:rPr>
          <w:b/>
          <w:sz w:val="32"/>
          <w:szCs w:val="32"/>
        </w:rPr>
        <w:t xml:space="preserve">   beztlakové   </w:t>
      </w:r>
    </w:p>
    <w:p w:rsidR="00566BF5" w:rsidRDefault="00566BF5" w:rsidP="00566BF5">
      <w:pPr>
        <w:spacing w:before="100" w:beforeAutospacing="1" w:after="100" w:afterAutospacing="1"/>
        <w:rPr>
          <w:rStyle w:val="Hypertextovodkaz"/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Zdroj: </w:t>
      </w:r>
      <w:hyperlink r:id="rId27" w:history="1">
        <w:r w:rsidRPr="00FB40D2">
          <w:rPr>
            <w:rStyle w:val="Hypertextovodkaz"/>
            <w:rFonts w:ascii="Times New Roman" w:eastAsia="Times New Roman" w:hAnsi="Times New Roman" w:cs="Times New Roman"/>
            <w:sz w:val="24"/>
            <w:szCs w:val="24"/>
            <w:lang w:eastAsia="cs-CZ"/>
          </w:rPr>
          <w:t>http://www.elektrosolid.cz/cs/s-cim-vam-muzeme-pomoci/co-je-dulezite-vedet-pri-pouzivani-a-vyberu-vhodneho-typu-akumulacniho-ohrivace</w:t>
        </w:r>
      </w:hyperlink>
    </w:p>
    <w:p w:rsidR="00566BF5" w:rsidRPr="007F1913" w:rsidRDefault="00566BF5" w:rsidP="00566BF5">
      <w:pPr>
        <w:spacing w:after="0" w:line="240" w:lineRule="auto"/>
        <w:rPr>
          <w:sz w:val="24"/>
          <w:szCs w:val="24"/>
        </w:rPr>
      </w:pPr>
      <w:r w:rsidRPr="007F1913">
        <w:rPr>
          <w:sz w:val="24"/>
          <w:szCs w:val="24"/>
        </w:rPr>
        <w:t>- malé beztlakové (otevřené) objemů 5, 10, 15 l</w:t>
      </w:r>
    </w:p>
    <w:p w:rsidR="00566BF5" w:rsidRPr="007F1913" w:rsidRDefault="00566BF5" w:rsidP="00566BF5">
      <w:pPr>
        <w:spacing w:after="0" w:line="240" w:lineRule="auto"/>
        <w:rPr>
          <w:sz w:val="24"/>
          <w:szCs w:val="24"/>
        </w:rPr>
      </w:pPr>
      <w:r w:rsidRPr="007F1913">
        <w:rPr>
          <w:sz w:val="24"/>
          <w:szCs w:val="24"/>
        </w:rPr>
        <w:t>- malé tlakové (uzavřené) objemů 5, 10, 15 l</w:t>
      </w:r>
    </w:p>
    <w:p w:rsidR="00566BF5" w:rsidRDefault="00566BF5" w:rsidP="00566BF5">
      <w:pPr>
        <w:spacing w:after="0" w:line="240" w:lineRule="auto"/>
        <w:rPr>
          <w:sz w:val="24"/>
          <w:szCs w:val="24"/>
        </w:rPr>
      </w:pPr>
      <w:r w:rsidRPr="007F1913">
        <w:rPr>
          <w:sz w:val="24"/>
          <w:szCs w:val="24"/>
        </w:rPr>
        <w:t>- tlakové pro větší objemy 30 – 450 l</w:t>
      </w:r>
    </w:p>
    <w:p w:rsidR="00566BF5" w:rsidRDefault="00566BF5" w:rsidP="00566BF5">
      <w:pPr>
        <w:rPr>
          <w:sz w:val="24"/>
          <w:szCs w:val="24"/>
        </w:rPr>
      </w:pPr>
    </w:p>
    <w:p w:rsidR="00566BF5" w:rsidRDefault="00566BF5" w:rsidP="00566BF5">
      <w:pPr>
        <w:rPr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63C0739E" wp14:editId="69205CD9">
            <wp:extent cx="1809750" cy="2686050"/>
            <wp:effectExtent l="0" t="0" r="0" b="0"/>
            <wp:docPr id="84" name="Obrázek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</w:t>
      </w:r>
      <w:r>
        <w:rPr>
          <w:noProof/>
          <w:lang w:eastAsia="cs-CZ"/>
        </w:rPr>
        <w:drawing>
          <wp:inline distT="0" distB="0" distL="0" distR="0" wp14:anchorId="1996D29E" wp14:editId="4A1AAC73">
            <wp:extent cx="2971557" cy="1990725"/>
            <wp:effectExtent l="0" t="0" r="635" b="0"/>
            <wp:docPr id="85" name="Obrázek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976177" cy="199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BF5" w:rsidRPr="007F1913" w:rsidRDefault="00566BF5" w:rsidP="00566BF5">
      <w:pPr>
        <w:rPr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7C568254" wp14:editId="1DD2C675">
            <wp:extent cx="2008624" cy="2390775"/>
            <wp:effectExtent l="0" t="0" r="0" b="0"/>
            <wp:docPr id="86" name="Obrázek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021883" cy="2406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BF5" w:rsidRDefault="00566BF5" w:rsidP="00566BF5">
      <w:pPr>
        <w:rPr>
          <w:sz w:val="32"/>
          <w:szCs w:val="32"/>
        </w:rPr>
      </w:pPr>
      <w:r>
        <w:rPr>
          <w:sz w:val="32"/>
          <w:szCs w:val="32"/>
        </w:rPr>
        <w:t>otevřený beztlakový</w:t>
      </w:r>
    </w:p>
    <w:p w:rsidR="00566BF5" w:rsidRPr="001A5A59" w:rsidRDefault="00FC4D23" w:rsidP="00566BF5">
      <w:pPr>
        <w:rPr>
          <w:sz w:val="24"/>
          <w:szCs w:val="24"/>
        </w:rPr>
      </w:pPr>
      <w:hyperlink r:id="rId31" w:history="1">
        <w:r w:rsidR="00566BF5" w:rsidRPr="001A5A59">
          <w:rPr>
            <w:rStyle w:val="Hypertextovodkaz"/>
            <w:sz w:val="24"/>
            <w:szCs w:val="24"/>
          </w:rPr>
          <w:t>http://users.fs.cvut.cz/roman.vavricka/ZTI/NEW/004_TV_1.pdf</w:t>
        </w:r>
      </w:hyperlink>
    </w:p>
    <w:p w:rsidR="00566BF5" w:rsidRDefault="00FC4D23" w:rsidP="00566BF5">
      <w:pPr>
        <w:rPr>
          <w:sz w:val="24"/>
          <w:szCs w:val="24"/>
        </w:rPr>
      </w:pPr>
      <w:hyperlink r:id="rId32" w:anchor="imgrc=VqpwT1biJpxXmM" w:history="1">
        <w:r w:rsidR="00566BF5" w:rsidRPr="00631975">
          <w:rPr>
            <w:rStyle w:val="Hypertextovodkaz"/>
            <w:sz w:val="24"/>
            <w:szCs w:val="24"/>
          </w:rPr>
          <w:t>https://www.google.com/search?q=beztlakov%C3%BD+oh%C5%99%C3%ADva%C4%8D+vody&amp;client=firefox-b-d&amp;source=lnms&amp;tbm=isch&amp;sa=X&amp;ved=0ahUKEwjOrdDcs_DgAhULYVAKHTAsB0AQ_AUIDigB&amp;biw=1488&amp;bih=925#imgrc=VqpwT1biJpxXmM</w:t>
        </w:r>
      </w:hyperlink>
    </w:p>
    <w:p w:rsidR="00566BF5" w:rsidRDefault="00566BF5" w:rsidP="00566BF5">
      <w:pPr>
        <w:pStyle w:val="Normlnweb"/>
        <w:jc w:val="both"/>
      </w:pPr>
      <w:r>
        <w:lastRenderedPageBreak/>
        <w:t>Tyto zásobníky nejsou pod stálým vodovodním tlakem, využívají okolního atmosférického tlaku. Fungují tak, že speciální vodovodní baterie je umístěna před samotným přístrojem a ohřátá voda je ze zásobníku vytlačována čerstvě napouštěnou studenou vodou.</w:t>
      </w:r>
    </w:p>
    <w:p w:rsidR="00566BF5" w:rsidRDefault="00566BF5" w:rsidP="00566BF5">
      <w:pPr>
        <w:rPr>
          <w:rStyle w:val="Siln"/>
        </w:rPr>
      </w:pPr>
      <w:r>
        <w:rPr>
          <w:noProof/>
          <w:lang w:eastAsia="cs-CZ"/>
        </w:rPr>
        <w:drawing>
          <wp:inline distT="0" distB="0" distL="0" distR="0" wp14:anchorId="3A142662" wp14:editId="32115A10">
            <wp:extent cx="5857875" cy="3817382"/>
            <wp:effectExtent l="0" t="0" r="0" b="0"/>
            <wp:docPr id="87" name="Obrázek 87" descr="http://www.energetickyporadce.cz/cs/uspory-energie/ohrev-vody/male-zasobnikove-ohrivace-vody/Contents/0/maly-zasobn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energetickyporadce.cz/cs/uspory-energie/ohrev-vody/male-zasobnikove-ohrivace-vody/Contents/0/maly-zasobnik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641" cy="3819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BF5" w:rsidRDefault="00566BF5" w:rsidP="00566BF5">
      <w:pPr>
        <w:rPr>
          <w:rStyle w:val="Siln"/>
        </w:rPr>
      </w:pPr>
    </w:p>
    <w:p w:rsidR="00566BF5" w:rsidRDefault="00566BF5" w:rsidP="00566BF5">
      <w:pPr>
        <w:rPr>
          <w:rStyle w:val="Siln"/>
        </w:rPr>
      </w:pPr>
    </w:p>
    <w:p w:rsidR="00566BF5" w:rsidRDefault="00566BF5" w:rsidP="00566BF5">
      <w:pPr>
        <w:rPr>
          <w:rStyle w:val="Siln"/>
        </w:rPr>
      </w:pPr>
    </w:p>
    <w:p w:rsidR="00566BF5" w:rsidRDefault="00566BF5" w:rsidP="00566BF5">
      <w:pPr>
        <w:rPr>
          <w:rStyle w:val="Siln"/>
        </w:rPr>
      </w:pPr>
      <w:r>
        <w:rPr>
          <w:rStyle w:val="Siln"/>
        </w:rPr>
        <w:t xml:space="preserve">Zdroj: </w:t>
      </w:r>
      <w:hyperlink r:id="rId34" w:history="1">
        <w:r w:rsidRPr="00FB40D2">
          <w:rPr>
            <w:rStyle w:val="Hypertextovodkaz"/>
          </w:rPr>
          <w:t>http://www.energetickyporadce.cz/cs/uspory-energie/ohrev-vody/male-zasobnikove-ohrivace-vody/</w:t>
        </w:r>
      </w:hyperlink>
    </w:p>
    <w:p w:rsidR="00566BF5" w:rsidRDefault="00566BF5" w:rsidP="00566BF5">
      <w:pPr>
        <w:rPr>
          <w:rStyle w:val="Siln"/>
        </w:rPr>
      </w:pPr>
    </w:p>
    <w:p w:rsidR="00566BF5" w:rsidRPr="001A059A" w:rsidRDefault="00566BF5" w:rsidP="00566BF5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1A059A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Beztlakové ohřívače vody</w:t>
      </w:r>
      <w:r w:rsidRPr="001A059A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  <w:t>Pro zásobování jednoho umyvadla nebo dřezu je možno s výhodou použít beztlakový zásobníkový ohřívač vody v kombinaci se speciální beztlakovou baterií.</w:t>
      </w:r>
    </w:p>
    <w:p w:rsidR="00566BF5" w:rsidRPr="001A059A" w:rsidRDefault="00566BF5" w:rsidP="00566BF5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1A059A">
        <w:rPr>
          <w:rFonts w:ascii="Times New Roman" w:eastAsia="Times New Roman" w:hAnsi="Times New Roman" w:cs="Times New Roman"/>
          <w:sz w:val="24"/>
          <w:szCs w:val="24"/>
          <w:lang w:eastAsia="cs-CZ"/>
        </w:rPr>
        <w:t>Ohřívač je vystaven pouze průtočnému tlaku při odběru teplé vody, kdy do nádrže přiváděná studená voda vytlačuje teplou vodu rovnou do výtokové trubice baterie. U beztlakových ohřívačů dochází během ohřevu (po ukončení odběru teplé vody) k odkapávání vody z baterie. To je způsobeno tepelnou objemovou roztažností vody a není závadou baterie.</w:t>
      </w:r>
    </w:p>
    <w:p w:rsidR="00566BF5" w:rsidRDefault="00566BF5" w:rsidP="00566BF5">
      <w:pPr>
        <w:rPr>
          <w:rStyle w:val="Siln"/>
        </w:rPr>
      </w:pPr>
      <w:r w:rsidRPr="001A059A">
        <w:rPr>
          <w:rFonts w:ascii="Times New Roman" w:eastAsia="Times New Roman" w:hAnsi="Times New Roman" w:cs="Times New Roman"/>
          <w:sz w:val="24"/>
          <w:szCs w:val="24"/>
          <w:lang w:eastAsia="cs-CZ"/>
        </w:rPr>
        <w:t>Pro provoz je nutné použít pouze beztlakovou speciální armaturu. Standardní tlaková armatura se nesmí použít.</w:t>
      </w:r>
      <w:r w:rsidRPr="001A059A">
        <w:rPr>
          <w:rStyle w:val="Siln"/>
        </w:rPr>
        <w:t xml:space="preserve"> </w:t>
      </w:r>
    </w:p>
    <w:p w:rsidR="00566BF5" w:rsidRDefault="00566BF5" w:rsidP="00566BF5">
      <w:pPr>
        <w:rPr>
          <w:rStyle w:val="Siln"/>
        </w:rPr>
      </w:pPr>
    </w:p>
    <w:p w:rsidR="00566BF5" w:rsidRPr="00055EEC" w:rsidRDefault="00566BF5" w:rsidP="00566BF5">
      <w:r w:rsidRPr="00055EEC">
        <w:rPr>
          <w:rStyle w:val="Siln"/>
        </w:rPr>
        <w:lastRenderedPageBreak/>
        <w:t>Doporučené nastavení požadované teploty vody</w:t>
      </w:r>
      <w:r w:rsidRPr="00055EEC">
        <w:t xml:space="preserve"> - podle studií až více než 35% uživatelů ohřívačů vody má nastavený termostat ohřívače na teplotu vyšší než 60°C, což odborníci považují za neekonomické, protože se zvyšuje spotřeba energie na přípravu teplé vody a podstatně víc se zanáší ohřívací těleso ohřívače minerály, které voda obsahuje (tzv. kotlový kámen). Odborníci u nás i ve světě doporučují nastavit teplotu vody na hodnotu 55 - 60°C, a to z ekonomických a hygienických důvodů  </w:t>
      </w:r>
    </w:p>
    <w:p w:rsidR="00566BF5" w:rsidRPr="00055EEC" w:rsidRDefault="00566BF5" w:rsidP="00566BF5">
      <w:pPr>
        <w:rPr>
          <w:rStyle w:val="Siln"/>
        </w:rPr>
      </w:pPr>
    </w:p>
    <w:p w:rsidR="00566BF5" w:rsidRDefault="00566BF5" w:rsidP="00566BF5">
      <w:r w:rsidRPr="00055EEC">
        <w:rPr>
          <w:rStyle w:val="Siln"/>
        </w:rPr>
        <w:t>Umístění bojleru</w:t>
      </w:r>
      <w:r w:rsidRPr="00055EEC">
        <w:t xml:space="preserve"> - na celkovou efektivnost přípravy teplé vody má vliv i umístění bojleru. Měl by být instalovaný pokud možno co nejblíže k místu spotřeby teplé vody. Pokud je v domácnosti více míst s odběrem teplé vody, je dobré uvažovat o možnosti instalování pomocného ohřívače vody na místě menšího odběru. Na místa s menším odběrem teplé vody, která jsou vzdálená víc jak 3 metry od hlavního bojleru, je vhodné instalovat menší ohřívače vody (např. beztlakové ohřívače).</w:t>
      </w:r>
    </w:p>
    <w:p w:rsidR="00566BF5" w:rsidRDefault="00566BF5" w:rsidP="00566BF5">
      <w:pPr>
        <w:pStyle w:val="Nadpis2"/>
        <w:spacing w:after="360" w:afterAutospacing="0"/>
        <w:jc w:val="both"/>
        <w:rPr>
          <w:sz w:val="32"/>
          <w:szCs w:val="32"/>
        </w:rPr>
      </w:pPr>
      <w:r>
        <w:t>Elektrické - tlakové</w:t>
      </w:r>
    </w:p>
    <w:p w:rsidR="00566BF5" w:rsidRDefault="00FC4D23" w:rsidP="00566BF5">
      <w:pPr>
        <w:rPr>
          <w:sz w:val="24"/>
          <w:szCs w:val="24"/>
        </w:rPr>
      </w:pPr>
      <w:hyperlink r:id="rId35" w:history="1">
        <w:r w:rsidR="00566BF5" w:rsidRPr="00631975">
          <w:rPr>
            <w:rStyle w:val="Hypertextovodkaz"/>
            <w:sz w:val="24"/>
            <w:szCs w:val="24"/>
          </w:rPr>
          <w:t>http://users.fs.cvut.cz/roman.vavricka/Kurz%20Vytapeni/Priprava%20teple%20vody.pdf</w:t>
        </w:r>
      </w:hyperlink>
    </w:p>
    <w:p w:rsidR="00566BF5" w:rsidRDefault="00566BF5" w:rsidP="00566BF5">
      <w:pPr>
        <w:rPr>
          <w:sz w:val="32"/>
          <w:szCs w:val="32"/>
        </w:rPr>
      </w:pPr>
    </w:p>
    <w:p w:rsidR="00566BF5" w:rsidRDefault="00FC4D23" w:rsidP="00566BF5">
      <w:pPr>
        <w:rPr>
          <w:sz w:val="24"/>
          <w:szCs w:val="24"/>
        </w:rPr>
      </w:pPr>
      <w:hyperlink r:id="rId36" w:anchor="imgrc=VqpwT1biJpxXmM" w:history="1">
        <w:r w:rsidR="00566BF5" w:rsidRPr="00631975">
          <w:rPr>
            <w:rStyle w:val="Hypertextovodkaz"/>
            <w:sz w:val="24"/>
            <w:szCs w:val="24"/>
          </w:rPr>
          <w:t>https://www.google.com/search?q=beztlakov%C3%BD+oh%C5%99%C3%ADva%C4%8D+vody&amp;client=firefox-b-d&amp;source=lnms&amp;tbm=isch&amp;sa=X&amp;ved=0ahUKEwjOrdDcs_DgAhULYVAKHTAsB0AQ_AUIDigB&amp;biw=1488&amp;bih=925#imgrc=VqpwT1biJpxXmM</w:t>
        </w:r>
      </w:hyperlink>
    </w:p>
    <w:p w:rsidR="00566BF5" w:rsidRDefault="00566BF5" w:rsidP="00566BF5">
      <w:pPr>
        <w:rPr>
          <w:sz w:val="32"/>
          <w:szCs w:val="32"/>
        </w:rPr>
      </w:pPr>
    </w:p>
    <w:p w:rsidR="00566BF5" w:rsidRDefault="00566BF5" w:rsidP="00566BF5">
      <w:pPr>
        <w:spacing w:before="100" w:beforeAutospacing="1" w:after="100" w:afterAutospacing="1"/>
        <w:rPr>
          <w:rStyle w:val="Hypertextovodkaz"/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Zdroj: </w:t>
      </w:r>
      <w:hyperlink r:id="rId37" w:history="1">
        <w:r w:rsidRPr="00FB40D2">
          <w:rPr>
            <w:rStyle w:val="Hypertextovodkaz"/>
            <w:rFonts w:ascii="Times New Roman" w:eastAsia="Times New Roman" w:hAnsi="Times New Roman" w:cs="Times New Roman"/>
            <w:sz w:val="24"/>
            <w:szCs w:val="24"/>
            <w:lang w:eastAsia="cs-CZ"/>
          </w:rPr>
          <w:t>http://www.elektrosolid.cz/cs/s-cim-vam-muzeme-pomoci/co-je-dulezite-vedet-pri-pouzivani-a-vyberu-vhodneho-typu-akumulacniho-ohrivace</w:t>
        </w:r>
      </w:hyperlink>
    </w:p>
    <w:p w:rsidR="00566BF5" w:rsidRDefault="00566BF5" w:rsidP="00566BF5">
      <w:pPr>
        <w:rPr>
          <w:sz w:val="24"/>
          <w:szCs w:val="24"/>
        </w:rPr>
      </w:pPr>
    </w:p>
    <w:p w:rsidR="00566BF5" w:rsidRDefault="00566BF5" w:rsidP="00566BF5">
      <w:pPr>
        <w:rPr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5EB8F732" wp14:editId="78F01BC4">
            <wp:extent cx="1809750" cy="2667000"/>
            <wp:effectExtent l="0" t="0" r="0" b="0"/>
            <wp:docPr id="88" name="Obrázek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</w:t>
      </w:r>
      <w:r>
        <w:rPr>
          <w:noProof/>
          <w:lang w:eastAsia="cs-CZ"/>
        </w:rPr>
        <w:drawing>
          <wp:inline distT="0" distB="0" distL="0" distR="0" wp14:anchorId="2E662FE8" wp14:editId="21489AF2">
            <wp:extent cx="3482201" cy="2028825"/>
            <wp:effectExtent l="0" t="0" r="4445" b="0"/>
            <wp:docPr id="89" name="Obrázek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487695" cy="2032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BF5" w:rsidRDefault="00566BF5" w:rsidP="00566BF5">
      <w:pPr>
        <w:pStyle w:val="Nadpis2"/>
        <w:spacing w:after="360" w:afterAutospacing="0"/>
        <w:jc w:val="both"/>
      </w:pPr>
    </w:p>
    <w:p w:rsidR="00566BF5" w:rsidRPr="00743428" w:rsidRDefault="00566BF5" w:rsidP="00566BF5">
      <w:r>
        <w:t xml:space="preserve">Je napojen na uzavřený vodovodní okruh. Využívá tlaku ve vodovodním řadu, tudíž může zásobovat více odběrných míst – může na něj být napojeno několik běžných vodovodních baterií. Nutná sestava armatur na studené </w:t>
      </w:r>
      <w:proofErr w:type="gramStart"/>
      <w:r>
        <w:t xml:space="preserve">vodě     </w:t>
      </w:r>
      <w:r w:rsidRPr="00743428">
        <w:t>ZABEZPEČOVACÍ</w:t>
      </w:r>
      <w:proofErr w:type="gramEnd"/>
      <w:r w:rsidRPr="00743428">
        <w:t xml:space="preserve"> ZAŘÍZENÍ </w:t>
      </w:r>
    </w:p>
    <w:p w:rsidR="00566BF5" w:rsidRDefault="00566BF5" w:rsidP="00566BF5"/>
    <w:p w:rsidR="00566BF5" w:rsidRDefault="00566BF5" w:rsidP="00566BF5">
      <w:pPr>
        <w:pStyle w:val="Nadpis2"/>
        <w:spacing w:after="360" w:afterAutospacing="0"/>
        <w:jc w:val="both"/>
      </w:pPr>
      <w:r>
        <w:rPr>
          <w:noProof/>
        </w:rPr>
        <w:drawing>
          <wp:inline distT="0" distB="0" distL="0" distR="0" wp14:anchorId="796CEA36" wp14:editId="62621193">
            <wp:extent cx="5410200" cy="4084703"/>
            <wp:effectExtent l="0" t="0" r="0" b="0"/>
            <wp:docPr id="90" name="Obrázek 90" descr="http://www.energetickyporadce.cz/cs/uspory-energie/ohrev-vody/bojlery/Contents/0/bojler-re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energetickyporadce.cz/cs/uspory-energie/ohrev-vody/bojlery/Contents/0/bojler-rez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236" cy="410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BF5" w:rsidRDefault="00566BF5" w:rsidP="00566BF5">
      <w:pPr>
        <w:rPr>
          <w:b/>
          <w:sz w:val="32"/>
          <w:szCs w:val="32"/>
        </w:rPr>
      </w:pPr>
    </w:p>
    <w:p w:rsidR="00566BF5" w:rsidRDefault="00566BF5" w:rsidP="00566BF5">
      <w:pPr>
        <w:rPr>
          <w:b/>
          <w:sz w:val="32"/>
          <w:szCs w:val="32"/>
        </w:rPr>
      </w:pPr>
    </w:p>
    <w:p w:rsidR="00566BF5" w:rsidRDefault="00566BF5" w:rsidP="00566BF5">
      <w:pPr>
        <w:rPr>
          <w:b/>
          <w:sz w:val="32"/>
          <w:szCs w:val="32"/>
        </w:rPr>
      </w:pPr>
    </w:p>
    <w:p w:rsidR="00566BF5" w:rsidRDefault="00566BF5" w:rsidP="00566BF5">
      <w:pPr>
        <w:rPr>
          <w:b/>
          <w:sz w:val="32"/>
          <w:szCs w:val="32"/>
        </w:rPr>
      </w:pPr>
    </w:p>
    <w:p w:rsidR="00566BF5" w:rsidRDefault="00566BF5" w:rsidP="00566BF5">
      <w:pPr>
        <w:rPr>
          <w:b/>
          <w:sz w:val="32"/>
          <w:szCs w:val="32"/>
        </w:rPr>
      </w:pPr>
    </w:p>
    <w:p w:rsidR="00566BF5" w:rsidRDefault="00566BF5" w:rsidP="00566BF5">
      <w:pPr>
        <w:rPr>
          <w:b/>
          <w:sz w:val="32"/>
          <w:szCs w:val="32"/>
        </w:rPr>
      </w:pPr>
    </w:p>
    <w:p w:rsidR="00566BF5" w:rsidRDefault="00566BF5" w:rsidP="00566BF5">
      <w:pPr>
        <w:rPr>
          <w:b/>
          <w:sz w:val="32"/>
          <w:szCs w:val="32"/>
        </w:rPr>
      </w:pPr>
    </w:p>
    <w:p w:rsidR="00566BF5" w:rsidRDefault="00566BF5" w:rsidP="00566BF5">
      <w:pPr>
        <w:rPr>
          <w:b/>
          <w:sz w:val="32"/>
          <w:szCs w:val="32"/>
        </w:rPr>
      </w:pPr>
    </w:p>
    <w:p w:rsidR="00566BF5" w:rsidRPr="00A81539" w:rsidRDefault="00566BF5" w:rsidP="00566BF5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Plynové</w:t>
      </w:r>
    </w:p>
    <w:p w:rsidR="00566BF5" w:rsidRDefault="00566BF5" w:rsidP="00566BF5">
      <w:pPr>
        <w:rPr>
          <w:sz w:val="32"/>
          <w:szCs w:val="32"/>
        </w:rPr>
      </w:pPr>
      <w:r>
        <w:rPr>
          <w:sz w:val="32"/>
          <w:szCs w:val="32"/>
        </w:rPr>
        <w:t>a) průtokové ohřívače (také kombi kotle)</w:t>
      </w:r>
    </w:p>
    <w:p w:rsidR="00566BF5" w:rsidRDefault="00566BF5" w:rsidP="00566BF5">
      <w:pPr>
        <w:rPr>
          <w:sz w:val="32"/>
          <w:szCs w:val="32"/>
        </w:rPr>
      </w:pPr>
    </w:p>
    <w:p w:rsidR="00566BF5" w:rsidRPr="00CD10A4" w:rsidRDefault="00566BF5" w:rsidP="00566BF5">
      <w:pPr>
        <w:rPr>
          <w:sz w:val="28"/>
          <w:szCs w:val="28"/>
          <w:u w:val="single"/>
        </w:rPr>
      </w:pPr>
      <w:r w:rsidRPr="00CD10A4">
        <w:rPr>
          <w:sz w:val="28"/>
          <w:szCs w:val="28"/>
          <w:u w:val="single"/>
        </w:rPr>
        <w:t>Provedení B – také viz plynové spotřebiče – předmět RVP</w:t>
      </w:r>
    </w:p>
    <w:p w:rsidR="00566BF5" w:rsidRDefault="00566BF5" w:rsidP="00566BF5">
      <w:pPr>
        <w:rPr>
          <w:rStyle w:val="Hypertextovodkaz"/>
          <w:sz w:val="24"/>
          <w:szCs w:val="24"/>
        </w:rPr>
      </w:pPr>
      <w:r w:rsidRPr="00F62DFA">
        <w:rPr>
          <w:sz w:val="24"/>
          <w:szCs w:val="24"/>
        </w:rPr>
        <w:t xml:space="preserve">Zdroj: </w:t>
      </w:r>
      <w:hyperlink r:id="rId41" w:history="1">
        <w:r w:rsidRPr="00F62DFA">
          <w:rPr>
            <w:rStyle w:val="Hypertextovodkaz"/>
            <w:sz w:val="24"/>
            <w:szCs w:val="24"/>
          </w:rPr>
          <w:t>http://www.protherm.cz/produkty/zvsn-plynov-kotle/zvsn-kotle-kombinovan-s-prtokovm-ohevem-vody/kotel-panther-1/</w:t>
        </w:r>
      </w:hyperlink>
    </w:p>
    <w:p w:rsidR="00566BF5" w:rsidRPr="00F62DFA" w:rsidRDefault="00566BF5" w:rsidP="00566BF5">
      <w:pPr>
        <w:rPr>
          <w:sz w:val="24"/>
          <w:szCs w:val="24"/>
        </w:rPr>
      </w:pPr>
      <w:r>
        <w:rPr>
          <w:noProof/>
          <w:sz w:val="32"/>
          <w:szCs w:val="32"/>
          <w:lang w:eastAsia="cs-CZ"/>
        </w:rPr>
        <w:drawing>
          <wp:inline distT="0" distB="0" distL="0" distR="0" wp14:anchorId="67492D42" wp14:editId="7D5A3CA7">
            <wp:extent cx="4818072" cy="3307743"/>
            <wp:effectExtent l="0" t="0" r="1905" b="6985"/>
            <wp:docPr id="91" name="Obrázek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7568" cy="3321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BF5" w:rsidRDefault="00566BF5" w:rsidP="00566BF5">
      <w:pPr>
        <w:rPr>
          <w:b/>
          <w:sz w:val="32"/>
          <w:szCs w:val="32"/>
          <w:u w:val="single"/>
        </w:rPr>
      </w:pPr>
    </w:p>
    <w:p w:rsidR="00566BF5" w:rsidRDefault="00566BF5" w:rsidP="00566BF5">
      <w:pPr>
        <w:rPr>
          <w:b/>
          <w:sz w:val="32"/>
          <w:szCs w:val="32"/>
          <w:u w:val="single"/>
        </w:rPr>
      </w:pPr>
    </w:p>
    <w:p w:rsidR="00566BF5" w:rsidRDefault="00566BF5" w:rsidP="00566BF5">
      <w:pPr>
        <w:rPr>
          <w:b/>
          <w:sz w:val="32"/>
          <w:szCs w:val="32"/>
          <w:u w:val="single"/>
        </w:rPr>
      </w:pPr>
      <w:r>
        <w:rPr>
          <w:noProof/>
          <w:sz w:val="32"/>
          <w:szCs w:val="32"/>
          <w:lang w:eastAsia="cs-CZ"/>
        </w:rPr>
        <w:drawing>
          <wp:inline distT="0" distB="0" distL="0" distR="0" wp14:anchorId="09D5C04B" wp14:editId="683EA6D4">
            <wp:extent cx="6057900" cy="2297560"/>
            <wp:effectExtent l="0" t="0" r="0" b="7620"/>
            <wp:docPr id="92" name="Obrázek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737" cy="229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BF5" w:rsidRDefault="00566BF5" w:rsidP="00566BF5">
      <w:pPr>
        <w:rPr>
          <w:b/>
          <w:sz w:val="32"/>
          <w:szCs w:val="32"/>
          <w:u w:val="single"/>
        </w:rPr>
      </w:pPr>
    </w:p>
    <w:p w:rsidR="00566BF5" w:rsidRDefault="00566BF5" w:rsidP="00566BF5">
      <w:pPr>
        <w:rPr>
          <w:b/>
          <w:sz w:val="32"/>
          <w:szCs w:val="32"/>
        </w:rPr>
      </w:pPr>
      <w:r w:rsidRPr="00CA2853">
        <w:rPr>
          <w:b/>
          <w:sz w:val="32"/>
          <w:szCs w:val="32"/>
        </w:rPr>
        <w:lastRenderedPageBreak/>
        <w:t>Okruh topení</w:t>
      </w:r>
    </w:p>
    <w:p w:rsidR="00566BF5" w:rsidRDefault="00566BF5" w:rsidP="00566BF5">
      <w:pPr>
        <w:rPr>
          <w:b/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46930BF3" wp14:editId="123E4990">
            <wp:extent cx="5065031" cy="3554233"/>
            <wp:effectExtent l="0" t="0" r="2540" b="8255"/>
            <wp:docPr id="93" name="Obrázek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110796" cy="3586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BF5" w:rsidRDefault="00566BF5" w:rsidP="00566BF5">
      <w:pPr>
        <w:rPr>
          <w:b/>
          <w:sz w:val="32"/>
          <w:szCs w:val="32"/>
        </w:rPr>
      </w:pPr>
      <w:r>
        <w:rPr>
          <w:b/>
          <w:sz w:val="32"/>
          <w:szCs w:val="32"/>
        </w:rPr>
        <w:t>Okruh ohřevu teplé vody</w:t>
      </w:r>
    </w:p>
    <w:p w:rsidR="00566BF5" w:rsidRDefault="00566BF5" w:rsidP="00566BF5">
      <w:pPr>
        <w:rPr>
          <w:b/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7A98DC72" wp14:editId="554DF806">
            <wp:extent cx="5760720" cy="3959860"/>
            <wp:effectExtent l="0" t="0" r="0" b="2540"/>
            <wp:docPr id="94" name="Obrázek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5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BF5" w:rsidRPr="00CA2853" w:rsidRDefault="00566BF5" w:rsidP="00566BF5">
      <w:pPr>
        <w:rPr>
          <w:b/>
          <w:sz w:val="32"/>
          <w:szCs w:val="32"/>
        </w:rPr>
      </w:pPr>
    </w:p>
    <w:p w:rsidR="00566BF5" w:rsidRPr="00CD10A4" w:rsidRDefault="00566BF5" w:rsidP="00566BF5">
      <w:pPr>
        <w:rPr>
          <w:sz w:val="28"/>
          <w:szCs w:val="28"/>
          <w:u w:val="single"/>
        </w:rPr>
      </w:pPr>
      <w:r w:rsidRPr="00CD10A4">
        <w:rPr>
          <w:sz w:val="28"/>
          <w:szCs w:val="28"/>
          <w:u w:val="single"/>
        </w:rPr>
        <w:lastRenderedPageBreak/>
        <w:t>Provedení C – také viz plynové spotřebiče – předmět RVP</w:t>
      </w:r>
    </w:p>
    <w:p w:rsidR="00566BF5" w:rsidRPr="00F62DFA" w:rsidRDefault="00566BF5" w:rsidP="00566BF5">
      <w:pPr>
        <w:rPr>
          <w:sz w:val="24"/>
          <w:szCs w:val="24"/>
        </w:rPr>
      </w:pPr>
      <w:r w:rsidRPr="00F62DFA">
        <w:rPr>
          <w:sz w:val="24"/>
          <w:szCs w:val="24"/>
        </w:rPr>
        <w:t xml:space="preserve">Zdroj: </w:t>
      </w:r>
      <w:hyperlink r:id="rId46" w:history="1">
        <w:r w:rsidRPr="00F62DFA">
          <w:rPr>
            <w:rStyle w:val="Hypertextovodkaz"/>
            <w:sz w:val="24"/>
            <w:szCs w:val="24"/>
          </w:rPr>
          <w:t>http://www.protherm.cz/produkty/zvsn-plynov-kotle/zvsn-kotle-kombinovan-s-prtokovm-ohevem-vody/kotel-panther-1/</w:t>
        </w:r>
      </w:hyperlink>
    </w:p>
    <w:p w:rsidR="00566BF5" w:rsidRDefault="00566BF5" w:rsidP="00566BF5">
      <w:pPr>
        <w:rPr>
          <w:sz w:val="32"/>
          <w:szCs w:val="32"/>
          <w:highlight w:val="yellow"/>
        </w:rPr>
      </w:pPr>
    </w:p>
    <w:p w:rsidR="00566BF5" w:rsidRPr="006B25B1" w:rsidRDefault="00566BF5" w:rsidP="00566BF5">
      <w:pPr>
        <w:rPr>
          <w:sz w:val="32"/>
          <w:szCs w:val="32"/>
        </w:rPr>
      </w:pPr>
      <w:r w:rsidRPr="006B25B1">
        <w:rPr>
          <w:sz w:val="32"/>
          <w:szCs w:val="32"/>
        </w:rPr>
        <w:t>Pracovní schéma 30 KTV a 25 KTV</w:t>
      </w:r>
    </w:p>
    <w:p w:rsidR="00566BF5" w:rsidRDefault="00566BF5" w:rsidP="00566BF5">
      <w:pPr>
        <w:rPr>
          <w:b/>
          <w:sz w:val="32"/>
          <w:szCs w:val="32"/>
          <w:u w:val="single"/>
        </w:rPr>
      </w:pPr>
      <w:r>
        <w:rPr>
          <w:noProof/>
          <w:lang w:eastAsia="cs-CZ"/>
        </w:rPr>
        <w:drawing>
          <wp:inline distT="0" distB="0" distL="0" distR="0" wp14:anchorId="2B30ECB3" wp14:editId="0EF565CC">
            <wp:extent cx="4937760" cy="3490504"/>
            <wp:effectExtent l="0" t="0" r="0" b="0"/>
            <wp:docPr id="95" name="Obrázek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943020" cy="349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BF5" w:rsidRDefault="00566BF5" w:rsidP="00566BF5">
      <w:pPr>
        <w:rPr>
          <w:b/>
          <w:sz w:val="32"/>
          <w:szCs w:val="32"/>
          <w:u w:val="single"/>
        </w:rPr>
      </w:pPr>
      <w:r>
        <w:rPr>
          <w:noProof/>
          <w:lang w:eastAsia="cs-CZ"/>
        </w:rPr>
        <w:drawing>
          <wp:inline distT="0" distB="0" distL="0" distR="0" wp14:anchorId="774F039F" wp14:editId="2D4AD3AA">
            <wp:extent cx="5760720" cy="2032000"/>
            <wp:effectExtent l="0" t="0" r="0" b="6350"/>
            <wp:docPr id="96" name="Obrázek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BF5" w:rsidRDefault="00566BF5" w:rsidP="00566BF5">
      <w:pPr>
        <w:rPr>
          <w:sz w:val="32"/>
          <w:szCs w:val="32"/>
        </w:rPr>
      </w:pPr>
    </w:p>
    <w:p w:rsidR="00566BF5" w:rsidRDefault="00566BF5" w:rsidP="00566BF5">
      <w:pPr>
        <w:rPr>
          <w:sz w:val="32"/>
          <w:szCs w:val="32"/>
        </w:rPr>
      </w:pPr>
    </w:p>
    <w:p w:rsidR="00566BF5" w:rsidRDefault="00566BF5" w:rsidP="00566BF5">
      <w:pPr>
        <w:rPr>
          <w:sz w:val="32"/>
          <w:szCs w:val="32"/>
        </w:rPr>
      </w:pPr>
    </w:p>
    <w:p w:rsidR="00566BF5" w:rsidRDefault="00566BF5" w:rsidP="00566BF5">
      <w:pPr>
        <w:rPr>
          <w:sz w:val="32"/>
          <w:szCs w:val="32"/>
        </w:rPr>
      </w:pPr>
    </w:p>
    <w:p w:rsidR="00566BF5" w:rsidRDefault="00566BF5" w:rsidP="00566BF5">
      <w:pPr>
        <w:rPr>
          <w:sz w:val="32"/>
          <w:szCs w:val="32"/>
        </w:rPr>
      </w:pPr>
      <w:r>
        <w:rPr>
          <w:sz w:val="32"/>
          <w:szCs w:val="32"/>
        </w:rPr>
        <w:lastRenderedPageBreak/>
        <w:t>b) zásobníkové</w:t>
      </w:r>
    </w:p>
    <w:p w:rsidR="00566BF5" w:rsidRDefault="00566BF5" w:rsidP="00566BF5">
      <w:pPr>
        <w:rPr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2AA6DFA0" wp14:editId="5EDDBFCF">
            <wp:extent cx="1809750" cy="2667000"/>
            <wp:effectExtent l="0" t="0" r="0" b="0"/>
            <wp:docPr id="97" name="Obrázek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BF5" w:rsidRPr="00CD10A4" w:rsidRDefault="00FC4D23" w:rsidP="00566BF5">
      <w:pPr>
        <w:rPr>
          <w:sz w:val="24"/>
          <w:szCs w:val="24"/>
        </w:rPr>
      </w:pPr>
      <w:hyperlink r:id="rId50" w:history="1">
        <w:r w:rsidR="00566BF5" w:rsidRPr="00CD10A4">
          <w:rPr>
            <w:rStyle w:val="Hypertextovodkaz"/>
            <w:sz w:val="24"/>
            <w:szCs w:val="24"/>
          </w:rPr>
          <w:t>http://users.fs.cvut.cz/roman.vavricka/Kurz%20Vytapeni/Priprava%20teple%20vody.pdf</w:t>
        </w:r>
      </w:hyperlink>
    </w:p>
    <w:p w:rsidR="00566BF5" w:rsidRDefault="00566BF5" w:rsidP="00566BF5">
      <w:pPr>
        <w:rPr>
          <w:sz w:val="32"/>
          <w:szCs w:val="32"/>
        </w:rPr>
      </w:pPr>
    </w:p>
    <w:p w:rsidR="00566BF5" w:rsidRDefault="00566BF5" w:rsidP="00566BF5">
      <w:pPr>
        <w:rPr>
          <w:b/>
          <w:sz w:val="32"/>
          <w:szCs w:val="32"/>
        </w:rPr>
      </w:pPr>
    </w:p>
    <w:p w:rsidR="00566BF5" w:rsidRPr="00A81539" w:rsidRDefault="00566BF5" w:rsidP="00566BF5">
      <w:pPr>
        <w:rPr>
          <w:b/>
          <w:sz w:val="32"/>
          <w:szCs w:val="32"/>
        </w:rPr>
      </w:pPr>
      <w:r>
        <w:rPr>
          <w:b/>
          <w:sz w:val="32"/>
          <w:szCs w:val="32"/>
        </w:rPr>
        <w:t>Nepřímý ohřev</w:t>
      </w:r>
    </w:p>
    <w:p w:rsidR="00566BF5" w:rsidRPr="00896529" w:rsidRDefault="00566BF5" w:rsidP="00566BF5">
      <w:pPr>
        <w:rPr>
          <w:sz w:val="24"/>
          <w:szCs w:val="24"/>
        </w:rPr>
      </w:pPr>
      <w:r w:rsidRPr="00896529">
        <w:rPr>
          <w:sz w:val="24"/>
          <w:szCs w:val="24"/>
        </w:rPr>
        <w:t>Může být řešen jako zásobníkový, průtočný nebo smíšený. Teplosměnná plocha může být vestavěna přímo v ohřívači nebo</w:t>
      </w:r>
      <w:r>
        <w:rPr>
          <w:sz w:val="24"/>
          <w:szCs w:val="24"/>
        </w:rPr>
        <w:t xml:space="preserve"> </w:t>
      </w:r>
      <w:r w:rsidRPr="00896529">
        <w:rPr>
          <w:sz w:val="24"/>
          <w:szCs w:val="24"/>
        </w:rPr>
        <w:t>přes deskový výměník.</w:t>
      </w:r>
    </w:p>
    <w:p w:rsidR="00566BF5" w:rsidRDefault="00566BF5" w:rsidP="00566BF5">
      <w:pPr>
        <w:rPr>
          <w:sz w:val="32"/>
          <w:szCs w:val="32"/>
        </w:rPr>
      </w:pPr>
    </w:p>
    <w:p w:rsidR="00566BF5" w:rsidRDefault="00566BF5" w:rsidP="00566BF5">
      <w:pPr>
        <w:rPr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7C145B5C" wp14:editId="3401DF98">
            <wp:extent cx="1819275" cy="2733675"/>
            <wp:effectExtent l="0" t="0" r="9525" b="9525"/>
            <wp:docPr id="98" name="Obrázek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BF5" w:rsidRPr="00CD10A4" w:rsidRDefault="00566BF5" w:rsidP="00566BF5">
      <w:pPr>
        <w:rPr>
          <w:rStyle w:val="Hypertextovodkaz"/>
          <w:sz w:val="24"/>
          <w:szCs w:val="24"/>
        </w:rPr>
      </w:pPr>
      <w:r w:rsidRPr="00CD10A4">
        <w:rPr>
          <w:rStyle w:val="Hypertextovodkaz"/>
          <w:sz w:val="24"/>
          <w:szCs w:val="24"/>
        </w:rPr>
        <w:t>http://users.fs.cvut.cz/roman.vavricka/Kurz%20Vytapeni/Priprava%20teple%20vody.pd</w:t>
      </w:r>
    </w:p>
    <w:p w:rsidR="00566BF5" w:rsidRDefault="00566BF5" w:rsidP="00566BF5">
      <w:pPr>
        <w:rPr>
          <w:sz w:val="32"/>
          <w:szCs w:val="32"/>
        </w:rPr>
      </w:pPr>
    </w:p>
    <w:p w:rsidR="00566BF5" w:rsidRDefault="00566BF5" w:rsidP="00566BF5">
      <w:pPr>
        <w:rPr>
          <w:sz w:val="32"/>
          <w:szCs w:val="32"/>
        </w:rPr>
      </w:pPr>
      <w:r>
        <w:rPr>
          <w:b/>
          <w:sz w:val="32"/>
          <w:szCs w:val="32"/>
          <w:u w:val="single"/>
        </w:rPr>
        <w:lastRenderedPageBreak/>
        <w:t>SYSTÉMY ROZVODU TV</w:t>
      </w:r>
      <w:r>
        <w:rPr>
          <w:sz w:val="32"/>
          <w:szCs w:val="32"/>
        </w:rPr>
        <w:t xml:space="preserve"> - Cirkulace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</w:p>
    <w:p w:rsidR="00566BF5" w:rsidRDefault="00566BF5" w:rsidP="00566BF5">
      <w:pPr>
        <w:rPr>
          <w:sz w:val="32"/>
          <w:szCs w:val="32"/>
        </w:rPr>
      </w:pPr>
    </w:p>
    <w:p w:rsidR="00566BF5" w:rsidRDefault="00566BF5" w:rsidP="00566BF5">
      <w:pPr>
        <w:rPr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1EF33840" wp14:editId="73C1AFFC">
            <wp:extent cx="5760720" cy="4844415"/>
            <wp:effectExtent l="0" t="0" r="0" b="0"/>
            <wp:docPr id="99" name="Obrázek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4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BF5" w:rsidRDefault="00566BF5" w:rsidP="00566BF5">
      <w:pPr>
        <w:rPr>
          <w:sz w:val="32"/>
          <w:szCs w:val="32"/>
        </w:rPr>
      </w:pPr>
    </w:p>
    <w:p w:rsidR="00995D90" w:rsidRDefault="00995D90" w:rsidP="00566BF5">
      <w:pPr>
        <w:rPr>
          <w:sz w:val="32"/>
          <w:szCs w:val="32"/>
        </w:rPr>
      </w:pPr>
    </w:p>
    <w:p w:rsidR="00995D90" w:rsidRDefault="00995D90" w:rsidP="00566BF5">
      <w:pPr>
        <w:rPr>
          <w:sz w:val="32"/>
          <w:szCs w:val="32"/>
        </w:rPr>
      </w:pPr>
    </w:p>
    <w:p w:rsidR="00995D90" w:rsidRDefault="00995D90" w:rsidP="00566BF5">
      <w:pPr>
        <w:rPr>
          <w:sz w:val="32"/>
          <w:szCs w:val="32"/>
        </w:rPr>
      </w:pPr>
    </w:p>
    <w:p w:rsidR="00995D90" w:rsidRDefault="00995D90" w:rsidP="00566BF5">
      <w:pPr>
        <w:rPr>
          <w:sz w:val="32"/>
          <w:szCs w:val="32"/>
        </w:rPr>
      </w:pPr>
    </w:p>
    <w:p w:rsidR="00995D90" w:rsidRDefault="00995D90" w:rsidP="00566BF5">
      <w:pPr>
        <w:rPr>
          <w:sz w:val="32"/>
          <w:szCs w:val="32"/>
        </w:rPr>
      </w:pPr>
    </w:p>
    <w:p w:rsidR="00995D90" w:rsidRDefault="00995D90" w:rsidP="00566BF5">
      <w:pPr>
        <w:rPr>
          <w:sz w:val="32"/>
          <w:szCs w:val="32"/>
        </w:rPr>
        <w:sectPr w:rsidR="00995D90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566BF5" w:rsidRDefault="00566BF5" w:rsidP="00566BF5">
      <w:pPr>
        <w:rPr>
          <w:sz w:val="32"/>
          <w:szCs w:val="32"/>
        </w:rPr>
      </w:pPr>
    </w:p>
    <w:p w:rsidR="00566BF5" w:rsidRDefault="00566BF5" w:rsidP="00566BF5">
      <w:pPr>
        <w:rPr>
          <w:b/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68895459" wp14:editId="7775D9A2">
            <wp:extent cx="7362701" cy="4971744"/>
            <wp:effectExtent l="0" t="0" r="0" b="635"/>
            <wp:docPr id="100" name="Obrázek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7394099" cy="499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BF5" w:rsidRDefault="00566BF5" w:rsidP="00566BF5">
      <w:pPr>
        <w:rPr>
          <w:b/>
          <w:sz w:val="32"/>
          <w:szCs w:val="32"/>
        </w:rPr>
      </w:pPr>
    </w:p>
    <w:p w:rsidR="00995D90" w:rsidRDefault="00995D90" w:rsidP="00566BF5">
      <w:pPr>
        <w:rPr>
          <w:b/>
          <w:sz w:val="32"/>
          <w:szCs w:val="32"/>
        </w:rPr>
        <w:sectPr w:rsidR="00995D90" w:rsidSect="00995D90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</w:p>
    <w:p w:rsidR="00566BF5" w:rsidRDefault="00566BF5" w:rsidP="00566BF5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A KDY VLASTNĚ NAVRHOVAT CIRKULACI</w:t>
      </w:r>
    </w:p>
    <w:p w:rsidR="00566BF5" w:rsidRDefault="00566BF5" w:rsidP="00566BF5">
      <w:pPr>
        <w:rPr>
          <w:b/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757AC4D3" wp14:editId="01DDC778">
            <wp:extent cx="5474725" cy="2812212"/>
            <wp:effectExtent l="0" t="0" r="0" b="7620"/>
            <wp:docPr id="101" name="Obrázek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482227" cy="2816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BF5" w:rsidRPr="00C474AE" w:rsidRDefault="00566BF5" w:rsidP="00566BF5">
      <w:pPr>
        <w:rPr>
          <w:sz w:val="28"/>
          <w:szCs w:val="28"/>
        </w:rPr>
      </w:pPr>
      <w:r w:rsidRPr="00C474AE">
        <w:rPr>
          <w:sz w:val="28"/>
          <w:szCs w:val="28"/>
        </w:rPr>
        <w:t>Největší objem vody v potrubí teplé vody bez cirkulace</w:t>
      </w:r>
    </w:p>
    <w:p w:rsidR="00566BF5" w:rsidRDefault="00566BF5" w:rsidP="00566BF5">
      <w:pPr>
        <w:rPr>
          <w:b/>
          <w:sz w:val="32"/>
          <w:szCs w:val="32"/>
        </w:rPr>
      </w:pPr>
    </w:p>
    <w:p w:rsidR="00566BF5" w:rsidRDefault="00566BF5" w:rsidP="00566BF5">
      <w:pPr>
        <w:rPr>
          <w:b/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343A00F7" wp14:editId="3043CA51">
            <wp:extent cx="5503435" cy="2484408"/>
            <wp:effectExtent l="0" t="0" r="2540" b="0"/>
            <wp:docPr id="102" name="Obrázek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520184" cy="2491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BF5" w:rsidRDefault="00566BF5" w:rsidP="00566BF5">
      <w:pPr>
        <w:rPr>
          <w:b/>
          <w:sz w:val="32"/>
          <w:szCs w:val="32"/>
        </w:rPr>
      </w:pPr>
    </w:p>
    <w:p w:rsidR="00946AA3" w:rsidRDefault="00946AA3" w:rsidP="00566BF5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VÝPOČET A NÁVRH CIRKULACE VIZ </w:t>
      </w:r>
      <w:proofErr w:type="spellStart"/>
      <w:r>
        <w:rPr>
          <w:b/>
          <w:sz w:val="32"/>
          <w:szCs w:val="32"/>
        </w:rPr>
        <w:t>KOCzdt</w:t>
      </w:r>
      <w:proofErr w:type="spellEnd"/>
    </w:p>
    <w:p w:rsidR="00566BF5" w:rsidRDefault="00566BF5" w:rsidP="00566BF5">
      <w:pPr>
        <w:rPr>
          <w:b/>
          <w:sz w:val="32"/>
          <w:szCs w:val="32"/>
        </w:rPr>
      </w:pPr>
    </w:p>
    <w:p w:rsidR="00566BF5" w:rsidRDefault="00566BF5" w:rsidP="00566BF5">
      <w:pPr>
        <w:rPr>
          <w:b/>
          <w:sz w:val="32"/>
          <w:szCs w:val="32"/>
        </w:rPr>
      </w:pPr>
    </w:p>
    <w:p w:rsidR="00566BF5" w:rsidRDefault="00566BF5" w:rsidP="00566BF5">
      <w:pPr>
        <w:rPr>
          <w:b/>
          <w:sz w:val="32"/>
          <w:szCs w:val="32"/>
        </w:rPr>
      </w:pPr>
    </w:p>
    <w:p w:rsidR="00566BF5" w:rsidRDefault="00566BF5" w:rsidP="00566BF5">
      <w:pPr>
        <w:rPr>
          <w:b/>
          <w:sz w:val="32"/>
          <w:szCs w:val="32"/>
        </w:rPr>
      </w:pPr>
    </w:p>
    <w:p w:rsidR="00566BF5" w:rsidRDefault="00566BF5" w:rsidP="00566BF5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Největší objem vody v potrubí s cirkulací</w:t>
      </w:r>
    </w:p>
    <w:p w:rsidR="00566BF5" w:rsidRDefault="00566BF5" w:rsidP="00566BF5">
      <w:pPr>
        <w:rPr>
          <w:b/>
          <w:sz w:val="32"/>
          <w:szCs w:val="32"/>
        </w:rPr>
      </w:pPr>
    </w:p>
    <w:p w:rsidR="00566BF5" w:rsidRDefault="00566BF5" w:rsidP="00566BF5">
      <w:pPr>
        <w:rPr>
          <w:b/>
          <w:sz w:val="32"/>
          <w:szCs w:val="32"/>
        </w:rPr>
      </w:pPr>
    </w:p>
    <w:p w:rsidR="00566BF5" w:rsidRDefault="00566BF5" w:rsidP="00566BF5">
      <w:pPr>
        <w:rPr>
          <w:b/>
          <w:sz w:val="32"/>
          <w:szCs w:val="32"/>
        </w:rPr>
        <w:sectPr w:rsidR="00566BF5" w:rsidSect="00995D90"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  <w:r>
        <w:rPr>
          <w:noProof/>
          <w:lang w:eastAsia="cs-CZ"/>
        </w:rPr>
        <w:drawing>
          <wp:anchor distT="0" distB="0" distL="114300" distR="114300" simplePos="0" relativeHeight="251673600" behindDoc="0" locked="0" layoutInCell="1" allowOverlap="1" wp14:anchorId="33B553F4" wp14:editId="4E6278E7">
            <wp:simplePos x="0" y="0"/>
            <wp:positionH relativeFrom="column">
              <wp:posOffset>0</wp:posOffset>
            </wp:positionH>
            <wp:positionV relativeFrom="paragraph">
              <wp:posOffset>-4445</wp:posOffset>
            </wp:positionV>
            <wp:extent cx="4176203" cy="6685472"/>
            <wp:effectExtent l="0" t="0" r="0" b="1270"/>
            <wp:wrapSquare wrapText="bothSides"/>
            <wp:docPr id="103" name="Obrázek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6203" cy="6685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6BF5" w:rsidRDefault="00566BF5" w:rsidP="00566BF5">
      <w:pPr>
        <w:rPr>
          <w:b/>
          <w:sz w:val="32"/>
          <w:szCs w:val="32"/>
        </w:rPr>
      </w:pPr>
      <w:r>
        <w:rPr>
          <w:noProof/>
          <w:lang w:eastAsia="cs-CZ"/>
        </w:rPr>
        <w:lastRenderedPageBreak/>
        <w:drawing>
          <wp:inline distT="0" distB="0" distL="0" distR="0" wp14:anchorId="32C517C7" wp14:editId="4E2DE94F">
            <wp:extent cx="5759450" cy="1262380"/>
            <wp:effectExtent l="0" t="0" r="0" b="0"/>
            <wp:docPr id="104" name="Obrázek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26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BF5" w:rsidRDefault="00566BF5" w:rsidP="00566BF5">
      <w:pPr>
        <w:rPr>
          <w:b/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525C687F" wp14:editId="3E21A016">
            <wp:extent cx="5759450" cy="4210685"/>
            <wp:effectExtent l="0" t="0" r="0" b="0"/>
            <wp:docPr id="105" name="Obrázek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21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BF5" w:rsidRDefault="00566BF5" w:rsidP="00566BF5">
      <w:pPr>
        <w:rPr>
          <w:b/>
          <w:sz w:val="32"/>
          <w:szCs w:val="32"/>
        </w:rPr>
      </w:pPr>
    </w:p>
    <w:p w:rsidR="00566BF5" w:rsidRDefault="00566BF5" w:rsidP="00566BF5">
      <w:pPr>
        <w:rPr>
          <w:b/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2B073E91" wp14:editId="4FF7FA98">
            <wp:extent cx="5759450" cy="2496185"/>
            <wp:effectExtent l="0" t="0" r="0" b="0"/>
            <wp:docPr id="106" name="Obrázek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49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BF5" w:rsidRDefault="00566BF5" w:rsidP="00566BF5">
      <w:pPr>
        <w:rPr>
          <w:sz w:val="32"/>
          <w:szCs w:val="32"/>
        </w:rPr>
      </w:pPr>
      <w:r>
        <w:rPr>
          <w:noProof/>
          <w:lang w:eastAsia="cs-CZ"/>
        </w:rPr>
        <w:lastRenderedPageBreak/>
        <w:drawing>
          <wp:inline distT="0" distB="0" distL="0" distR="0" wp14:anchorId="775582B7" wp14:editId="26849D18">
            <wp:extent cx="5759450" cy="896620"/>
            <wp:effectExtent l="0" t="0" r="0" b="0"/>
            <wp:docPr id="107" name="Obrázek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9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BF5" w:rsidRDefault="00566BF5" w:rsidP="00566BF5"/>
    <w:p w:rsidR="00566BF5" w:rsidRDefault="00566BF5" w:rsidP="00566BF5"/>
    <w:p w:rsidR="00566BF5" w:rsidRDefault="00566BF5" w:rsidP="00566BF5">
      <w:r>
        <w:rPr>
          <w:noProof/>
          <w:lang w:eastAsia="cs-CZ"/>
        </w:rPr>
        <w:drawing>
          <wp:inline distT="0" distB="0" distL="0" distR="0" wp14:anchorId="488B69E0" wp14:editId="27698D25">
            <wp:extent cx="5759450" cy="2916555"/>
            <wp:effectExtent l="0" t="0" r="0" b="0"/>
            <wp:docPr id="108" name="Obrázek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91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BF5" w:rsidRDefault="00566BF5" w:rsidP="00566BF5"/>
    <w:p w:rsidR="00566BF5" w:rsidRDefault="00566BF5" w:rsidP="00566BF5"/>
    <w:p w:rsidR="00566BF5" w:rsidRDefault="00566BF5" w:rsidP="00566BF5"/>
    <w:p w:rsidR="00566BF5" w:rsidRDefault="00566BF5" w:rsidP="00566BF5"/>
    <w:p w:rsidR="00566BF5" w:rsidRDefault="00566BF5" w:rsidP="00566BF5"/>
    <w:p w:rsidR="00566BF5" w:rsidRDefault="00566BF5" w:rsidP="00566BF5"/>
    <w:p w:rsidR="00566BF5" w:rsidRDefault="00566BF5" w:rsidP="00566BF5"/>
    <w:p w:rsidR="00566BF5" w:rsidRDefault="00566BF5" w:rsidP="00566BF5"/>
    <w:p w:rsidR="00566BF5" w:rsidRDefault="00566BF5" w:rsidP="00566BF5"/>
    <w:p w:rsidR="00566BF5" w:rsidRDefault="00566BF5" w:rsidP="00566BF5"/>
    <w:p w:rsidR="00566BF5" w:rsidRDefault="00566BF5" w:rsidP="00566BF5"/>
    <w:p w:rsidR="00566BF5" w:rsidRDefault="00566BF5" w:rsidP="00566BF5"/>
    <w:p w:rsidR="00566BF5" w:rsidRDefault="00566BF5" w:rsidP="00566BF5"/>
    <w:p w:rsidR="00566BF5" w:rsidRDefault="00566BF5" w:rsidP="00566BF5"/>
    <w:p w:rsidR="00566BF5" w:rsidRDefault="00566BF5" w:rsidP="00566BF5"/>
    <w:p w:rsidR="00566BF5" w:rsidRDefault="00566BF5" w:rsidP="00566BF5">
      <w:pPr>
        <w:rPr>
          <w:sz w:val="48"/>
          <w:szCs w:val="48"/>
        </w:rPr>
        <w:sectPr w:rsidR="00566BF5" w:rsidSect="00995D90"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:rsidR="00566BF5" w:rsidRDefault="00566BF5" w:rsidP="00566BF5">
      <w:pPr>
        <w:rPr>
          <w:b/>
          <w:sz w:val="32"/>
          <w:szCs w:val="32"/>
        </w:rPr>
        <w:sectPr w:rsidR="00566BF5" w:rsidSect="00995D90"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:rsidR="00BE42FD" w:rsidRPr="00662304" w:rsidRDefault="00662304">
      <w:pPr>
        <w:rPr>
          <w:b/>
          <w:sz w:val="36"/>
          <w:szCs w:val="36"/>
        </w:rPr>
      </w:pPr>
      <w:r w:rsidRPr="00662304">
        <w:rPr>
          <w:b/>
          <w:sz w:val="36"/>
          <w:szCs w:val="36"/>
        </w:rPr>
        <w:lastRenderedPageBreak/>
        <w:t>PŘÍPRAVA TEPLÉ VODY – SCHÉMATA ZAPOJENÍ - BUDERUS</w:t>
      </w:r>
    </w:p>
    <w:p w:rsidR="00662304" w:rsidRDefault="00662304">
      <w:r>
        <w:rPr>
          <w:noProof/>
          <w:lang w:eastAsia="cs-CZ"/>
        </w:rPr>
        <w:drawing>
          <wp:inline distT="0" distB="0" distL="0" distR="0" wp14:anchorId="06CCC5C6" wp14:editId="2FEEE37E">
            <wp:extent cx="7691255" cy="5322498"/>
            <wp:effectExtent l="0" t="0" r="508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7711566" cy="5336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304" w:rsidRDefault="00662304">
      <w:r>
        <w:rPr>
          <w:noProof/>
          <w:lang w:eastAsia="cs-CZ"/>
        </w:rPr>
        <w:lastRenderedPageBreak/>
        <w:drawing>
          <wp:inline distT="0" distB="0" distL="0" distR="0" wp14:anchorId="37C41A96" wp14:editId="580B0D95">
            <wp:extent cx="8325485" cy="575945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8325485" cy="575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304" w:rsidRDefault="00995D90" w:rsidP="00065D0B">
      <w:pPr>
        <w:jc w:val="both"/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-100965</wp:posOffset>
            </wp:positionH>
            <wp:positionV relativeFrom="paragraph">
              <wp:posOffset>414020</wp:posOffset>
            </wp:positionV>
            <wp:extent cx="4909820" cy="4267200"/>
            <wp:effectExtent l="0" t="0" r="5080" b="0"/>
            <wp:wrapTight wrapText="bothSides">
              <wp:wrapPolygon edited="0">
                <wp:start x="0" y="0"/>
                <wp:lineTo x="0" y="21504"/>
                <wp:lineTo x="21539" y="21504"/>
                <wp:lineTo x="21539" y="0"/>
                <wp:lineTo x="0" y="0"/>
              </wp:wrapPolygon>
            </wp:wrapTight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9820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5D0B">
        <w:tab/>
      </w:r>
      <w:r w:rsidR="00065D0B" w:rsidRPr="00065D0B">
        <w:rPr>
          <w:b/>
          <w:sz w:val="36"/>
          <w:szCs w:val="36"/>
        </w:rPr>
        <w:t>PŘEDNOSTNÍ OHŘEV TEPELÉ VODY</w:t>
      </w:r>
      <w:r w:rsidR="00065D0B" w:rsidRPr="00065D0B">
        <w:rPr>
          <w:b/>
          <w:sz w:val="36"/>
          <w:szCs w:val="36"/>
        </w:rPr>
        <w:tab/>
      </w:r>
      <w:r w:rsidR="00065D0B">
        <w:tab/>
      </w:r>
      <w:r w:rsidR="00065D0B">
        <w:tab/>
      </w:r>
      <w:r w:rsidR="00065D0B">
        <w:tab/>
      </w:r>
      <w:r w:rsidR="00065D0B">
        <w:tab/>
      </w:r>
      <w:r w:rsidR="00065D0B">
        <w:tab/>
      </w:r>
      <w:r w:rsidR="00065D0B">
        <w:tab/>
      </w:r>
      <w:r w:rsidR="00065D0B">
        <w:tab/>
      </w:r>
      <w:r w:rsidR="00065D0B">
        <w:tab/>
      </w:r>
      <w:r w:rsidR="00065D0B">
        <w:tab/>
      </w:r>
    </w:p>
    <w:p w:rsidR="00065D0B" w:rsidRDefault="00065D0B" w:rsidP="00065D0B">
      <w:pPr>
        <w:ind w:left="7788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A. </w:t>
      </w:r>
      <w:r w:rsidRPr="00065D0B">
        <w:rPr>
          <w:b/>
          <w:sz w:val="36"/>
          <w:szCs w:val="36"/>
        </w:rPr>
        <w:t>Popište schéma</w:t>
      </w:r>
      <w:r>
        <w:rPr>
          <w:b/>
          <w:sz w:val="36"/>
          <w:szCs w:val="36"/>
        </w:rPr>
        <w:t xml:space="preserve"> provozu</w:t>
      </w:r>
      <w:r w:rsidRPr="00065D0B">
        <w:rPr>
          <w:b/>
          <w:sz w:val="36"/>
          <w:szCs w:val="36"/>
        </w:rPr>
        <w:t xml:space="preserve"> zapojení</w:t>
      </w:r>
      <w:r>
        <w:rPr>
          <w:b/>
          <w:sz w:val="36"/>
          <w:szCs w:val="36"/>
        </w:rPr>
        <w:t>:</w:t>
      </w:r>
    </w:p>
    <w:p w:rsidR="00065D0B" w:rsidRPr="00065D0B" w:rsidRDefault="00065D0B">
      <w:pPr>
        <w:rPr>
          <w:sz w:val="28"/>
          <w:szCs w:val="28"/>
        </w:rPr>
      </w:pPr>
      <w:r w:rsidRPr="00065D0B">
        <w:rPr>
          <w:sz w:val="28"/>
          <w:szCs w:val="28"/>
        </w:rPr>
        <w:t>………………………………………………………</w:t>
      </w:r>
      <w:r>
        <w:rPr>
          <w:sz w:val="28"/>
          <w:szCs w:val="28"/>
        </w:rPr>
        <w:t>………………..</w:t>
      </w:r>
    </w:p>
    <w:p w:rsidR="00065D0B" w:rsidRPr="00065D0B" w:rsidRDefault="00065D0B">
      <w:pPr>
        <w:rPr>
          <w:sz w:val="28"/>
          <w:szCs w:val="28"/>
        </w:rPr>
      </w:pPr>
      <w:r w:rsidRPr="00065D0B">
        <w:rPr>
          <w:sz w:val="28"/>
          <w:szCs w:val="28"/>
        </w:rPr>
        <w:t>…………………………………………………………</w:t>
      </w:r>
      <w:r>
        <w:rPr>
          <w:sz w:val="28"/>
          <w:szCs w:val="28"/>
        </w:rPr>
        <w:t>……………..</w:t>
      </w:r>
    </w:p>
    <w:p w:rsidR="00065D0B" w:rsidRPr="00065D0B" w:rsidRDefault="00065D0B">
      <w:pPr>
        <w:rPr>
          <w:sz w:val="28"/>
          <w:szCs w:val="28"/>
        </w:rPr>
      </w:pPr>
      <w:r w:rsidRPr="00065D0B">
        <w:rPr>
          <w:sz w:val="28"/>
          <w:szCs w:val="28"/>
        </w:rPr>
        <w:t>…………………………………………………………</w:t>
      </w:r>
      <w:r>
        <w:rPr>
          <w:sz w:val="28"/>
          <w:szCs w:val="28"/>
        </w:rPr>
        <w:t>……………..</w:t>
      </w:r>
    </w:p>
    <w:p w:rsidR="00065D0B" w:rsidRPr="00065D0B" w:rsidRDefault="00065D0B">
      <w:pPr>
        <w:rPr>
          <w:sz w:val="28"/>
          <w:szCs w:val="28"/>
        </w:rPr>
      </w:pPr>
      <w:r w:rsidRPr="00065D0B">
        <w:rPr>
          <w:sz w:val="28"/>
          <w:szCs w:val="28"/>
        </w:rPr>
        <w:t>…………………………………………………………</w:t>
      </w:r>
      <w:r>
        <w:rPr>
          <w:sz w:val="28"/>
          <w:szCs w:val="28"/>
        </w:rPr>
        <w:t>…………….</w:t>
      </w:r>
    </w:p>
    <w:p w:rsidR="00065D0B" w:rsidRPr="00065D0B" w:rsidRDefault="00065D0B">
      <w:pPr>
        <w:rPr>
          <w:sz w:val="28"/>
          <w:szCs w:val="28"/>
        </w:rPr>
      </w:pPr>
      <w:r w:rsidRPr="00065D0B">
        <w:rPr>
          <w:sz w:val="28"/>
          <w:szCs w:val="28"/>
        </w:rPr>
        <w:t>…………………………………………………………</w:t>
      </w:r>
      <w:r>
        <w:rPr>
          <w:sz w:val="28"/>
          <w:szCs w:val="28"/>
        </w:rPr>
        <w:t>…………….</w:t>
      </w:r>
    </w:p>
    <w:p w:rsidR="00065D0B" w:rsidRPr="00065D0B" w:rsidRDefault="00065D0B">
      <w:pPr>
        <w:rPr>
          <w:sz w:val="28"/>
          <w:szCs w:val="28"/>
        </w:rPr>
      </w:pPr>
      <w:r w:rsidRPr="00065D0B">
        <w:rPr>
          <w:sz w:val="28"/>
          <w:szCs w:val="28"/>
        </w:rPr>
        <w:t>…………………………………………………………</w:t>
      </w:r>
      <w:r>
        <w:rPr>
          <w:sz w:val="28"/>
          <w:szCs w:val="28"/>
        </w:rPr>
        <w:t>…………….</w:t>
      </w:r>
    </w:p>
    <w:p w:rsidR="00065D0B" w:rsidRDefault="00065D0B" w:rsidP="00065D0B">
      <w:pPr>
        <w:rPr>
          <w:sz w:val="28"/>
          <w:szCs w:val="28"/>
        </w:rPr>
      </w:pPr>
      <w:r w:rsidRPr="00065D0B">
        <w:rPr>
          <w:sz w:val="28"/>
          <w:szCs w:val="28"/>
        </w:rPr>
        <w:t>…………………………………………………………</w:t>
      </w:r>
      <w:r>
        <w:rPr>
          <w:sz w:val="28"/>
          <w:szCs w:val="28"/>
        </w:rPr>
        <w:t>…………….</w:t>
      </w:r>
    </w:p>
    <w:p w:rsidR="00065D0B" w:rsidRPr="00065D0B" w:rsidRDefault="00065D0B" w:rsidP="00065D0B">
      <w:pPr>
        <w:rPr>
          <w:sz w:val="28"/>
          <w:szCs w:val="28"/>
        </w:rPr>
      </w:pPr>
      <w:r w:rsidRPr="00065D0B">
        <w:rPr>
          <w:sz w:val="28"/>
          <w:szCs w:val="28"/>
        </w:rPr>
        <w:t>…………………………………………………………</w:t>
      </w:r>
      <w:r>
        <w:rPr>
          <w:sz w:val="28"/>
          <w:szCs w:val="28"/>
        </w:rPr>
        <w:t>…………….</w:t>
      </w:r>
    </w:p>
    <w:p w:rsidR="00065D0B" w:rsidRPr="00065D0B" w:rsidRDefault="00065D0B" w:rsidP="00065D0B">
      <w:pPr>
        <w:rPr>
          <w:sz w:val="28"/>
          <w:szCs w:val="28"/>
        </w:rPr>
      </w:pPr>
      <w:r w:rsidRPr="00065D0B">
        <w:rPr>
          <w:sz w:val="28"/>
          <w:szCs w:val="28"/>
        </w:rPr>
        <w:t>…………………………………………………………</w:t>
      </w:r>
      <w:r>
        <w:rPr>
          <w:sz w:val="28"/>
          <w:szCs w:val="28"/>
        </w:rPr>
        <w:t>…………….</w:t>
      </w:r>
    </w:p>
    <w:p w:rsidR="00995D90" w:rsidRDefault="00995D90" w:rsidP="00065D0B">
      <w:pPr>
        <w:rPr>
          <w:b/>
          <w:sz w:val="36"/>
          <w:szCs w:val="36"/>
        </w:rPr>
      </w:pPr>
    </w:p>
    <w:p w:rsidR="00995D90" w:rsidRDefault="00995D90" w:rsidP="00065D0B">
      <w:pPr>
        <w:rPr>
          <w:b/>
          <w:sz w:val="36"/>
          <w:szCs w:val="36"/>
        </w:rPr>
      </w:pPr>
    </w:p>
    <w:p w:rsidR="00995D90" w:rsidRDefault="00995D90" w:rsidP="00065D0B">
      <w:pPr>
        <w:rPr>
          <w:b/>
          <w:sz w:val="36"/>
          <w:szCs w:val="36"/>
        </w:rPr>
      </w:pPr>
    </w:p>
    <w:p w:rsidR="00065D0B" w:rsidRDefault="00065D0B" w:rsidP="00065D0B">
      <w:pPr>
        <w:rPr>
          <w:b/>
          <w:sz w:val="36"/>
          <w:szCs w:val="36"/>
        </w:rPr>
      </w:pPr>
      <w:r w:rsidRPr="00065D0B">
        <w:rPr>
          <w:b/>
          <w:sz w:val="36"/>
          <w:szCs w:val="36"/>
        </w:rPr>
        <w:t>B</w:t>
      </w:r>
      <w:r>
        <w:rPr>
          <w:b/>
          <w:sz w:val="36"/>
          <w:szCs w:val="36"/>
        </w:rPr>
        <w:t>. Dokreslete a popište armatury na studené vodě</w:t>
      </w:r>
    </w:p>
    <w:p w:rsidR="00065D0B" w:rsidRDefault="00065D0B">
      <w:pPr>
        <w:sectPr w:rsidR="00065D0B" w:rsidSect="00995D90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  <w:r>
        <w:tab/>
      </w:r>
      <w:r>
        <w:tab/>
      </w:r>
      <w:r>
        <w:tab/>
      </w:r>
      <w:r>
        <w:tab/>
      </w:r>
      <w:r>
        <w:tab/>
      </w:r>
    </w:p>
    <w:p w:rsidR="00077C36" w:rsidRPr="00662304" w:rsidRDefault="00077C36" w:rsidP="00077C36">
      <w:pPr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ZABEZPEČOVAVÍ ZAŘÍZENÍ OHŘÍVAČŮ TEPLÉ VODY</w:t>
      </w:r>
    </w:p>
    <w:p w:rsidR="00662304" w:rsidRDefault="00662304"/>
    <w:p w:rsidR="00662304" w:rsidRDefault="00662304">
      <w:r>
        <w:rPr>
          <w:noProof/>
          <w:lang w:eastAsia="cs-CZ"/>
        </w:rPr>
        <w:drawing>
          <wp:inline distT="0" distB="0" distL="0" distR="0" wp14:anchorId="47CAFDA7" wp14:editId="578550FB">
            <wp:extent cx="4881659" cy="2786332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4913090" cy="2804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7EB" w:rsidRDefault="00C117EB">
      <w:r>
        <w:rPr>
          <w:noProof/>
          <w:lang w:eastAsia="cs-CZ"/>
        </w:rPr>
        <w:drawing>
          <wp:inline distT="0" distB="0" distL="0" distR="0" wp14:anchorId="3BE1759C" wp14:editId="11115175">
            <wp:extent cx="5046453" cy="2078671"/>
            <wp:effectExtent l="0" t="0" r="1905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051967" cy="2080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B49" w:rsidRPr="009530CB" w:rsidRDefault="00D07B49" w:rsidP="00D07B49">
      <w:pPr>
        <w:pStyle w:val="Odstavecseseznamem"/>
        <w:ind w:left="0"/>
        <w:rPr>
          <w:b/>
          <w:sz w:val="28"/>
          <w:szCs w:val="28"/>
          <w:u w:val="single"/>
        </w:rPr>
      </w:pPr>
      <w:r w:rsidRPr="009530CB">
        <w:rPr>
          <w:b/>
          <w:sz w:val="28"/>
          <w:szCs w:val="28"/>
          <w:u w:val="single"/>
        </w:rPr>
        <w:t>Zásady instalace pojistného ventilu</w:t>
      </w:r>
    </w:p>
    <w:p w:rsidR="00D07B49" w:rsidRDefault="00D07B49" w:rsidP="00D07B49">
      <w:pPr>
        <w:pStyle w:val="Odstavecseseznamem"/>
        <w:ind w:left="0"/>
      </w:pPr>
    </w:p>
    <w:p w:rsidR="00D07B49" w:rsidRDefault="00FC4D23" w:rsidP="00D07B49">
      <w:pPr>
        <w:pStyle w:val="Odstavecseseznamem"/>
        <w:ind w:left="0"/>
      </w:pPr>
      <w:hyperlink r:id="rId67" w:history="1">
        <w:r w:rsidR="00D07B49" w:rsidRPr="0036714F">
          <w:rPr>
            <w:rStyle w:val="Hypertextovodkaz"/>
          </w:rPr>
          <w:t>https://vytapeni.tzb-info.cz/potrubi-a-armatury/15662-zasady-instalace-pojistneho-ventilu</w:t>
        </w:r>
      </w:hyperlink>
    </w:p>
    <w:p w:rsidR="00D07B49" w:rsidRDefault="00D07B49" w:rsidP="00D07B49">
      <w:pPr>
        <w:pStyle w:val="Odstavecseseznamem"/>
        <w:ind w:left="0"/>
      </w:pPr>
    </w:p>
    <w:p w:rsidR="00D07B49" w:rsidRDefault="00D07B49" w:rsidP="00D07B49">
      <w:pPr>
        <w:pStyle w:val="Odstavecseseznamem"/>
        <w:ind w:left="0"/>
        <w:rPr>
          <w:noProof/>
          <w:lang w:eastAsia="cs-CZ"/>
        </w:rPr>
      </w:pPr>
    </w:p>
    <w:p w:rsidR="00D07B49" w:rsidRDefault="00D07B49" w:rsidP="00D07B49">
      <w:pPr>
        <w:pStyle w:val="Odstavecseseznamem"/>
        <w:ind w:left="0"/>
        <w:rPr>
          <w:noProof/>
          <w:lang w:eastAsia="cs-CZ"/>
        </w:rPr>
      </w:pPr>
      <w:r w:rsidRPr="00075687">
        <w:rPr>
          <w:noProof/>
          <w:lang w:eastAsia="cs-CZ"/>
        </w:rPr>
        <w:drawing>
          <wp:inline distT="0" distB="0" distL="0" distR="0" wp14:anchorId="630C8983" wp14:editId="7304515C">
            <wp:extent cx="2905125" cy="1676400"/>
            <wp:effectExtent l="0" t="0" r="9525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B49" w:rsidRDefault="00D07B49" w:rsidP="00D07B49">
      <w:pPr>
        <w:pStyle w:val="Odstavecseseznamem"/>
        <w:ind w:left="0"/>
        <w:rPr>
          <w:noProof/>
          <w:lang w:eastAsia="cs-CZ"/>
        </w:rPr>
      </w:pPr>
    </w:p>
    <w:p w:rsidR="00D07B49" w:rsidRDefault="00D07B49"/>
    <w:p w:rsidR="00662304" w:rsidRDefault="00662304">
      <w:r>
        <w:rPr>
          <w:noProof/>
          <w:lang w:eastAsia="cs-CZ"/>
        </w:rPr>
        <w:lastRenderedPageBreak/>
        <w:drawing>
          <wp:inline distT="0" distB="0" distL="0" distR="0" wp14:anchorId="658EAFFD" wp14:editId="37073F37">
            <wp:extent cx="4692770" cy="2586355"/>
            <wp:effectExtent l="0" t="0" r="0" b="444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4728386" cy="2605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B49" w:rsidRDefault="00FC4D23" w:rsidP="00D07B49">
      <w:pPr>
        <w:pStyle w:val="Odstavecseseznamem"/>
        <w:ind w:left="0"/>
      </w:pPr>
      <w:hyperlink r:id="rId70" w:history="1">
        <w:r w:rsidR="00D07B49" w:rsidRPr="0036714F">
          <w:rPr>
            <w:rStyle w:val="Hypertextovodkaz"/>
          </w:rPr>
          <w:t>http://www.topin.cz/clanky/evropsky-pohled-na-zabezpecovaci-zarizeni-ohrivacu-vody-detail-2082</w:t>
        </w:r>
      </w:hyperlink>
    </w:p>
    <w:p w:rsidR="00D07B49" w:rsidRDefault="00D07B49" w:rsidP="00D07B49">
      <w:pPr>
        <w:pStyle w:val="Odstavecseseznamem"/>
        <w:ind w:left="0"/>
      </w:pPr>
    </w:p>
    <w:p w:rsidR="00D07B49" w:rsidRDefault="00D07B49" w:rsidP="00D07B49">
      <w:pPr>
        <w:pStyle w:val="Odstavecseseznamem"/>
        <w:ind w:left="0"/>
      </w:pPr>
      <w:r>
        <w:t>Příklady zapojení ohřívačů teplé vody podle ČSN 06 0830</w:t>
      </w:r>
    </w:p>
    <w:p w:rsidR="00D07B49" w:rsidRDefault="00D07B49" w:rsidP="00D07B49">
      <w:pPr>
        <w:pStyle w:val="Odstavecseseznamem"/>
        <w:ind w:left="0"/>
        <w:rPr>
          <w:noProof/>
          <w:lang w:eastAsia="cs-CZ"/>
        </w:rPr>
      </w:pPr>
    </w:p>
    <w:p w:rsidR="00D07B49" w:rsidRDefault="00D07B49" w:rsidP="00D07B49">
      <w:pPr>
        <w:pStyle w:val="Odstavecseseznamem"/>
        <w:ind w:left="0"/>
        <w:rPr>
          <w:noProof/>
          <w:lang w:eastAsia="cs-CZ"/>
        </w:rPr>
      </w:pPr>
    </w:p>
    <w:p w:rsidR="00D07B49" w:rsidRDefault="00D07B49" w:rsidP="00D07B49">
      <w:pPr>
        <w:pStyle w:val="Odstavecseseznamem"/>
        <w:ind w:left="0"/>
        <w:rPr>
          <w:noProof/>
          <w:lang w:eastAsia="cs-CZ"/>
        </w:rPr>
      </w:pPr>
      <w:r w:rsidRPr="00075687">
        <w:rPr>
          <w:noProof/>
          <w:lang w:eastAsia="cs-CZ"/>
        </w:rPr>
        <w:drawing>
          <wp:inline distT="0" distB="0" distL="0" distR="0" wp14:anchorId="7112EB8C" wp14:editId="7DE34A9F">
            <wp:extent cx="5229225" cy="1876425"/>
            <wp:effectExtent l="0" t="0" r="9525" b="9525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B49" w:rsidRDefault="00D07B49" w:rsidP="00D07B49">
      <w:pPr>
        <w:pStyle w:val="Odstavecseseznamem"/>
        <w:ind w:left="0"/>
      </w:pPr>
      <w:r>
        <w:rPr>
          <w:noProof/>
          <w:lang w:eastAsia="cs-CZ"/>
        </w:rPr>
        <w:drawing>
          <wp:anchor distT="0" distB="0" distL="114300" distR="114300" simplePos="0" relativeHeight="251660288" behindDoc="1" locked="0" layoutInCell="1" allowOverlap="1" wp14:anchorId="13B2C434" wp14:editId="4C1DBDE8">
            <wp:simplePos x="0" y="0"/>
            <wp:positionH relativeFrom="column">
              <wp:posOffset>7620</wp:posOffset>
            </wp:positionH>
            <wp:positionV relativeFrom="paragraph">
              <wp:posOffset>182245</wp:posOffset>
            </wp:positionV>
            <wp:extent cx="5215255" cy="2644140"/>
            <wp:effectExtent l="0" t="0" r="4445" b="3810"/>
            <wp:wrapTight wrapText="bothSides">
              <wp:wrapPolygon edited="0">
                <wp:start x="0" y="0"/>
                <wp:lineTo x="0" y="21476"/>
                <wp:lineTo x="21540" y="21476"/>
                <wp:lineTo x="21540" y="0"/>
                <wp:lineTo x="0" y="0"/>
              </wp:wrapPolygon>
            </wp:wrapTight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255" cy="264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7B49" w:rsidRDefault="00D07B49" w:rsidP="00D07B49">
      <w:pPr>
        <w:pStyle w:val="Odstavecseseznamem"/>
        <w:ind w:left="0"/>
      </w:pPr>
    </w:p>
    <w:p w:rsidR="00D07B49" w:rsidRDefault="00D07B49" w:rsidP="00D07B49">
      <w:pPr>
        <w:pStyle w:val="Odstavecseseznamem"/>
        <w:ind w:left="0"/>
      </w:pPr>
    </w:p>
    <w:p w:rsidR="00D07B49" w:rsidRDefault="00D07B49" w:rsidP="00D07B49">
      <w:pPr>
        <w:pStyle w:val="Odstavecseseznamem"/>
        <w:ind w:left="0"/>
      </w:pPr>
    </w:p>
    <w:p w:rsidR="00D07B49" w:rsidRDefault="00D07B49" w:rsidP="00D07B49">
      <w:pPr>
        <w:pStyle w:val="Odstavecseseznamem"/>
        <w:ind w:left="0"/>
      </w:pPr>
    </w:p>
    <w:p w:rsidR="00D07B49" w:rsidRDefault="00D07B49" w:rsidP="00D07B49">
      <w:pPr>
        <w:pStyle w:val="Odstavecseseznamem"/>
        <w:rPr>
          <w:sz w:val="28"/>
          <w:szCs w:val="28"/>
        </w:rPr>
      </w:pPr>
    </w:p>
    <w:p w:rsidR="00D07B49" w:rsidRDefault="00D07B49" w:rsidP="00D07B49">
      <w:pPr>
        <w:pStyle w:val="Odstavecseseznamem"/>
        <w:ind w:left="0"/>
      </w:pPr>
    </w:p>
    <w:p w:rsidR="00D07B49" w:rsidRDefault="00D07B49" w:rsidP="00D07B49">
      <w:pPr>
        <w:pStyle w:val="Odstavecseseznamem"/>
        <w:ind w:left="0"/>
      </w:pPr>
    </w:p>
    <w:p w:rsidR="00D07B49" w:rsidRDefault="00D07B49" w:rsidP="00D07B49">
      <w:pPr>
        <w:pStyle w:val="Odstavecseseznamem"/>
        <w:ind w:left="0"/>
      </w:pPr>
    </w:p>
    <w:p w:rsidR="00D07B49" w:rsidRDefault="00D07B49" w:rsidP="00D07B49">
      <w:pPr>
        <w:pStyle w:val="Odstavecseseznamem"/>
        <w:ind w:left="0"/>
      </w:pPr>
    </w:p>
    <w:p w:rsidR="00D07B49" w:rsidRDefault="00D07B49" w:rsidP="00D07B49">
      <w:pPr>
        <w:pStyle w:val="Odstavecseseznamem"/>
        <w:ind w:left="0"/>
      </w:pPr>
    </w:p>
    <w:p w:rsidR="00D07B49" w:rsidRDefault="00D07B49" w:rsidP="00D07B49">
      <w:pPr>
        <w:pStyle w:val="Odstavecseseznamem"/>
        <w:ind w:left="0"/>
      </w:pPr>
    </w:p>
    <w:p w:rsidR="00D07B49" w:rsidRDefault="00D07B49" w:rsidP="00D07B49">
      <w:pPr>
        <w:pStyle w:val="Odstavecseseznamem"/>
        <w:ind w:left="0"/>
      </w:pPr>
    </w:p>
    <w:p w:rsidR="00D07B49" w:rsidRDefault="00D07B49" w:rsidP="00D07B49">
      <w:pPr>
        <w:pStyle w:val="Odstavecseseznamem"/>
        <w:ind w:left="0"/>
      </w:pPr>
    </w:p>
    <w:p w:rsidR="00D07B49" w:rsidRDefault="00D07B49" w:rsidP="00D07B49">
      <w:pPr>
        <w:pStyle w:val="Odstavecseseznamem"/>
        <w:ind w:left="0"/>
      </w:pPr>
    </w:p>
    <w:p w:rsidR="00D07B49" w:rsidRDefault="00D07B49" w:rsidP="00D07B49">
      <w:pPr>
        <w:pStyle w:val="Odstavecseseznamem"/>
        <w:ind w:left="0"/>
      </w:pPr>
    </w:p>
    <w:p w:rsidR="00D07B49" w:rsidRDefault="00D07B49" w:rsidP="00D07B49">
      <w:pPr>
        <w:pStyle w:val="Odstavecseseznamem"/>
        <w:ind w:left="0"/>
      </w:pPr>
    </w:p>
    <w:p w:rsidR="00D07B49" w:rsidRDefault="00D07B49" w:rsidP="00D07B49">
      <w:pPr>
        <w:pStyle w:val="Odstavecseseznamem"/>
        <w:ind w:left="0"/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61312" behindDoc="1" locked="0" layoutInCell="1" allowOverlap="1" wp14:anchorId="2C0B3DE8" wp14:editId="4652B1D7">
            <wp:simplePos x="0" y="0"/>
            <wp:positionH relativeFrom="column">
              <wp:posOffset>7620</wp:posOffset>
            </wp:positionH>
            <wp:positionV relativeFrom="paragraph">
              <wp:posOffset>166370</wp:posOffset>
            </wp:positionV>
            <wp:extent cx="5221605" cy="2066925"/>
            <wp:effectExtent l="0" t="0" r="0" b="9525"/>
            <wp:wrapTight wrapText="bothSides">
              <wp:wrapPolygon edited="0">
                <wp:start x="0" y="0"/>
                <wp:lineTo x="0" y="21500"/>
                <wp:lineTo x="21513" y="21500"/>
                <wp:lineTo x="21513" y="0"/>
                <wp:lineTo x="0" y="0"/>
              </wp:wrapPolygon>
            </wp:wrapTight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160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7B49" w:rsidRDefault="00D07B49" w:rsidP="00D07B49">
      <w:pPr>
        <w:pStyle w:val="Odstavecseseznamem"/>
        <w:ind w:left="0"/>
      </w:pPr>
    </w:p>
    <w:p w:rsidR="00D07B49" w:rsidRDefault="00D07B49" w:rsidP="00D07B49">
      <w:pPr>
        <w:pStyle w:val="Odstavecseseznamem"/>
        <w:ind w:left="0"/>
      </w:pPr>
    </w:p>
    <w:p w:rsidR="00D07B49" w:rsidRDefault="00D07B49" w:rsidP="00D07B49">
      <w:pPr>
        <w:pStyle w:val="Odstavecseseznamem"/>
        <w:ind w:left="0"/>
      </w:pPr>
    </w:p>
    <w:p w:rsidR="00D07B49" w:rsidRDefault="00D07B49" w:rsidP="00D07B49">
      <w:pPr>
        <w:pStyle w:val="Odstavecseseznamem"/>
        <w:ind w:left="0"/>
      </w:pPr>
    </w:p>
    <w:p w:rsidR="00D07B49" w:rsidRDefault="00D07B49" w:rsidP="00D07B49">
      <w:pPr>
        <w:pStyle w:val="Odstavecseseznamem"/>
        <w:ind w:left="0"/>
      </w:pPr>
    </w:p>
    <w:p w:rsidR="00D07B49" w:rsidRDefault="00D07B49" w:rsidP="00D07B49">
      <w:pPr>
        <w:pStyle w:val="Odstavecseseznamem"/>
        <w:ind w:left="0"/>
      </w:pPr>
    </w:p>
    <w:p w:rsidR="00D07B49" w:rsidRDefault="00D07B49" w:rsidP="00D07B49">
      <w:pPr>
        <w:pStyle w:val="Odstavecseseznamem"/>
        <w:ind w:left="0"/>
      </w:pPr>
    </w:p>
    <w:p w:rsidR="00D07B49" w:rsidRDefault="00D07B49" w:rsidP="00D07B49">
      <w:pPr>
        <w:pStyle w:val="Odstavecseseznamem"/>
        <w:ind w:left="0"/>
      </w:pPr>
    </w:p>
    <w:p w:rsidR="00D07B49" w:rsidRDefault="00D07B49"/>
    <w:p w:rsidR="000D3488" w:rsidRDefault="000D3488"/>
    <w:p w:rsidR="000D3488" w:rsidRDefault="000D3488"/>
    <w:p w:rsidR="000D3488" w:rsidRDefault="000D3488"/>
    <w:p w:rsidR="000D3488" w:rsidRDefault="000D3488" w:rsidP="000D3488">
      <w:pPr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VÝPOČTY</w:t>
      </w:r>
    </w:p>
    <w:p w:rsidR="000D3488" w:rsidRDefault="000D3488" w:rsidP="000D3488">
      <w:pPr>
        <w:rPr>
          <w:sz w:val="24"/>
          <w:szCs w:val="24"/>
        </w:rPr>
      </w:pPr>
    </w:p>
    <w:p w:rsidR="000D3488" w:rsidRDefault="00FC4D23" w:rsidP="000D3488">
      <w:pPr>
        <w:rPr>
          <w:sz w:val="24"/>
          <w:szCs w:val="24"/>
        </w:rPr>
      </w:pPr>
      <w:hyperlink r:id="rId74" w:history="1">
        <w:r w:rsidR="000D3488" w:rsidRPr="00F5607F">
          <w:rPr>
            <w:rStyle w:val="Hypertextovodkaz"/>
            <w:sz w:val="24"/>
            <w:szCs w:val="24"/>
          </w:rPr>
          <w:t>http://www.energetickyporadce.cz/cs/kalkulacky-energie/ohrev-vody/</w:t>
        </w:r>
      </w:hyperlink>
    </w:p>
    <w:p w:rsidR="000D3488" w:rsidRPr="00150CF1" w:rsidRDefault="000D3488" w:rsidP="000D3488">
      <w:pPr>
        <w:rPr>
          <w:sz w:val="24"/>
          <w:szCs w:val="24"/>
        </w:rPr>
      </w:pPr>
    </w:p>
    <w:p w:rsidR="000D3488" w:rsidRDefault="000D3488" w:rsidP="000D3488">
      <w:pPr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Opakování termomechaniky – teplo a tepelný výkon</w:t>
      </w:r>
    </w:p>
    <w:p w:rsidR="000D3488" w:rsidRDefault="000D3488" w:rsidP="000D3488">
      <w:pPr>
        <w:rPr>
          <w:b/>
          <w:sz w:val="32"/>
          <w:szCs w:val="32"/>
          <w:u w:val="single"/>
        </w:rPr>
      </w:pPr>
    </w:p>
    <w:p w:rsidR="000D3488" w:rsidRDefault="000D3488" w:rsidP="000D3488">
      <w:pPr>
        <w:rPr>
          <w:sz w:val="32"/>
          <w:szCs w:val="32"/>
          <w:highlight w:val="yellow"/>
        </w:rPr>
      </w:pPr>
      <w:r>
        <w:rPr>
          <w:noProof/>
          <w:lang w:eastAsia="cs-CZ"/>
        </w:rPr>
        <w:drawing>
          <wp:inline distT="0" distB="0" distL="0" distR="0" wp14:anchorId="0E1B9283" wp14:editId="52D070F9">
            <wp:extent cx="4219575" cy="1945056"/>
            <wp:effectExtent l="0" t="0" r="0" b="0"/>
            <wp:docPr id="60" name="Obrázek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5" cstate="print"/>
                    <a:srcRect l="19140" t="62334" r="58257" b="24643"/>
                    <a:stretch/>
                  </pic:blipFill>
                  <pic:spPr bwMode="auto">
                    <a:xfrm>
                      <a:off x="0" y="0"/>
                      <a:ext cx="4220023" cy="19452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3488" w:rsidRDefault="000D3488" w:rsidP="000D3488">
      <w:pPr>
        <w:rPr>
          <w:sz w:val="32"/>
          <w:szCs w:val="32"/>
          <w:highlight w:val="yellow"/>
        </w:rPr>
      </w:pPr>
    </w:p>
    <w:p w:rsidR="000D3488" w:rsidRDefault="000D3488" w:rsidP="000D3488">
      <w:pPr>
        <w:rPr>
          <w:sz w:val="32"/>
          <w:szCs w:val="32"/>
          <w:highlight w:val="yellow"/>
        </w:rPr>
      </w:pPr>
    </w:p>
    <w:p w:rsidR="000D3488" w:rsidRDefault="000D3488" w:rsidP="000D3488">
      <w:pPr>
        <w:rPr>
          <w:sz w:val="32"/>
          <w:szCs w:val="32"/>
          <w:highlight w:val="yellow"/>
        </w:rPr>
      </w:pPr>
    </w:p>
    <w:p w:rsidR="000D3488" w:rsidRDefault="000D3488" w:rsidP="000D3488">
      <w:pPr>
        <w:rPr>
          <w:sz w:val="32"/>
          <w:szCs w:val="32"/>
          <w:highlight w:val="yellow"/>
        </w:rPr>
      </w:pPr>
    </w:p>
    <w:p w:rsidR="000D3488" w:rsidRDefault="000D3488" w:rsidP="000D3488">
      <w:pPr>
        <w:rPr>
          <w:sz w:val="32"/>
          <w:szCs w:val="32"/>
          <w:highlight w:val="yellow"/>
        </w:rPr>
      </w:pPr>
    </w:p>
    <w:p w:rsidR="001A2088" w:rsidRDefault="001A2088" w:rsidP="000D3488">
      <w:pPr>
        <w:rPr>
          <w:sz w:val="32"/>
          <w:szCs w:val="32"/>
          <w:highlight w:val="yellow"/>
        </w:rPr>
      </w:pPr>
    </w:p>
    <w:p w:rsidR="000D3488" w:rsidRDefault="000D3488" w:rsidP="000D3488">
      <w:pPr>
        <w:rPr>
          <w:sz w:val="32"/>
          <w:szCs w:val="32"/>
          <w:highlight w:val="yellow"/>
        </w:rPr>
      </w:pPr>
      <w:r>
        <w:rPr>
          <w:sz w:val="32"/>
          <w:szCs w:val="32"/>
          <w:highlight w:val="yellow"/>
        </w:rPr>
        <w:lastRenderedPageBreak/>
        <w:t>Příklady:</w:t>
      </w:r>
    </w:p>
    <w:p w:rsidR="000D3488" w:rsidRDefault="000D3488" w:rsidP="000D3488">
      <w:pPr>
        <w:rPr>
          <w:sz w:val="32"/>
          <w:szCs w:val="32"/>
        </w:rPr>
      </w:pPr>
      <w:r w:rsidRPr="003461CA">
        <w:rPr>
          <w:b/>
          <w:sz w:val="44"/>
          <w:szCs w:val="44"/>
        </w:rPr>
        <w:t>1.</w:t>
      </w:r>
      <w:r>
        <w:rPr>
          <w:sz w:val="32"/>
          <w:szCs w:val="32"/>
        </w:rPr>
        <w:t xml:space="preserve"> Za jak dlouho (min) se ohřeje voda v bojleru 60 litrů z 10°C na 60°C, jestliže výkon zdroje tepla 12 kW. Dle obrázku </w:t>
      </w:r>
      <w:proofErr w:type="spellStart"/>
      <w:r>
        <w:rPr>
          <w:sz w:val="32"/>
          <w:szCs w:val="32"/>
        </w:rPr>
        <w:t>Buderus</w:t>
      </w:r>
      <w:proofErr w:type="spellEnd"/>
      <w:r>
        <w:rPr>
          <w:sz w:val="32"/>
          <w:szCs w:val="32"/>
        </w:rPr>
        <w:t xml:space="preserve"> (výsledek cca 18 min, bez započtení účinnosti). Aplikace Q = m. c. </w:t>
      </w:r>
      <w:r>
        <w:rPr>
          <w:rFonts w:cstheme="minorHAnsi"/>
          <w:sz w:val="32"/>
          <w:szCs w:val="32"/>
        </w:rPr>
        <w:t>∆</w:t>
      </w:r>
      <w:r>
        <w:rPr>
          <w:sz w:val="32"/>
          <w:szCs w:val="32"/>
        </w:rPr>
        <w:t>t</w:t>
      </w:r>
    </w:p>
    <w:p w:rsidR="000D3488" w:rsidRDefault="000D3488" w:rsidP="000D3488">
      <w:pPr>
        <w:rPr>
          <w:sz w:val="32"/>
          <w:szCs w:val="32"/>
        </w:rPr>
      </w:pPr>
    </w:p>
    <w:p w:rsidR="003F2D13" w:rsidRDefault="003F2D13" w:rsidP="000D3488">
      <w:pPr>
        <w:rPr>
          <w:sz w:val="32"/>
          <w:szCs w:val="32"/>
        </w:rPr>
      </w:pPr>
      <w:r>
        <w:rPr>
          <w:sz w:val="32"/>
          <w:szCs w:val="32"/>
        </w:rPr>
        <w:t xml:space="preserve">Vzorec, dosazení, výpočet </w:t>
      </w:r>
    </w:p>
    <w:p w:rsidR="000D3488" w:rsidRPr="00574420" w:rsidRDefault="000D3488" w:rsidP="000D3488">
      <w:pPr>
        <w:rPr>
          <w:sz w:val="24"/>
          <w:szCs w:val="24"/>
        </w:rPr>
      </w:pPr>
      <w:proofErr w:type="gramStart"/>
      <w:r w:rsidRPr="00574420">
        <w:rPr>
          <w:sz w:val="24"/>
          <w:szCs w:val="24"/>
        </w:rPr>
        <w:t xml:space="preserve">Q = m .c . </w:t>
      </w:r>
      <w:r w:rsidRPr="00574420">
        <w:rPr>
          <w:sz w:val="24"/>
          <w:szCs w:val="24"/>
        </w:rPr>
        <w:sym w:font="Symbol" w:char="F044"/>
      </w:r>
      <w:r w:rsidRPr="00574420">
        <w:rPr>
          <w:sz w:val="24"/>
          <w:szCs w:val="24"/>
        </w:rPr>
        <w:t>t</w:t>
      </w:r>
      <w:proofErr w:type="gramEnd"/>
    </w:p>
    <w:p w:rsidR="000D3488" w:rsidRPr="00574420" w:rsidRDefault="000D3488" w:rsidP="000D3488">
      <w:pPr>
        <w:rPr>
          <w:rFonts w:eastAsiaTheme="minorEastAsia"/>
          <w:sz w:val="24"/>
          <w:szCs w:val="24"/>
        </w:rPr>
      </w:pPr>
      <w:r w:rsidRPr="00574420">
        <w:rPr>
          <w:sz w:val="24"/>
          <w:szCs w:val="24"/>
        </w:rPr>
        <w:t xml:space="preserve">M 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Q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c .</m:t>
            </m:r>
            <m:r>
              <w:rPr>
                <w:rFonts w:ascii="Cambria Math" w:hAnsi="Cambria Math"/>
                <w:i/>
                <w:sz w:val="24"/>
                <w:szCs w:val="24"/>
              </w:rPr>
              <w:sym w:font="Symbol" w:char="F044"/>
            </m:r>
            <m:r>
              <w:rPr>
                <w:rFonts w:ascii="Cambria Math" w:hAnsi="Cambria Math"/>
                <w:sz w:val="24"/>
                <w:szCs w:val="24"/>
              </w:rPr>
              <m:t>t</m:t>
            </m:r>
          </m:den>
        </m:f>
      </m:oMath>
      <w:r w:rsidRPr="00574420">
        <w:rPr>
          <w:rFonts w:eastAsiaTheme="minorEastAsia"/>
          <w:sz w:val="24"/>
          <w:szCs w:val="24"/>
        </w:rPr>
        <w:t xml:space="preserve"> = </w:t>
      </w:r>
      <w:r w:rsidR="00B17284" w:rsidRPr="00574420">
        <w:rPr>
          <w:rFonts w:eastAsiaTheme="minorEastAsia"/>
          <w:sz w:val="24"/>
          <w:szCs w:val="24"/>
        </w:rPr>
        <w:t>0,0573</w:t>
      </w:r>
      <w:r w:rsidRPr="00574420">
        <w:rPr>
          <w:rFonts w:eastAsiaTheme="minorEastAsia"/>
          <w:sz w:val="24"/>
          <w:szCs w:val="24"/>
        </w:rPr>
        <w:t xml:space="preserve">  kg/s</w:t>
      </w:r>
    </w:p>
    <w:p w:rsidR="000D3488" w:rsidRPr="00574420" w:rsidRDefault="000D3488" w:rsidP="000D3488">
      <w:pPr>
        <w:rPr>
          <w:rFonts w:eastAsiaTheme="minorEastAsia"/>
          <w:sz w:val="24"/>
          <w:szCs w:val="24"/>
        </w:rPr>
      </w:pPr>
      <w:r w:rsidRPr="00574420">
        <w:rPr>
          <w:rFonts w:eastAsiaTheme="minorEastAsia"/>
          <w:sz w:val="24"/>
          <w:szCs w:val="24"/>
        </w:rPr>
        <w:t>Uvažujte 1 kg = 1 litr vody</w:t>
      </w:r>
      <w:r w:rsidR="003F2D13" w:rsidRPr="00574420">
        <w:rPr>
          <w:rFonts w:eastAsiaTheme="minorEastAsia"/>
          <w:sz w:val="24"/>
          <w:szCs w:val="24"/>
        </w:rPr>
        <w:t xml:space="preserve"> = 1 dm</w:t>
      </w:r>
      <w:r w:rsidR="003F2D13" w:rsidRPr="00574420">
        <w:rPr>
          <w:rFonts w:eastAsiaTheme="minorEastAsia"/>
          <w:sz w:val="24"/>
          <w:szCs w:val="24"/>
          <w:vertAlign w:val="superscript"/>
        </w:rPr>
        <w:t>3</w:t>
      </w:r>
    </w:p>
    <w:p w:rsidR="000D3488" w:rsidRPr="00574420" w:rsidRDefault="003F2D13" w:rsidP="000D3488">
      <w:pPr>
        <w:rPr>
          <w:rFonts w:eastAsiaTheme="minorEastAsia"/>
          <w:sz w:val="24"/>
          <w:szCs w:val="24"/>
        </w:rPr>
      </w:pPr>
      <w:r w:rsidRPr="00574420">
        <w:rPr>
          <w:sz w:val="24"/>
          <w:szCs w:val="24"/>
        </w:rPr>
        <w:sym w:font="Symbol" w:char="F072"/>
      </w:r>
      <w:r w:rsidRPr="00574420">
        <w:rPr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m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V</m:t>
            </m:r>
          </m:den>
        </m:f>
      </m:oMath>
    </w:p>
    <w:p w:rsidR="003F2D13" w:rsidRPr="00574420" w:rsidRDefault="003F2D13" w:rsidP="000D3488">
      <w:pPr>
        <w:rPr>
          <w:rFonts w:eastAsiaTheme="minorEastAsia"/>
          <w:sz w:val="24"/>
          <w:szCs w:val="24"/>
        </w:rPr>
      </w:pPr>
      <w:r w:rsidRPr="00574420">
        <w:rPr>
          <w:rFonts w:eastAsiaTheme="minorEastAsia"/>
          <w:sz w:val="24"/>
          <w:szCs w:val="24"/>
        </w:rPr>
        <w:t>Trojčlenka</w:t>
      </w:r>
    </w:p>
    <w:p w:rsidR="003F2D13" w:rsidRPr="00574420" w:rsidRDefault="003F2D13" w:rsidP="000D3488">
      <w:pPr>
        <w:rPr>
          <w:rFonts w:eastAsiaTheme="minorEastAsia"/>
          <w:sz w:val="24"/>
          <w:szCs w:val="24"/>
        </w:rPr>
      </w:pPr>
      <w:r w:rsidRPr="00574420">
        <w:rPr>
          <w:rFonts w:eastAsiaTheme="minorEastAsia"/>
          <w:sz w:val="24"/>
          <w:szCs w:val="24"/>
        </w:rPr>
        <w:t xml:space="preserve">Za 1 s se ohřeje </w:t>
      </w:r>
      <w:r w:rsidRPr="00574420">
        <w:rPr>
          <w:rFonts w:eastAsiaTheme="minorEastAsia"/>
          <w:sz w:val="24"/>
          <w:szCs w:val="24"/>
        </w:rPr>
        <w:tab/>
      </w:r>
      <w:r w:rsidRPr="00574420">
        <w:rPr>
          <w:rFonts w:eastAsiaTheme="minorEastAsia"/>
          <w:sz w:val="24"/>
          <w:szCs w:val="24"/>
        </w:rPr>
        <w:tab/>
      </w:r>
      <w:r w:rsidRPr="00574420">
        <w:rPr>
          <w:rFonts w:eastAsiaTheme="minorEastAsia"/>
          <w:sz w:val="24"/>
          <w:szCs w:val="24"/>
        </w:rPr>
        <w:tab/>
        <w:t xml:space="preserve">  …………</w:t>
      </w:r>
      <w:proofErr w:type="gramStart"/>
      <w:r w:rsidRPr="00574420">
        <w:rPr>
          <w:rFonts w:eastAsiaTheme="minorEastAsia"/>
          <w:sz w:val="24"/>
          <w:szCs w:val="24"/>
        </w:rPr>
        <w:t xml:space="preserve">…..    </w:t>
      </w:r>
      <w:r w:rsidR="00B17284" w:rsidRPr="00574420">
        <w:rPr>
          <w:rFonts w:eastAsiaTheme="minorEastAsia"/>
          <w:sz w:val="24"/>
          <w:szCs w:val="24"/>
        </w:rPr>
        <w:tab/>
        <w:t>0,0573</w:t>
      </w:r>
      <w:proofErr w:type="gramEnd"/>
      <w:r w:rsidRPr="00574420">
        <w:rPr>
          <w:rFonts w:eastAsiaTheme="minorEastAsia"/>
          <w:sz w:val="24"/>
          <w:szCs w:val="24"/>
        </w:rPr>
        <w:t xml:space="preserve"> kg</w:t>
      </w:r>
    </w:p>
    <w:p w:rsidR="003F2D13" w:rsidRPr="00574420" w:rsidRDefault="003F2D13" w:rsidP="000D3488">
      <w:pPr>
        <w:pBdr>
          <w:bottom w:val="single" w:sz="6" w:space="1" w:color="auto"/>
        </w:pBdr>
        <w:rPr>
          <w:rFonts w:eastAsiaTheme="minorEastAsia"/>
          <w:sz w:val="24"/>
          <w:szCs w:val="24"/>
        </w:rPr>
      </w:pPr>
      <w:r w:rsidRPr="00574420">
        <w:rPr>
          <w:rFonts w:eastAsiaTheme="minorEastAsia"/>
          <w:sz w:val="24"/>
          <w:szCs w:val="24"/>
        </w:rPr>
        <w:t>Za jak dlouho X (s) se ohřeje ………</w:t>
      </w:r>
      <w:r w:rsidR="00B17284" w:rsidRPr="00574420">
        <w:rPr>
          <w:rFonts w:eastAsiaTheme="minorEastAsia"/>
          <w:sz w:val="24"/>
          <w:szCs w:val="24"/>
        </w:rPr>
        <w:t>…</w:t>
      </w:r>
      <w:proofErr w:type="gramStart"/>
      <w:r w:rsidR="00B17284" w:rsidRPr="00574420">
        <w:rPr>
          <w:rFonts w:eastAsiaTheme="minorEastAsia"/>
          <w:sz w:val="24"/>
          <w:szCs w:val="24"/>
        </w:rPr>
        <w:t>…..</w:t>
      </w:r>
      <w:r w:rsidR="00B17284" w:rsidRPr="00574420">
        <w:rPr>
          <w:rFonts w:eastAsiaTheme="minorEastAsia"/>
          <w:sz w:val="24"/>
          <w:szCs w:val="24"/>
        </w:rPr>
        <w:tab/>
      </w:r>
      <w:r w:rsidRPr="00574420">
        <w:rPr>
          <w:rFonts w:eastAsiaTheme="minorEastAsia"/>
          <w:sz w:val="24"/>
          <w:szCs w:val="24"/>
        </w:rPr>
        <w:t>60</w:t>
      </w:r>
      <w:proofErr w:type="gramEnd"/>
      <w:r w:rsidRPr="00574420">
        <w:rPr>
          <w:rFonts w:eastAsiaTheme="minorEastAsia"/>
          <w:sz w:val="24"/>
          <w:szCs w:val="24"/>
        </w:rPr>
        <w:t xml:space="preserve"> kg vody</w:t>
      </w:r>
    </w:p>
    <w:p w:rsidR="003F2D13" w:rsidRPr="00574420" w:rsidRDefault="003F2D13" w:rsidP="000D3488">
      <w:pPr>
        <w:rPr>
          <w:sz w:val="24"/>
          <w:szCs w:val="24"/>
        </w:rPr>
      </w:pPr>
      <w:r w:rsidRPr="00574420">
        <w:rPr>
          <w:rFonts w:eastAsiaTheme="minorEastAsia"/>
          <w:sz w:val="24"/>
          <w:szCs w:val="24"/>
        </w:rPr>
        <w:t>Sekundy převeďte na minuty</w:t>
      </w:r>
      <w:r w:rsidRPr="00574420">
        <w:rPr>
          <w:rFonts w:eastAsiaTheme="minorEastAsia"/>
          <w:sz w:val="24"/>
          <w:szCs w:val="24"/>
        </w:rPr>
        <w:tab/>
      </w:r>
      <w:r w:rsidRPr="00574420">
        <w:rPr>
          <w:rFonts w:eastAsiaTheme="minorEastAsia"/>
          <w:sz w:val="24"/>
          <w:szCs w:val="24"/>
        </w:rPr>
        <w:tab/>
      </w:r>
    </w:p>
    <w:p w:rsidR="000D3488" w:rsidRPr="00574420" w:rsidRDefault="00022BF7" w:rsidP="000D3488">
      <w:pPr>
        <w:rPr>
          <w:sz w:val="24"/>
          <w:szCs w:val="24"/>
        </w:rPr>
      </w:pPr>
      <w:r w:rsidRPr="00574420">
        <w:rPr>
          <w:sz w:val="24"/>
          <w:szCs w:val="24"/>
        </w:rPr>
        <w:t>Výsledek: 1</w:t>
      </w:r>
      <w:r w:rsidR="00B17284" w:rsidRPr="00574420">
        <w:rPr>
          <w:sz w:val="24"/>
          <w:szCs w:val="24"/>
        </w:rPr>
        <w:t>047,4</w:t>
      </w:r>
      <w:r w:rsidRPr="00574420">
        <w:rPr>
          <w:sz w:val="24"/>
          <w:szCs w:val="24"/>
        </w:rPr>
        <w:t xml:space="preserve"> s = </w:t>
      </w:r>
      <w:r w:rsidR="00B17284" w:rsidRPr="00574420">
        <w:rPr>
          <w:sz w:val="24"/>
          <w:szCs w:val="24"/>
        </w:rPr>
        <w:t>17</w:t>
      </w:r>
      <w:r w:rsidRPr="00574420">
        <w:rPr>
          <w:sz w:val="24"/>
          <w:szCs w:val="24"/>
        </w:rPr>
        <w:t xml:space="preserve"> min </w:t>
      </w:r>
      <w:r w:rsidR="00B17284" w:rsidRPr="00574420">
        <w:rPr>
          <w:sz w:val="24"/>
          <w:szCs w:val="24"/>
        </w:rPr>
        <w:t>27</w:t>
      </w:r>
      <w:r w:rsidRPr="00574420">
        <w:rPr>
          <w:sz w:val="24"/>
          <w:szCs w:val="24"/>
        </w:rPr>
        <w:t xml:space="preserve"> s</w:t>
      </w:r>
    </w:p>
    <w:p w:rsidR="00574420" w:rsidRDefault="00574420" w:rsidP="000D3488">
      <w:pPr>
        <w:rPr>
          <w:b/>
          <w:sz w:val="20"/>
          <w:szCs w:val="20"/>
        </w:rPr>
      </w:pPr>
    </w:p>
    <w:p w:rsidR="00574420" w:rsidRPr="00574420" w:rsidRDefault="00574420" w:rsidP="000D3488">
      <w:pPr>
        <w:rPr>
          <w:sz w:val="20"/>
          <w:szCs w:val="20"/>
        </w:rPr>
      </w:pPr>
      <w:r w:rsidRPr="00574420">
        <w:rPr>
          <w:b/>
          <w:sz w:val="20"/>
          <w:szCs w:val="20"/>
        </w:rPr>
        <w:t>Výsledek také na</w:t>
      </w:r>
      <w:r w:rsidRPr="00574420">
        <w:rPr>
          <w:sz w:val="20"/>
          <w:szCs w:val="20"/>
        </w:rPr>
        <w:t xml:space="preserve">: </w:t>
      </w:r>
      <w:hyperlink r:id="rId76" w:history="1">
        <w:r w:rsidRPr="00574420">
          <w:rPr>
            <w:rStyle w:val="Hypertextovodkaz"/>
            <w:sz w:val="20"/>
            <w:szCs w:val="20"/>
          </w:rPr>
          <w:t>https://www.premereni.cz/cs/dulezite-informace/kalkulacky-energie/ohrev-vody/?utm_source=energetickyporadce.cz&amp;utm_medium=referral&amp;utm_campaign=redirects</w:t>
        </w:r>
      </w:hyperlink>
    </w:p>
    <w:p w:rsidR="00574420" w:rsidRDefault="00574420" w:rsidP="000D3488">
      <w:pPr>
        <w:rPr>
          <w:b/>
          <w:sz w:val="44"/>
          <w:szCs w:val="44"/>
        </w:rPr>
      </w:pPr>
      <w:r>
        <w:rPr>
          <w:noProof/>
          <w:lang w:eastAsia="cs-CZ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margin">
              <wp:posOffset>-11430</wp:posOffset>
            </wp:positionH>
            <wp:positionV relativeFrom="paragraph">
              <wp:posOffset>290195</wp:posOffset>
            </wp:positionV>
            <wp:extent cx="3092450" cy="2680970"/>
            <wp:effectExtent l="0" t="0" r="0" b="5080"/>
            <wp:wrapTight wrapText="bothSides">
              <wp:wrapPolygon edited="0">
                <wp:start x="0" y="0"/>
                <wp:lineTo x="0" y="21487"/>
                <wp:lineTo x="21423" y="21487"/>
                <wp:lineTo x="21423" y="0"/>
                <wp:lineTo x="0" y="0"/>
              </wp:wrapPolygon>
            </wp:wrapTight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2450" cy="2680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4420" w:rsidRDefault="00574420" w:rsidP="000D3488">
      <w:pPr>
        <w:rPr>
          <w:b/>
          <w:sz w:val="44"/>
          <w:szCs w:val="44"/>
        </w:rPr>
      </w:pPr>
    </w:p>
    <w:p w:rsidR="00574420" w:rsidRDefault="00574420" w:rsidP="000D3488">
      <w:pPr>
        <w:rPr>
          <w:b/>
          <w:sz w:val="44"/>
          <w:szCs w:val="44"/>
        </w:rPr>
      </w:pPr>
    </w:p>
    <w:p w:rsidR="00574420" w:rsidRDefault="00574420" w:rsidP="000D3488">
      <w:pPr>
        <w:rPr>
          <w:b/>
          <w:sz w:val="44"/>
          <w:szCs w:val="44"/>
        </w:rPr>
      </w:pPr>
    </w:p>
    <w:p w:rsidR="00574420" w:rsidRDefault="00574420" w:rsidP="000D3488">
      <w:pPr>
        <w:rPr>
          <w:b/>
          <w:sz w:val="44"/>
          <w:szCs w:val="44"/>
        </w:rPr>
      </w:pPr>
    </w:p>
    <w:p w:rsidR="00574420" w:rsidRDefault="00574420" w:rsidP="000D3488">
      <w:pPr>
        <w:rPr>
          <w:b/>
          <w:sz w:val="44"/>
          <w:szCs w:val="44"/>
        </w:rPr>
      </w:pPr>
    </w:p>
    <w:p w:rsidR="000D3488" w:rsidRDefault="000D3488" w:rsidP="000D3488">
      <w:pPr>
        <w:rPr>
          <w:sz w:val="32"/>
          <w:szCs w:val="32"/>
        </w:rPr>
      </w:pPr>
      <w:r w:rsidRPr="003461CA">
        <w:rPr>
          <w:b/>
          <w:sz w:val="44"/>
          <w:szCs w:val="44"/>
        </w:rPr>
        <w:lastRenderedPageBreak/>
        <w:t>2.</w:t>
      </w:r>
      <w:r>
        <w:rPr>
          <w:sz w:val="32"/>
          <w:szCs w:val="32"/>
        </w:rPr>
        <w:t xml:space="preserve"> Jak velký je nutný příkon průtokového ohřívače vody pro ohřátí vody pro 1 umyvadlo (0,2 l/s) z 10 na 35°C , (výsledek cca 21 kW, bez započtení </w:t>
      </w:r>
      <w:proofErr w:type="gramStart"/>
      <w:r>
        <w:rPr>
          <w:sz w:val="32"/>
          <w:szCs w:val="32"/>
        </w:rPr>
        <w:t>účinnosti) . Aplikace</w:t>
      </w:r>
      <w:proofErr w:type="gramEnd"/>
      <w:r>
        <w:rPr>
          <w:sz w:val="32"/>
          <w:szCs w:val="32"/>
        </w:rPr>
        <w:t xml:space="preserve"> Q=m. c. </w:t>
      </w:r>
      <w:r>
        <w:rPr>
          <w:rFonts w:cstheme="minorHAnsi"/>
          <w:sz w:val="32"/>
          <w:szCs w:val="32"/>
        </w:rPr>
        <w:t>∆</w:t>
      </w:r>
      <w:r>
        <w:rPr>
          <w:sz w:val="32"/>
          <w:szCs w:val="32"/>
        </w:rPr>
        <w:t>t</w:t>
      </w:r>
    </w:p>
    <w:p w:rsidR="003F2D13" w:rsidRDefault="003F2D13" w:rsidP="000D3488">
      <w:pPr>
        <w:rPr>
          <w:sz w:val="32"/>
          <w:szCs w:val="32"/>
        </w:rPr>
      </w:pPr>
      <w:r>
        <w:rPr>
          <w:sz w:val="32"/>
          <w:szCs w:val="32"/>
        </w:rPr>
        <w:t>Vzorec, dosazení, výpočet</w:t>
      </w:r>
    </w:p>
    <w:p w:rsidR="000D3488" w:rsidRDefault="000D3488" w:rsidP="000D3488">
      <w:pPr>
        <w:rPr>
          <w:sz w:val="32"/>
          <w:szCs w:val="32"/>
        </w:rPr>
      </w:pPr>
    </w:p>
    <w:p w:rsidR="000D3488" w:rsidRDefault="000D3488" w:rsidP="000D3488">
      <w:pPr>
        <w:rPr>
          <w:sz w:val="32"/>
          <w:szCs w:val="32"/>
        </w:rPr>
      </w:pPr>
      <w:r w:rsidRPr="003461CA">
        <w:rPr>
          <w:b/>
          <w:sz w:val="44"/>
          <w:szCs w:val="44"/>
        </w:rPr>
        <w:t>3.</w:t>
      </w:r>
      <w:r>
        <w:rPr>
          <w:sz w:val="32"/>
          <w:szCs w:val="32"/>
        </w:rPr>
        <w:t xml:space="preserve"> Jak velký je nutný příkon průtokového ohřívače vody pro ohřátí vody pro 1 sprchy (0,3 l/s) z 10 na 35°C , (výsledek cca 31,4 kW, bez započtení </w:t>
      </w:r>
      <w:proofErr w:type="gramStart"/>
      <w:r>
        <w:rPr>
          <w:sz w:val="32"/>
          <w:szCs w:val="32"/>
        </w:rPr>
        <w:t>účinnosti) . Aplikace</w:t>
      </w:r>
      <w:proofErr w:type="gramEnd"/>
      <w:r>
        <w:rPr>
          <w:sz w:val="32"/>
          <w:szCs w:val="32"/>
        </w:rPr>
        <w:t xml:space="preserve"> Q=m. c. </w:t>
      </w:r>
      <w:r>
        <w:rPr>
          <w:rFonts w:cstheme="minorHAnsi"/>
          <w:sz w:val="32"/>
          <w:szCs w:val="32"/>
        </w:rPr>
        <w:t>∆</w:t>
      </w:r>
      <w:r>
        <w:rPr>
          <w:sz w:val="32"/>
          <w:szCs w:val="32"/>
        </w:rPr>
        <w:t>t</w:t>
      </w:r>
    </w:p>
    <w:p w:rsidR="003F2D13" w:rsidRDefault="003F2D13" w:rsidP="003F2D13">
      <w:pPr>
        <w:rPr>
          <w:sz w:val="32"/>
          <w:szCs w:val="32"/>
        </w:rPr>
      </w:pPr>
      <w:r>
        <w:rPr>
          <w:sz w:val="32"/>
          <w:szCs w:val="32"/>
        </w:rPr>
        <w:t>Vzorec, dosazení, výpočet</w:t>
      </w:r>
    </w:p>
    <w:p w:rsidR="000D3488" w:rsidRDefault="000D3488" w:rsidP="000D3488">
      <w:pPr>
        <w:rPr>
          <w:sz w:val="32"/>
          <w:szCs w:val="32"/>
        </w:rPr>
      </w:pPr>
    </w:p>
    <w:p w:rsidR="003F2D13" w:rsidRDefault="003F2D13" w:rsidP="000D3488">
      <w:pPr>
        <w:rPr>
          <w:sz w:val="32"/>
          <w:szCs w:val="32"/>
        </w:rPr>
      </w:pPr>
    </w:p>
    <w:p w:rsidR="003F2D13" w:rsidRDefault="003F2D13" w:rsidP="000D3488">
      <w:pPr>
        <w:rPr>
          <w:sz w:val="32"/>
          <w:szCs w:val="32"/>
        </w:rPr>
      </w:pPr>
    </w:p>
    <w:p w:rsidR="003F2D13" w:rsidRDefault="003F2D13" w:rsidP="000D3488">
      <w:pPr>
        <w:rPr>
          <w:sz w:val="32"/>
          <w:szCs w:val="32"/>
        </w:rPr>
      </w:pPr>
    </w:p>
    <w:p w:rsidR="003F2D13" w:rsidRDefault="003F2D13" w:rsidP="000D3488">
      <w:pPr>
        <w:rPr>
          <w:sz w:val="32"/>
          <w:szCs w:val="32"/>
        </w:rPr>
      </w:pPr>
    </w:p>
    <w:p w:rsidR="003F2D13" w:rsidRDefault="003F2D13" w:rsidP="000D3488">
      <w:pPr>
        <w:rPr>
          <w:sz w:val="32"/>
          <w:szCs w:val="32"/>
        </w:rPr>
      </w:pPr>
    </w:p>
    <w:p w:rsidR="003F2D13" w:rsidRDefault="003F2D13" w:rsidP="000D3488">
      <w:pPr>
        <w:rPr>
          <w:sz w:val="32"/>
          <w:szCs w:val="32"/>
        </w:rPr>
      </w:pPr>
    </w:p>
    <w:p w:rsidR="003F2D13" w:rsidRDefault="003F2D13" w:rsidP="000D3488">
      <w:pPr>
        <w:rPr>
          <w:sz w:val="32"/>
          <w:szCs w:val="32"/>
        </w:rPr>
      </w:pPr>
    </w:p>
    <w:p w:rsidR="003F2D13" w:rsidRDefault="003F2D13" w:rsidP="000D3488">
      <w:pPr>
        <w:rPr>
          <w:sz w:val="32"/>
          <w:szCs w:val="32"/>
        </w:rPr>
      </w:pPr>
    </w:p>
    <w:p w:rsidR="003F2D13" w:rsidRDefault="003F2D13" w:rsidP="000D3488">
      <w:pPr>
        <w:rPr>
          <w:sz w:val="32"/>
          <w:szCs w:val="32"/>
        </w:rPr>
      </w:pPr>
    </w:p>
    <w:p w:rsidR="003F2D13" w:rsidRDefault="003F2D13" w:rsidP="000D3488">
      <w:pPr>
        <w:rPr>
          <w:sz w:val="32"/>
          <w:szCs w:val="32"/>
        </w:rPr>
      </w:pPr>
    </w:p>
    <w:p w:rsidR="003F2D13" w:rsidRDefault="003F2D13" w:rsidP="000D3488">
      <w:pPr>
        <w:rPr>
          <w:sz w:val="32"/>
          <w:szCs w:val="32"/>
        </w:rPr>
      </w:pPr>
    </w:p>
    <w:p w:rsidR="003F2D13" w:rsidRDefault="003F2D13" w:rsidP="000D3488">
      <w:pPr>
        <w:rPr>
          <w:sz w:val="32"/>
          <w:szCs w:val="32"/>
        </w:rPr>
      </w:pPr>
    </w:p>
    <w:p w:rsidR="003F2D13" w:rsidRDefault="003F2D13" w:rsidP="000D3488">
      <w:pPr>
        <w:rPr>
          <w:sz w:val="32"/>
          <w:szCs w:val="32"/>
        </w:rPr>
      </w:pPr>
    </w:p>
    <w:p w:rsidR="003F2D13" w:rsidRDefault="003F2D13" w:rsidP="000D3488">
      <w:pPr>
        <w:rPr>
          <w:sz w:val="32"/>
          <w:szCs w:val="32"/>
        </w:rPr>
      </w:pPr>
    </w:p>
    <w:p w:rsidR="000D3488" w:rsidRPr="00C31F76" w:rsidRDefault="000D3488" w:rsidP="000D3488">
      <w:pPr>
        <w:rPr>
          <w:sz w:val="32"/>
          <w:szCs w:val="32"/>
        </w:rPr>
      </w:pPr>
      <w:r w:rsidRPr="003461CA">
        <w:rPr>
          <w:b/>
          <w:sz w:val="44"/>
          <w:szCs w:val="44"/>
        </w:rPr>
        <w:lastRenderedPageBreak/>
        <w:t>4.</w:t>
      </w:r>
      <w:r>
        <w:rPr>
          <w:sz w:val="32"/>
          <w:szCs w:val="32"/>
        </w:rPr>
        <w:t xml:space="preserve"> </w:t>
      </w:r>
      <w:r w:rsidRPr="00C31F76">
        <w:rPr>
          <w:sz w:val="32"/>
          <w:szCs w:val="32"/>
        </w:rPr>
        <w:t xml:space="preserve">Ke </w:t>
      </w:r>
      <w:proofErr w:type="gramStart"/>
      <w:r w:rsidRPr="00C31F76">
        <w:rPr>
          <w:sz w:val="32"/>
          <w:szCs w:val="32"/>
        </w:rPr>
        <w:t>koupání  si</w:t>
      </w:r>
      <w:proofErr w:type="gramEnd"/>
      <w:r w:rsidRPr="00C31F76">
        <w:rPr>
          <w:sz w:val="32"/>
          <w:szCs w:val="32"/>
        </w:rPr>
        <w:t xml:space="preserve"> chceme připravit 80 litrů vody o teplotě 36 °C. Studená voda z vodovodu má teplotu 10 °C a teplá 5</w:t>
      </w:r>
      <w:r>
        <w:rPr>
          <w:sz w:val="32"/>
          <w:szCs w:val="32"/>
        </w:rPr>
        <w:t>5</w:t>
      </w:r>
      <w:r w:rsidRPr="00C31F76">
        <w:rPr>
          <w:sz w:val="32"/>
          <w:szCs w:val="32"/>
        </w:rPr>
        <w:t xml:space="preserve"> °C. Kolik které vody potřebujeme? Tepelné ztráty neuvažujte. </w:t>
      </w:r>
    </w:p>
    <w:p w:rsidR="000D3488" w:rsidRPr="00C31F76" w:rsidRDefault="000D3488" w:rsidP="000D3488">
      <w:pPr>
        <w:rPr>
          <w:sz w:val="32"/>
          <w:szCs w:val="32"/>
        </w:rPr>
      </w:pPr>
    </w:p>
    <w:p w:rsidR="000D3488" w:rsidRDefault="000D3488" w:rsidP="000D3488">
      <w:pPr>
        <w:rPr>
          <w:rFonts w:ascii="MathJax_Math" w:eastAsia="Times New Roman" w:hAnsi="MathJax_Math" w:cs="Times New Roman"/>
          <w:i/>
          <w:iCs/>
          <w:sz w:val="26"/>
          <w:szCs w:val="26"/>
          <w:lang w:eastAsia="cs-CZ"/>
        </w:rPr>
      </w:pPr>
      <w:r w:rsidRPr="00C31F76">
        <w:rPr>
          <w:sz w:val="32"/>
          <w:szCs w:val="32"/>
        </w:rPr>
        <w:t>Pro řešení je důležitá kalorimetrická rovnice: teplo přijaté chladnějším tělesem od teplejšího se rovná teplu odevzdanému teplejším tělesem studenějšímu. Z této rovnice můžeme určit vztah pro poměr množství teplé a studené vody. Dále známe celkové požadované množství (jejich součet). Tím dostáváme dvě rovnice pro oba neznámé objemy horké a studené vody</w:t>
      </w:r>
      <w:r w:rsidR="00395D19">
        <w:rPr>
          <w:sz w:val="32"/>
          <w:szCs w:val="32"/>
        </w:rPr>
        <w:t>.</w:t>
      </w:r>
    </w:p>
    <w:p w:rsidR="000D3488" w:rsidRDefault="000D3488" w:rsidP="000D3488">
      <w:pPr>
        <w:rPr>
          <w:sz w:val="32"/>
          <w:szCs w:val="32"/>
        </w:rPr>
      </w:pPr>
      <w:r w:rsidRPr="00C23CF5">
        <w:rPr>
          <w:sz w:val="32"/>
          <w:szCs w:val="32"/>
        </w:rPr>
        <w:t xml:space="preserve">Na přípravu 80 l vody o teplotě 36 °C potřebujeme </w:t>
      </w:r>
      <w:r>
        <w:rPr>
          <w:sz w:val="32"/>
          <w:szCs w:val="32"/>
        </w:rPr>
        <w:t>33,8</w:t>
      </w:r>
      <w:r w:rsidRPr="00C23CF5">
        <w:rPr>
          <w:sz w:val="32"/>
          <w:szCs w:val="32"/>
        </w:rPr>
        <w:t xml:space="preserve"> l studené vody o teplotě 10 °C a </w:t>
      </w:r>
      <w:r>
        <w:rPr>
          <w:sz w:val="32"/>
          <w:szCs w:val="32"/>
        </w:rPr>
        <w:t>46,2</w:t>
      </w:r>
      <w:r w:rsidRPr="00C23CF5">
        <w:rPr>
          <w:sz w:val="32"/>
          <w:szCs w:val="32"/>
        </w:rPr>
        <w:t> l horké vody o teplotě 5</w:t>
      </w:r>
      <w:r>
        <w:rPr>
          <w:sz w:val="32"/>
          <w:szCs w:val="32"/>
        </w:rPr>
        <w:t>5</w:t>
      </w:r>
      <w:r w:rsidRPr="00C23CF5">
        <w:rPr>
          <w:sz w:val="32"/>
          <w:szCs w:val="32"/>
        </w:rPr>
        <w:t> °C.</w:t>
      </w:r>
    </w:p>
    <w:p w:rsidR="000D3488" w:rsidRDefault="00452279" w:rsidP="000D3488">
      <w:pPr>
        <w:rPr>
          <w:sz w:val="32"/>
          <w:szCs w:val="32"/>
        </w:rPr>
      </w:pPr>
      <w:r>
        <w:rPr>
          <w:sz w:val="32"/>
          <w:szCs w:val="32"/>
        </w:rPr>
        <w:t xml:space="preserve">Dvě rovnice </w:t>
      </w:r>
    </w:p>
    <w:p w:rsidR="00043AEF" w:rsidRDefault="00452279" w:rsidP="000D3488">
      <w:pPr>
        <w:rPr>
          <w:sz w:val="32"/>
          <w:szCs w:val="32"/>
        </w:rPr>
      </w:pPr>
      <w:proofErr w:type="spellStart"/>
      <w:r>
        <w:rPr>
          <w:sz w:val="32"/>
          <w:szCs w:val="32"/>
        </w:rPr>
        <w:t>Msm</w:t>
      </w:r>
      <w:proofErr w:type="spellEnd"/>
      <w:r>
        <w:rPr>
          <w:sz w:val="32"/>
          <w:szCs w:val="32"/>
        </w:rPr>
        <w:t xml:space="preserve"> = </w:t>
      </w:r>
      <w:proofErr w:type="spellStart"/>
      <w:r>
        <w:rPr>
          <w:sz w:val="32"/>
          <w:szCs w:val="32"/>
        </w:rPr>
        <w:t>Mst</w:t>
      </w:r>
      <w:proofErr w:type="spellEnd"/>
      <w:r>
        <w:rPr>
          <w:sz w:val="32"/>
          <w:szCs w:val="32"/>
        </w:rPr>
        <w:t xml:space="preserve"> + </w:t>
      </w:r>
      <w:proofErr w:type="spellStart"/>
      <w:r>
        <w:rPr>
          <w:sz w:val="32"/>
          <w:szCs w:val="32"/>
        </w:rPr>
        <w:t>Mt</w:t>
      </w:r>
      <w:proofErr w:type="spellEnd"/>
      <w:r w:rsidR="00043AEF">
        <w:rPr>
          <w:sz w:val="32"/>
          <w:szCs w:val="32"/>
        </w:rPr>
        <w:t xml:space="preserve"> </w:t>
      </w:r>
    </w:p>
    <w:p w:rsidR="00452279" w:rsidRDefault="00043AEF" w:rsidP="000D3488">
      <w:pPr>
        <w:rPr>
          <w:sz w:val="32"/>
          <w:szCs w:val="32"/>
        </w:rPr>
      </w:pPr>
      <w:r>
        <w:rPr>
          <w:sz w:val="32"/>
          <w:szCs w:val="32"/>
        </w:rPr>
        <w:t xml:space="preserve">80 litrů = </w:t>
      </w:r>
      <w:proofErr w:type="spellStart"/>
      <w:r>
        <w:rPr>
          <w:sz w:val="32"/>
          <w:szCs w:val="32"/>
        </w:rPr>
        <w:t>Mst</w:t>
      </w:r>
      <w:proofErr w:type="spellEnd"/>
      <w:r>
        <w:rPr>
          <w:sz w:val="32"/>
          <w:szCs w:val="32"/>
        </w:rPr>
        <w:t xml:space="preserve"> + </w:t>
      </w:r>
      <w:proofErr w:type="spellStart"/>
      <w:r>
        <w:rPr>
          <w:sz w:val="32"/>
          <w:szCs w:val="32"/>
        </w:rPr>
        <w:t>Mt</w:t>
      </w:r>
      <w:proofErr w:type="spellEnd"/>
    </w:p>
    <w:p w:rsidR="00043AEF" w:rsidRPr="00395D19" w:rsidRDefault="00043AEF" w:rsidP="000D3488">
      <w:r>
        <w:rPr>
          <w:sz w:val="32"/>
          <w:szCs w:val="32"/>
        </w:rPr>
        <w:t xml:space="preserve">Kalorimetrická:  </w:t>
      </w:r>
      <w:r w:rsidRPr="00AC6722">
        <w:rPr>
          <w:sz w:val="32"/>
          <w:szCs w:val="32"/>
        </w:rPr>
        <w:t>Q=</w:t>
      </w:r>
      <w:r w:rsidRPr="00AC6722">
        <w:rPr>
          <w:sz w:val="32"/>
          <w:szCs w:val="32"/>
          <w:highlight w:val="yellow"/>
        </w:rPr>
        <w:t>m</w:t>
      </w:r>
      <w:r w:rsidRPr="00AC6722">
        <w:rPr>
          <w:sz w:val="32"/>
          <w:szCs w:val="32"/>
        </w:rPr>
        <w:t xml:space="preserve">. </w:t>
      </w:r>
      <w:proofErr w:type="gramStart"/>
      <w:r w:rsidRPr="00AC6722">
        <w:rPr>
          <w:sz w:val="32"/>
          <w:szCs w:val="32"/>
        </w:rPr>
        <w:t xml:space="preserve">c. </w:t>
      </w:r>
      <w:r w:rsidRPr="00AC6722">
        <w:rPr>
          <w:sz w:val="32"/>
          <w:szCs w:val="32"/>
          <w:highlight w:val="yellow"/>
        </w:rPr>
        <w:t>t</w:t>
      </w:r>
      <w:r w:rsidR="00395D19">
        <w:rPr>
          <w:sz w:val="32"/>
          <w:szCs w:val="32"/>
        </w:rPr>
        <w:t xml:space="preserve">    </w:t>
      </w:r>
      <w:r w:rsidR="00395D19" w:rsidRPr="00395D19">
        <w:t>(c je</w:t>
      </w:r>
      <w:proofErr w:type="gramEnd"/>
      <w:r w:rsidR="00395D19" w:rsidRPr="00395D19">
        <w:t xml:space="preserve"> konstanta, takže ji z rovnice můžeme vypustit)</w:t>
      </w:r>
    </w:p>
    <w:p w:rsidR="00452279" w:rsidRDefault="00452279" w:rsidP="000D3488">
      <w:pPr>
        <w:rPr>
          <w:sz w:val="32"/>
          <w:szCs w:val="32"/>
        </w:rPr>
      </w:pPr>
      <w:proofErr w:type="spellStart"/>
      <w:r w:rsidRPr="00043AEF">
        <w:rPr>
          <w:sz w:val="32"/>
          <w:szCs w:val="32"/>
          <w:highlight w:val="yellow"/>
        </w:rPr>
        <w:t>Msm</w:t>
      </w:r>
      <w:proofErr w:type="spellEnd"/>
      <w:r w:rsidRPr="00043AEF">
        <w:rPr>
          <w:sz w:val="32"/>
          <w:szCs w:val="32"/>
          <w:highlight w:val="yellow"/>
        </w:rPr>
        <w:t xml:space="preserve"> . </w:t>
      </w:r>
      <w:proofErr w:type="spellStart"/>
      <w:r w:rsidRPr="00043AEF">
        <w:rPr>
          <w:sz w:val="32"/>
          <w:szCs w:val="32"/>
          <w:highlight w:val="yellow"/>
        </w:rPr>
        <w:t>tsm</w:t>
      </w:r>
      <w:proofErr w:type="spellEnd"/>
      <w:r>
        <w:rPr>
          <w:sz w:val="32"/>
          <w:szCs w:val="32"/>
        </w:rPr>
        <w:t xml:space="preserve"> = </w:t>
      </w:r>
      <w:proofErr w:type="spellStart"/>
      <w:proofErr w:type="gramStart"/>
      <w:r w:rsidRPr="00043AEF">
        <w:rPr>
          <w:sz w:val="32"/>
          <w:szCs w:val="32"/>
          <w:highlight w:val="cyan"/>
        </w:rPr>
        <w:t>Mst</w:t>
      </w:r>
      <w:proofErr w:type="spellEnd"/>
      <w:r w:rsidRPr="00043AEF">
        <w:rPr>
          <w:sz w:val="32"/>
          <w:szCs w:val="32"/>
          <w:highlight w:val="cyan"/>
        </w:rPr>
        <w:t xml:space="preserve"> . </w:t>
      </w:r>
      <w:proofErr w:type="spellStart"/>
      <w:r w:rsidRPr="00043AEF">
        <w:rPr>
          <w:sz w:val="32"/>
          <w:szCs w:val="32"/>
          <w:highlight w:val="cyan"/>
        </w:rPr>
        <w:t>Tst</w:t>
      </w:r>
      <w:proofErr w:type="spellEnd"/>
      <w:proofErr w:type="gramEnd"/>
      <w:r>
        <w:rPr>
          <w:sz w:val="32"/>
          <w:szCs w:val="32"/>
        </w:rPr>
        <w:t xml:space="preserve"> + </w:t>
      </w:r>
      <w:proofErr w:type="spellStart"/>
      <w:r w:rsidRPr="00043AEF">
        <w:rPr>
          <w:sz w:val="32"/>
          <w:szCs w:val="32"/>
          <w:highlight w:val="red"/>
        </w:rPr>
        <w:t>Mt</w:t>
      </w:r>
      <w:proofErr w:type="spellEnd"/>
      <w:r w:rsidRPr="00043AEF">
        <w:rPr>
          <w:sz w:val="32"/>
          <w:szCs w:val="32"/>
          <w:highlight w:val="red"/>
        </w:rPr>
        <w:t xml:space="preserve"> . </w:t>
      </w:r>
      <w:proofErr w:type="spellStart"/>
      <w:r w:rsidRPr="00043AEF">
        <w:rPr>
          <w:sz w:val="32"/>
          <w:szCs w:val="32"/>
          <w:highlight w:val="red"/>
        </w:rPr>
        <w:t>Tt</w:t>
      </w:r>
      <w:proofErr w:type="spellEnd"/>
    </w:p>
    <w:p w:rsidR="00D10CBD" w:rsidRDefault="00D10CBD" w:rsidP="000D3488">
      <w:pPr>
        <w:rPr>
          <w:sz w:val="32"/>
          <w:szCs w:val="32"/>
        </w:rPr>
      </w:pPr>
      <w:r>
        <w:rPr>
          <w:sz w:val="32"/>
          <w:szCs w:val="32"/>
        </w:rPr>
        <w:t>---------------------------------------------</w:t>
      </w:r>
    </w:p>
    <w:p w:rsidR="00D10CBD" w:rsidRDefault="00D10CBD" w:rsidP="000D3488">
      <w:pPr>
        <w:rPr>
          <w:sz w:val="32"/>
          <w:szCs w:val="32"/>
        </w:rPr>
      </w:pPr>
      <w:r>
        <w:rPr>
          <w:sz w:val="32"/>
          <w:szCs w:val="32"/>
        </w:rPr>
        <w:t>Takže ještě pomůžu:</w:t>
      </w:r>
    </w:p>
    <w:p w:rsidR="00D10CBD" w:rsidRDefault="00D10CBD" w:rsidP="00D10CBD">
      <w:pPr>
        <w:rPr>
          <w:sz w:val="32"/>
          <w:szCs w:val="32"/>
        </w:rPr>
      </w:pPr>
      <w:proofErr w:type="spellStart"/>
      <w:r>
        <w:rPr>
          <w:sz w:val="32"/>
          <w:szCs w:val="32"/>
        </w:rPr>
        <w:t>Msm</w:t>
      </w:r>
      <w:proofErr w:type="spellEnd"/>
      <w:r>
        <w:rPr>
          <w:sz w:val="32"/>
          <w:szCs w:val="32"/>
        </w:rPr>
        <w:t xml:space="preserve"> = </w:t>
      </w:r>
      <w:proofErr w:type="spellStart"/>
      <w:r>
        <w:rPr>
          <w:sz w:val="32"/>
          <w:szCs w:val="32"/>
        </w:rPr>
        <w:t>Mst</w:t>
      </w:r>
      <w:proofErr w:type="spellEnd"/>
      <w:r>
        <w:rPr>
          <w:sz w:val="32"/>
          <w:szCs w:val="32"/>
        </w:rPr>
        <w:t xml:space="preserve"> + </w:t>
      </w:r>
      <w:proofErr w:type="spellStart"/>
      <w:r>
        <w:rPr>
          <w:sz w:val="32"/>
          <w:szCs w:val="32"/>
        </w:rPr>
        <w:t>Mt</w:t>
      </w:r>
      <w:proofErr w:type="spellEnd"/>
      <w:r>
        <w:rPr>
          <w:sz w:val="32"/>
          <w:szCs w:val="32"/>
        </w:rPr>
        <w:t xml:space="preserve"> </w:t>
      </w:r>
    </w:p>
    <w:p w:rsidR="00D10CBD" w:rsidRDefault="00D10CBD" w:rsidP="00D10CBD">
      <w:pPr>
        <w:rPr>
          <w:sz w:val="32"/>
          <w:szCs w:val="32"/>
        </w:rPr>
      </w:pPr>
      <w:r>
        <w:rPr>
          <w:sz w:val="32"/>
          <w:szCs w:val="32"/>
        </w:rPr>
        <w:t xml:space="preserve">80 = </w:t>
      </w:r>
      <w:proofErr w:type="spellStart"/>
      <w:r>
        <w:rPr>
          <w:sz w:val="32"/>
          <w:szCs w:val="32"/>
        </w:rPr>
        <w:t>Mst</w:t>
      </w:r>
      <w:proofErr w:type="spellEnd"/>
      <w:r>
        <w:rPr>
          <w:sz w:val="32"/>
          <w:szCs w:val="32"/>
        </w:rPr>
        <w:t xml:space="preserve"> + </w:t>
      </w:r>
      <w:proofErr w:type="spellStart"/>
      <w:r>
        <w:rPr>
          <w:sz w:val="32"/>
          <w:szCs w:val="32"/>
        </w:rPr>
        <w:t>Mt</w:t>
      </w:r>
      <w:proofErr w:type="spellEnd"/>
    </w:p>
    <w:p w:rsidR="00D10CBD" w:rsidRDefault="00D10CBD" w:rsidP="00D10CBD">
      <w:pPr>
        <w:rPr>
          <w:sz w:val="32"/>
          <w:szCs w:val="32"/>
        </w:rPr>
      </w:pPr>
      <w:proofErr w:type="spellStart"/>
      <w:r w:rsidRPr="00D10CBD">
        <w:rPr>
          <w:sz w:val="32"/>
          <w:szCs w:val="32"/>
        </w:rPr>
        <w:t>Msm</w:t>
      </w:r>
      <w:proofErr w:type="spellEnd"/>
      <w:r w:rsidRPr="00D10CBD">
        <w:rPr>
          <w:sz w:val="32"/>
          <w:szCs w:val="32"/>
        </w:rPr>
        <w:t xml:space="preserve"> . </w:t>
      </w:r>
      <w:proofErr w:type="spellStart"/>
      <w:r w:rsidRPr="00D10CBD">
        <w:rPr>
          <w:sz w:val="32"/>
          <w:szCs w:val="32"/>
        </w:rPr>
        <w:t>tsm</w:t>
      </w:r>
      <w:proofErr w:type="spellEnd"/>
      <w:r w:rsidRPr="00D10CBD">
        <w:rPr>
          <w:sz w:val="32"/>
          <w:szCs w:val="32"/>
        </w:rPr>
        <w:t xml:space="preserve"> = </w:t>
      </w:r>
      <w:proofErr w:type="spellStart"/>
      <w:proofErr w:type="gramStart"/>
      <w:r w:rsidRPr="00D10CBD">
        <w:rPr>
          <w:sz w:val="32"/>
          <w:szCs w:val="32"/>
        </w:rPr>
        <w:t>Mst</w:t>
      </w:r>
      <w:proofErr w:type="spellEnd"/>
      <w:r w:rsidRPr="00D10CBD">
        <w:rPr>
          <w:sz w:val="32"/>
          <w:szCs w:val="32"/>
        </w:rPr>
        <w:t xml:space="preserve"> . </w:t>
      </w:r>
      <w:proofErr w:type="spellStart"/>
      <w:r w:rsidRPr="00D10CBD">
        <w:rPr>
          <w:sz w:val="32"/>
          <w:szCs w:val="32"/>
        </w:rPr>
        <w:t>Tst</w:t>
      </w:r>
      <w:proofErr w:type="spellEnd"/>
      <w:proofErr w:type="gramEnd"/>
      <w:r w:rsidRPr="00D10CBD">
        <w:rPr>
          <w:sz w:val="32"/>
          <w:szCs w:val="32"/>
        </w:rPr>
        <w:t xml:space="preserve"> + </w:t>
      </w:r>
      <w:proofErr w:type="spellStart"/>
      <w:r w:rsidRPr="00D10CBD">
        <w:rPr>
          <w:sz w:val="32"/>
          <w:szCs w:val="32"/>
        </w:rPr>
        <w:t>Mt</w:t>
      </w:r>
      <w:proofErr w:type="spellEnd"/>
      <w:r w:rsidRPr="00D10CBD">
        <w:rPr>
          <w:sz w:val="32"/>
          <w:szCs w:val="32"/>
        </w:rPr>
        <w:t xml:space="preserve"> . </w:t>
      </w:r>
      <w:proofErr w:type="spellStart"/>
      <w:r w:rsidRPr="00D10CBD">
        <w:rPr>
          <w:sz w:val="32"/>
          <w:szCs w:val="32"/>
        </w:rPr>
        <w:t>Tt</w:t>
      </w:r>
      <w:proofErr w:type="spellEnd"/>
    </w:p>
    <w:p w:rsidR="00D10CBD" w:rsidRDefault="00D10CBD" w:rsidP="00D10CBD">
      <w:pPr>
        <w:rPr>
          <w:sz w:val="32"/>
          <w:szCs w:val="32"/>
        </w:rPr>
      </w:pPr>
      <w:proofErr w:type="gramStart"/>
      <w:r>
        <w:rPr>
          <w:sz w:val="32"/>
          <w:szCs w:val="32"/>
        </w:rPr>
        <w:t>80 . 36</w:t>
      </w:r>
      <w:proofErr w:type="gramEnd"/>
      <w:r>
        <w:rPr>
          <w:sz w:val="32"/>
          <w:szCs w:val="32"/>
        </w:rPr>
        <w:t xml:space="preserve"> = </w:t>
      </w:r>
      <w:proofErr w:type="spellStart"/>
      <w:r>
        <w:rPr>
          <w:sz w:val="32"/>
          <w:szCs w:val="32"/>
        </w:rPr>
        <w:t>Mst</w:t>
      </w:r>
      <w:proofErr w:type="spellEnd"/>
      <w:r>
        <w:rPr>
          <w:sz w:val="32"/>
          <w:szCs w:val="32"/>
        </w:rPr>
        <w:t xml:space="preserve"> . 10 + </w:t>
      </w:r>
      <w:proofErr w:type="spellStart"/>
      <w:r>
        <w:rPr>
          <w:sz w:val="32"/>
          <w:szCs w:val="32"/>
        </w:rPr>
        <w:t>Mt</w:t>
      </w:r>
      <w:proofErr w:type="spellEnd"/>
      <w:r>
        <w:rPr>
          <w:sz w:val="32"/>
          <w:szCs w:val="32"/>
        </w:rPr>
        <w:t xml:space="preserve"> . 55</w:t>
      </w:r>
    </w:p>
    <w:p w:rsidR="00D10CBD" w:rsidRDefault="00D10CBD" w:rsidP="00D10CBD">
      <w:pPr>
        <w:rPr>
          <w:sz w:val="32"/>
          <w:szCs w:val="32"/>
        </w:rPr>
      </w:pPr>
      <w:r>
        <w:rPr>
          <w:sz w:val="32"/>
          <w:szCs w:val="32"/>
        </w:rPr>
        <w:t>--------------------------------------------</w:t>
      </w:r>
    </w:p>
    <w:p w:rsidR="00D10CBD" w:rsidRDefault="00D10CBD" w:rsidP="00D10CBD">
      <w:pPr>
        <w:rPr>
          <w:sz w:val="32"/>
          <w:szCs w:val="32"/>
        </w:rPr>
      </w:pPr>
      <w:r>
        <w:rPr>
          <w:sz w:val="32"/>
          <w:szCs w:val="32"/>
        </w:rPr>
        <w:t xml:space="preserve">Výsledek si již dopočítejte sami, </w:t>
      </w:r>
      <w:r w:rsidR="002B07BE">
        <w:rPr>
          <w:sz w:val="32"/>
          <w:szCs w:val="32"/>
        </w:rPr>
        <w:t xml:space="preserve">pro kontrolu </w:t>
      </w:r>
      <w:r>
        <w:rPr>
          <w:sz w:val="32"/>
          <w:szCs w:val="32"/>
        </w:rPr>
        <w:t xml:space="preserve">můžete </w:t>
      </w:r>
      <w:r w:rsidR="002B07BE">
        <w:rPr>
          <w:sz w:val="32"/>
          <w:szCs w:val="32"/>
        </w:rPr>
        <w:t xml:space="preserve">opět </w:t>
      </w:r>
      <w:r>
        <w:rPr>
          <w:sz w:val="32"/>
          <w:szCs w:val="32"/>
        </w:rPr>
        <w:t>použít</w:t>
      </w:r>
      <w:r w:rsidR="002B07BE">
        <w:rPr>
          <w:sz w:val="32"/>
          <w:szCs w:val="32"/>
        </w:rPr>
        <w:t>:</w:t>
      </w:r>
    </w:p>
    <w:p w:rsidR="002B07BE" w:rsidRDefault="00FC4D23" w:rsidP="002B07BE">
      <w:pPr>
        <w:rPr>
          <w:sz w:val="24"/>
          <w:szCs w:val="24"/>
        </w:rPr>
      </w:pPr>
      <w:hyperlink r:id="rId78" w:history="1">
        <w:r w:rsidR="002B07BE" w:rsidRPr="00F5607F">
          <w:rPr>
            <w:rStyle w:val="Hypertextovodkaz"/>
            <w:sz w:val="24"/>
            <w:szCs w:val="24"/>
          </w:rPr>
          <w:t>http://www.energetickyporadce.cz/cs/kalkulacky-energie/ohrev-vody/</w:t>
        </w:r>
      </w:hyperlink>
    </w:p>
    <w:p w:rsidR="002B07BE" w:rsidRDefault="002B07BE" w:rsidP="00D10CBD">
      <w:pPr>
        <w:rPr>
          <w:sz w:val="32"/>
          <w:szCs w:val="32"/>
        </w:rPr>
      </w:pPr>
      <w:r>
        <w:rPr>
          <w:noProof/>
          <w:lang w:eastAsia="cs-CZ"/>
        </w:rPr>
        <w:lastRenderedPageBreak/>
        <w:drawing>
          <wp:inline distT="0" distB="0" distL="0" distR="0" wp14:anchorId="4EE70DCB" wp14:editId="7CDBBEF4">
            <wp:extent cx="2781300" cy="1457325"/>
            <wp:effectExtent l="0" t="0" r="0" b="9525"/>
            <wp:docPr id="110" name="Obrázek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CBD" w:rsidRDefault="00D10CBD" w:rsidP="000D3488">
      <w:pPr>
        <w:rPr>
          <w:sz w:val="32"/>
          <w:szCs w:val="32"/>
        </w:rPr>
      </w:pPr>
    </w:p>
    <w:p w:rsidR="001A5A59" w:rsidRDefault="000D3488" w:rsidP="001A5A59">
      <w:pPr>
        <w:rPr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79C63F64" wp14:editId="457AD3C4">
            <wp:extent cx="3255264" cy="2498853"/>
            <wp:effectExtent l="0" t="0" r="2540" b="0"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3263277" cy="2505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41E" w:rsidRDefault="0028441E">
      <w:pPr>
        <w:rPr>
          <w:sz w:val="48"/>
          <w:szCs w:val="48"/>
        </w:rPr>
        <w:sectPr w:rsidR="0028441E" w:rsidSect="0004593B"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:rsidR="00171F34" w:rsidRDefault="00171F34">
      <w:pPr>
        <w:rPr>
          <w:sz w:val="48"/>
          <w:szCs w:val="48"/>
        </w:rPr>
      </w:pPr>
      <w:r w:rsidRPr="00171F34">
        <w:rPr>
          <w:sz w:val="48"/>
          <w:szCs w:val="48"/>
        </w:rPr>
        <w:lastRenderedPageBreak/>
        <w:t>SOLÁRNÍ OHŘEV TEPLÉ VODY</w:t>
      </w:r>
    </w:p>
    <w:p w:rsidR="0028441E" w:rsidRPr="0028441E" w:rsidRDefault="0028441E" w:rsidP="0028441E">
      <w:pPr>
        <w:pStyle w:val="Nadpis2"/>
        <w:rPr>
          <w:sz w:val="32"/>
          <w:szCs w:val="32"/>
        </w:rPr>
      </w:pPr>
      <w:r w:rsidRPr="0028441E">
        <w:rPr>
          <w:sz w:val="32"/>
          <w:szCs w:val="32"/>
        </w:rPr>
        <w:t xml:space="preserve">1. Solární systém s plynovým kotlem </w:t>
      </w:r>
      <w:proofErr w:type="spellStart"/>
      <w:r w:rsidRPr="0028441E">
        <w:rPr>
          <w:sz w:val="32"/>
          <w:szCs w:val="32"/>
        </w:rPr>
        <w:t>Therm</w:t>
      </w:r>
      <w:proofErr w:type="spellEnd"/>
      <w:r w:rsidRPr="0028441E">
        <w:rPr>
          <w:sz w:val="32"/>
          <w:szCs w:val="32"/>
        </w:rPr>
        <w:t xml:space="preserve"> a zásobníkem TV</w:t>
      </w:r>
    </w:p>
    <w:p w:rsidR="0028441E" w:rsidRDefault="0028441E" w:rsidP="0028441E">
      <w:pPr>
        <w:pStyle w:val="Nadpis3"/>
      </w:pPr>
      <w:r>
        <w:t>Popis regulace</w:t>
      </w:r>
    </w:p>
    <w:p w:rsidR="0028441E" w:rsidRDefault="0028441E" w:rsidP="0028441E">
      <w:pPr>
        <w:pStyle w:val="Normlnweb"/>
      </w:pPr>
      <w:r>
        <w:t xml:space="preserve">Solární systém </w:t>
      </w:r>
      <w:r>
        <w:rPr>
          <w:b/>
          <w:bCs/>
        </w:rPr>
        <w:t>je řízen regulátorem</w:t>
      </w:r>
      <w:r>
        <w:t xml:space="preserve">, který </w:t>
      </w:r>
      <w:r>
        <w:rPr>
          <w:b/>
          <w:bCs/>
        </w:rPr>
        <w:t>spíná čerpadlovou skupinu</w:t>
      </w:r>
      <w:r>
        <w:t xml:space="preserve"> </w:t>
      </w:r>
      <w:r w:rsidRPr="00D17DAC">
        <w:rPr>
          <w:highlight w:val="yellow"/>
        </w:rPr>
        <w:t>podle teplotní diference</w:t>
      </w:r>
      <w:r>
        <w:t xml:space="preserve"> </w:t>
      </w:r>
      <w:r>
        <w:rPr>
          <w:b/>
          <w:bCs/>
        </w:rPr>
        <w:t>mezi slunečními kolektory a zásobníkem TV</w:t>
      </w:r>
      <w:r>
        <w:t xml:space="preserve">. </w:t>
      </w:r>
      <w:proofErr w:type="spellStart"/>
      <w:r>
        <w:t>Dohřev</w:t>
      </w:r>
      <w:proofErr w:type="spellEnd"/>
      <w:r>
        <w:t xml:space="preserve"> TV je realizován v zásobníku plynového kotle. </w:t>
      </w:r>
      <w:proofErr w:type="spellStart"/>
      <w:r>
        <w:t>Dohřev</w:t>
      </w:r>
      <w:proofErr w:type="spellEnd"/>
      <w:r>
        <w:t xml:space="preserve"> TV řídí regulace plynového kotle. Ke snížení tepelných ztrát a maximálnímu využití sluneční energie by měla být </w:t>
      </w:r>
      <w:r>
        <w:rPr>
          <w:b/>
          <w:bCs/>
        </w:rPr>
        <w:t>vzdálenost mezi solárním zásobníkem a zásobníkem plynového kotle co nejkratší</w:t>
      </w:r>
      <w:r>
        <w:t xml:space="preserve">. Vzhledem k možnosti dosažení vysokých teplot v zásobníku TV, doporučujeme použít termostatický </w:t>
      </w:r>
      <w:proofErr w:type="spellStart"/>
      <w:r>
        <w:t>smešovací</w:t>
      </w:r>
      <w:proofErr w:type="spellEnd"/>
      <w:r>
        <w:t xml:space="preserve"> ventil TSV na výstup teplé vody. Tento ventil omezí maximální výstupní teplotu TV na nastavenou hodnotu (maximálně na 60°C).</w:t>
      </w:r>
    </w:p>
    <w:p w:rsidR="0028441E" w:rsidRDefault="0028441E" w:rsidP="0028441E">
      <w:pPr>
        <w:pStyle w:val="Nadpis3"/>
      </w:pPr>
      <w:r>
        <w:t xml:space="preserve">Výhody systému </w:t>
      </w:r>
      <w:proofErr w:type="spellStart"/>
      <w:r>
        <w:t>dohřevu</w:t>
      </w:r>
      <w:proofErr w:type="spellEnd"/>
      <w:r>
        <w:t xml:space="preserve"> v zásobníku plynového kotle</w:t>
      </w:r>
    </w:p>
    <w:p w:rsidR="0028441E" w:rsidRDefault="0028441E" w:rsidP="0028441E">
      <w:pPr>
        <w:numPr>
          <w:ilvl w:val="0"/>
          <w:numId w:val="2"/>
        </w:numPr>
        <w:spacing w:before="100" w:beforeAutospacing="1" w:after="100" w:afterAutospacing="1" w:line="240" w:lineRule="auto"/>
      </w:pPr>
      <w:r>
        <w:t>solární zásobník se udržuje na nižších teplotách, což zvyšuje účinnost solárního systému</w:t>
      </w:r>
    </w:p>
    <w:p w:rsidR="0028441E" w:rsidRDefault="0028441E" w:rsidP="0028441E">
      <w:pPr>
        <w:numPr>
          <w:ilvl w:val="0"/>
          <w:numId w:val="2"/>
        </w:numPr>
        <w:spacing w:before="100" w:beforeAutospacing="1" w:after="100" w:afterAutospacing="1" w:line="240" w:lineRule="auto"/>
      </w:pPr>
      <w:r>
        <w:rPr>
          <w:noProof/>
          <w:lang w:eastAsia="cs-CZ"/>
        </w:rPr>
        <w:drawing>
          <wp:anchor distT="0" distB="0" distL="114300" distR="114300" simplePos="0" relativeHeight="251665408" behindDoc="0" locked="0" layoutInCell="1" allowOverlap="1" wp14:anchorId="22A6A9BE" wp14:editId="6ECAADF8">
            <wp:simplePos x="0" y="0"/>
            <wp:positionH relativeFrom="margin">
              <wp:align>right</wp:align>
            </wp:positionH>
            <wp:positionV relativeFrom="paragraph">
              <wp:posOffset>262255</wp:posOffset>
            </wp:positionV>
            <wp:extent cx="2133600" cy="1322705"/>
            <wp:effectExtent l="0" t="0" r="0" b="0"/>
            <wp:wrapSquare wrapText="bothSides"/>
            <wp:docPr id="62" name="Obrázek 62" descr="http://www.tzb-info.cz/docu/clanky/0042/004207o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tzb-info.cz/docu/clanky/0042/004207o1.gif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32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akumulační objem solárního zásobníku je plně využit, možnost přehřátí solárního systému je minimální</w:t>
      </w:r>
    </w:p>
    <w:p w:rsidR="0028441E" w:rsidRDefault="0028441E" w:rsidP="0028441E">
      <w:pPr>
        <w:ind w:firstLine="285"/>
      </w:pPr>
    </w:p>
    <w:p w:rsidR="0028441E" w:rsidRDefault="0028441E" w:rsidP="0028441E">
      <w:pPr>
        <w:ind w:firstLine="285"/>
      </w:pPr>
    </w:p>
    <w:p w:rsidR="0028441E" w:rsidRDefault="0028441E" w:rsidP="0028441E">
      <w:pPr>
        <w:ind w:firstLine="285"/>
      </w:pPr>
      <w:r>
        <w:rPr>
          <w:noProof/>
          <w:lang w:eastAsia="cs-CZ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387985</wp:posOffset>
            </wp:positionV>
            <wp:extent cx="5180965" cy="3238500"/>
            <wp:effectExtent l="0" t="0" r="635" b="0"/>
            <wp:wrapTight wrapText="bothSides">
              <wp:wrapPolygon edited="0">
                <wp:start x="0" y="0"/>
                <wp:lineTo x="0" y="21473"/>
                <wp:lineTo x="21523" y="21473"/>
                <wp:lineTo x="21523" y="0"/>
                <wp:lineTo x="0" y="0"/>
              </wp:wrapPolygon>
            </wp:wrapTight>
            <wp:docPr id="55" name="Obrázek 55" descr="http://www.thermona.cz/sites/default/files/obrazky/ilustracni/solary/ohrev-t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thermona.cz/sites/default/files/obrazky/ilustracni/solary/ohrev-tv.jpg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152" cy="3269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441E" w:rsidRDefault="0028441E" w:rsidP="0028441E">
      <w:pPr>
        <w:ind w:firstLine="285"/>
      </w:pPr>
    </w:p>
    <w:p w:rsidR="0028441E" w:rsidRDefault="0028441E" w:rsidP="0028441E">
      <w:pPr>
        <w:ind w:firstLine="285"/>
      </w:pPr>
    </w:p>
    <w:p w:rsidR="0028441E" w:rsidRDefault="0028441E" w:rsidP="0028441E">
      <w:pPr>
        <w:ind w:firstLine="285"/>
      </w:pPr>
    </w:p>
    <w:p w:rsidR="0028441E" w:rsidRDefault="0028441E" w:rsidP="0028441E">
      <w:pPr>
        <w:ind w:firstLine="285"/>
      </w:pPr>
    </w:p>
    <w:p w:rsidR="0028441E" w:rsidRDefault="0028441E" w:rsidP="0028441E">
      <w:pPr>
        <w:ind w:firstLine="285"/>
      </w:pPr>
    </w:p>
    <w:p w:rsidR="0028441E" w:rsidRDefault="0028441E" w:rsidP="0028441E">
      <w:pPr>
        <w:ind w:firstLine="285"/>
      </w:pPr>
    </w:p>
    <w:p w:rsidR="0028441E" w:rsidRDefault="0028441E" w:rsidP="0028441E">
      <w:pPr>
        <w:ind w:firstLine="285"/>
      </w:pPr>
    </w:p>
    <w:p w:rsidR="0028441E" w:rsidRDefault="0028441E" w:rsidP="0028441E">
      <w:pPr>
        <w:ind w:firstLine="285"/>
      </w:pPr>
    </w:p>
    <w:p w:rsidR="0028441E" w:rsidRDefault="0028441E" w:rsidP="0028441E">
      <w:pPr>
        <w:ind w:firstLine="285"/>
      </w:pPr>
    </w:p>
    <w:p w:rsidR="0028441E" w:rsidRDefault="0028441E" w:rsidP="0028441E">
      <w:pPr>
        <w:ind w:firstLine="285"/>
      </w:pPr>
    </w:p>
    <w:p w:rsidR="0028441E" w:rsidRDefault="0028441E" w:rsidP="0028441E">
      <w:pPr>
        <w:ind w:firstLine="285"/>
      </w:pPr>
      <w:r>
        <w:t xml:space="preserve">Zdroj: </w:t>
      </w:r>
      <w:hyperlink r:id="rId83" w:history="1">
        <w:r w:rsidRPr="001468E0">
          <w:rPr>
            <w:rStyle w:val="Hypertextovodkaz"/>
          </w:rPr>
          <w:t>http://www.tzb-info.cz/4207-solarni-systemy-thermona</w:t>
        </w:r>
      </w:hyperlink>
    </w:p>
    <w:p w:rsidR="0028441E" w:rsidRDefault="0028441E" w:rsidP="0028441E">
      <w:pPr>
        <w:ind w:firstLine="285"/>
      </w:pPr>
    </w:p>
    <w:p w:rsidR="0028441E" w:rsidRDefault="0028441E" w:rsidP="0028441E">
      <w:pPr>
        <w:pStyle w:val="Nadpis2"/>
      </w:pPr>
      <w:r>
        <w:lastRenderedPageBreak/>
        <w:t xml:space="preserve">2. Solární systém s </w:t>
      </w:r>
      <w:proofErr w:type="spellStart"/>
      <w:r>
        <w:t>dohřevem</w:t>
      </w:r>
      <w:proofErr w:type="spellEnd"/>
      <w:r>
        <w:t xml:space="preserve"> plynovým kotlem </w:t>
      </w:r>
      <w:proofErr w:type="spellStart"/>
      <w:r>
        <w:t>Therm</w:t>
      </w:r>
      <w:proofErr w:type="spellEnd"/>
      <w:r>
        <w:t xml:space="preserve"> v solárním zásobníku</w:t>
      </w:r>
    </w:p>
    <w:p w:rsidR="0028441E" w:rsidRDefault="0028441E" w:rsidP="0028441E">
      <w:pPr>
        <w:pStyle w:val="Nadpis3"/>
      </w:pPr>
      <w:r>
        <w:t>Popis regulace</w:t>
      </w:r>
    </w:p>
    <w:p w:rsidR="0028441E" w:rsidRDefault="0028441E" w:rsidP="0028441E">
      <w:pPr>
        <w:pStyle w:val="Normlnweb"/>
      </w:pPr>
      <w:r>
        <w:t xml:space="preserve">Solární systém je řízen regulátorem, který spíná čerpadlovou skupinu podle teplotní diference mezi slunečními kolektory a zásobníkem TV. </w:t>
      </w:r>
      <w:proofErr w:type="spellStart"/>
      <w:r>
        <w:t>Dohřev</w:t>
      </w:r>
      <w:proofErr w:type="spellEnd"/>
      <w:r>
        <w:t xml:space="preserve"> TV je realizován v horním výměníku zásobníku TV. </w:t>
      </w:r>
      <w:proofErr w:type="spellStart"/>
      <w:r>
        <w:t>Dohřev</w:t>
      </w:r>
      <w:proofErr w:type="spellEnd"/>
      <w:r>
        <w:t xml:space="preserve"> TV řídí regulace plynového kotle podle čidla v horní části zásobníku. Vzhledem k možnosti dosažení vysokých teplot v zásobníku TV, doporučujeme použít termostatický směšovací ventil TSV na výstup teplé vody. Tento ventil omezí maximální výstupní teplotu TV na nastavenou hodnotu (maximálně na 60°C).</w:t>
      </w:r>
    </w:p>
    <w:p w:rsidR="0028441E" w:rsidRDefault="0028441E" w:rsidP="0028441E">
      <w:pPr>
        <w:pStyle w:val="Nadpis3"/>
      </w:pPr>
      <w:r>
        <w:t xml:space="preserve">Výhody systému </w:t>
      </w:r>
      <w:proofErr w:type="spellStart"/>
      <w:r>
        <w:t>dohřevu</w:t>
      </w:r>
      <w:proofErr w:type="spellEnd"/>
      <w:r>
        <w:t xml:space="preserve"> v solárním zásobníku</w:t>
      </w:r>
    </w:p>
    <w:p w:rsidR="0028441E" w:rsidRDefault="0028441E" w:rsidP="0028441E">
      <w:pPr>
        <w:numPr>
          <w:ilvl w:val="0"/>
          <w:numId w:val="3"/>
        </w:numPr>
        <w:spacing w:before="100" w:beforeAutospacing="1" w:after="100" w:afterAutospacing="1" w:line="240" w:lineRule="auto"/>
      </w:pPr>
      <w:r>
        <w:t>stačí jeden zásobník TV se dvěma topnými okruhy</w:t>
      </w:r>
    </w:p>
    <w:p w:rsidR="0028441E" w:rsidRDefault="0028441E" w:rsidP="0028441E">
      <w:pPr>
        <w:ind w:firstLine="285"/>
      </w:pPr>
      <w:r>
        <w:rPr>
          <w:noProof/>
          <w:lang w:eastAsia="cs-CZ"/>
        </w:rPr>
        <w:drawing>
          <wp:anchor distT="0" distB="0" distL="114300" distR="114300" simplePos="0" relativeHeight="251668480" behindDoc="0" locked="0" layoutInCell="1" allowOverlap="1" wp14:anchorId="0CFEC148" wp14:editId="24499816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2599690" cy="1677035"/>
            <wp:effectExtent l="0" t="0" r="0" b="0"/>
            <wp:wrapSquare wrapText="bothSides"/>
            <wp:docPr id="63" name="Obrázek 63" descr="http://www.tzb-info.cz/docu/clanky/0042/004207o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tzb-info.cz/docu/clanky/0042/004207o2.gif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690" cy="167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08D0">
        <w:t xml:space="preserve"> </w:t>
      </w:r>
    </w:p>
    <w:p w:rsidR="0028441E" w:rsidRDefault="0028441E" w:rsidP="0028441E">
      <w:pPr>
        <w:ind w:firstLine="285"/>
      </w:pPr>
    </w:p>
    <w:p w:rsidR="0028441E" w:rsidRDefault="0028441E" w:rsidP="0028441E">
      <w:pPr>
        <w:ind w:firstLine="285"/>
      </w:pPr>
    </w:p>
    <w:p w:rsidR="0028441E" w:rsidRDefault="0028441E" w:rsidP="0028441E">
      <w:pPr>
        <w:ind w:firstLine="285"/>
      </w:pPr>
    </w:p>
    <w:p w:rsidR="0028441E" w:rsidRDefault="0028441E" w:rsidP="0028441E">
      <w:pPr>
        <w:ind w:firstLine="285"/>
      </w:pPr>
    </w:p>
    <w:p w:rsidR="0028441E" w:rsidRDefault="0028441E" w:rsidP="0028441E">
      <w:pPr>
        <w:ind w:firstLine="285"/>
      </w:pPr>
      <w:r>
        <w:rPr>
          <w:noProof/>
          <w:lang w:eastAsia="cs-CZ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224155</wp:posOffset>
            </wp:positionV>
            <wp:extent cx="5137150" cy="3276600"/>
            <wp:effectExtent l="0" t="0" r="6350" b="0"/>
            <wp:wrapTight wrapText="bothSides">
              <wp:wrapPolygon edited="0">
                <wp:start x="0" y="0"/>
                <wp:lineTo x="0" y="21474"/>
                <wp:lineTo x="21547" y="21474"/>
                <wp:lineTo x="21547" y="0"/>
                <wp:lineTo x="0" y="0"/>
              </wp:wrapPolygon>
            </wp:wrapTight>
            <wp:docPr id="56" name="Obrázek 56" descr="http://www.thermona.cz/sites/default/files/obrazky/ilustracni/solary/ohrev-tv-kot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thermona.cz/sites/default/files/obrazky/ilustracni/solary/ohrev-tv-kotel.jpg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899" cy="3297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441E" w:rsidRDefault="0028441E" w:rsidP="0028441E">
      <w:pPr>
        <w:ind w:firstLine="285"/>
      </w:pPr>
    </w:p>
    <w:p w:rsidR="0028441E" w:rsidRDefault="0028441E" w:rsidP="0028441E">
      <w:pPr>
        <w:ind w:firstLine="285"/>
      </w:pPr>
    </w:p>
    <w:p w:rsidR="0028441E" w:rsidRDefault="0028441E" w:rsidP="0028441E">
      <w:pPr>
        <w:ind w:firstLine="285"/>
      </w:pPr>
    </w:p>
    <w:p w:rsidR="0028441E" w:rsidRDefault="0028441E" w:rsidP="0028441E">
      <w:pPr>
        <w:ind w:firstLine="285"/>
      </w:pPr>
    </w:p>
    <w:p w:rsidR="0028441E" w:rsidRDefault="0028441E" w:rsidP="0028441E">
      <w:pPr>
        <w:ind w:firstLine="285"/>
      </w:pPr>
    </w:p>
    <w:p w:rsidR="0028441E" w:rsidRDefault="0028441E" w:rsidP="0028441E">
      <w:pPr>
        <w:ind w:firstLine="285"/>
      </w:pPr>
    </w:p>
    <w:p w:rsidR="0028441E" w:rsidRDefault="0028441E" w:rsidP="0028441E">
      <w:pPr>
        <w:ind w:firstLine="285"/>
      </w:pPr>
    </w:p>
    <w:p w:rsidR="0028441E" w:rsidRDefault="0028441E" w:rsidP="0028441E">
      <w:pPr>
        <w:ind w:firstLine="285"/>
      </w:pPr>
    </w:p>
    <w:p w:rsidR="0028441E" w:rsidRDefault="0028441E" w:rsidP="0028441E">
      <w:pPr>
        <w:ind w:firstLine="285"/>
      </w:pPr>
    </w:p>
    <w:p w:rsidR="0028441E" w:rsidRDefault="0028441E" w:rsidP="0028441E">
      <w:pPr>
        <w:ind w:firstLine="285"/>
      </w:pPr>
    </w:p>
    <w:p w:rsidR="0028441E" w:rsidRDefault="0028441E" w:rsidP="0028441E">
      <w:pPr>
        <w:ind w:firstLine="285"/>
      </w:pPr>
    </w:p>
    <w:p w:rsidR="0028441E" w:rsidRDefault="0028441E" w:rsidP="0028441E">
      <w:pPr>
        <w:ind w:firstLine="285"/>
      </w:pPr>
      <w:r>
        <w:t xml:space="preserve">Zdroj: </w:t>
      </w:r>
      <w:hyperlink r:id="rId86" w:history="1">
        <w:r w:rsidRPr="001468E0">
          <w:rPr>
            <w:rStyle w:val="Hypertextovodkaz"/>
          </w:rPr>
          <w:t>http://www.tzb-info.cz/4207-solarni-systemy-thermona</w:t>
        </w:r>
      </w:hyperlink>
    </w:p>
    <w:p w:rsidR="0028441E" w:rsidRDefault="0028441E" w:rsidP="0028441E">
      <w:pPr>
        <w:ind w:firstLine="285"/>
      </w:pPr>
    </w:p>
    <w:p w:rsidR="00171F34" w:rsidRDefault="0028441E">
      <w:pPr>
        <w:rPr>
          <w:sz w:val="48"/>
          <w:szCs w:val="48"/>
        </w:rPr>
      </w:pPr>
      <w:r>
        <w:rPr>
          <w:sz w:val="48"/>
          <w:szCs w:val="48"/>
        </w:rPr>
        <w:lastRenderedPageBreak/>
        <w:t>Co znamená v textu teplotní diference:</w:t>
      </w:r>
    </w:p>
    <w:p w:rsidR="0028441E" w:rsidRDefault="0028441E">
      <w:pPr>
        <w:rPr>
          <w:sz w:val="48"/>
          <w:szCs w:val="48"/>
        </w:rPr>
      </w:pPr>
      <w:r>
        <w:rPr>
          <w:sz w:val="48"/>
          <w:szCs w:val="48"/>
        </w:rPr>
        <w:t>Kdy zapíná čerpadlo solárního okruhu</w:t>
      </w:r>
    </w:p>
    <w:p w:rsidR="0028441E" w:rsidRPr="00B664EE" w:rsidRDefault="0028441E">
      <w:pPr>
        <w:rPr>
          <w:sz w:val="36"/>
          <w:szCs w:val="36"/>
        </w:rPr>
      </w:pPr>
      <w:r w:rsidRPr="00B664EE">
        <w:rPr>
          <w:sz w:val="36"/>
          <w:szCs w:val="36"/>
        </w:rPr>
        <w:t>Často je doporučována varianta, že pokud je čidlem v kolektoru naměřena teplota o 10°C vyšší než je teplota v bojleru, tak čerpadlo solárního okruhu se zapne a tím dochází k přenosu tepla z kolektoru do bojleru.</w:t>
      </w:r>
    </w:p>
    <w:p w:rsidR="0028441E" w:rsidRDefault="0028441E">
      <w:pPr>
        <w:rPr>
          <w:sz w:val="48"/>
          <w:szCs w:val="48"/>
        </w:rPr>
      </w:pPr>
    </w:p>
    <w:p w:rsidR="0028441E" w:rsidRDefault="0028441E">
      <w:pPr>
        <w:rPr>
          <w:sz w:val="48"/>
          <w:szCs w:val="48"/>
        </w:rPr>
      </w:pPr>
      <w:r>
        <w:rPr>
          <w:sz w:val="48"/>
          <w:szCs w:val="48"/>
        </w:rPr>
        <w:t>Kdy vypíná čerpadlo solárního okruhu</w:t>
      </w:r>
    </w:p>
    <w:p w:rsidR="0028441E" w:rsidRPr="00B664EE" w:rsidRDefault="0028441E">
      <w:pPr>
        <w:rPr>
          <w:sz w:val="36"/>
          <w:szCs w:val="36"/>
        </w:rPr>
      </w:pPr>
      <w:r w:rsidRPr="00B664EE">
        <w:rPr>
          <w:sz w:val="36"/>
          <w:szCs w:val="36"/>
        </w:rPr>
        <w:t xml:space="preserve">Na konci slunečního dne kdy sluníčko zapadá a paprsky </w:t>
      </w:r>
      <w:proofErr w:type="gramStart"/>
      <w:r w:rsidRPr="00B664EE">
        <w:rPr>
          <w:sz w:val="36"/>
          <w:szCs w:val="36"/>
        </w:rPr>
        <w:t>neohřívají</w:t>
      </w:r>
      <w:proofErr w:type="gramEnd"/>
      <w:r w:rsidRPr="00B664EE">
        <w:rPr>
          <w:sz w:val="36"/>
          <w:szCs w:val="36"/>
        </w:rPr>
        <w:t xml:space="preserve"> kolektor </w:t>
      </w:r>
      <w:proofErr w:type="gramStart"/>
      <w:r w:rsidRPr="00B664EE">
        <w:rPr>
          <w:sz w:val="36"/>
          <w:szCs w:val="36"/>
        </w:rPr>
        <w:t>dochází</w:t>
      </w:r>
      <w:proofErr w:type="gramEnd"/>
      <w:r w:rsidRPr="00B664EE">
        <w:rPr>
          <w:sz w:val="36"/>
          <w:szCs w:val="36"/>
        </w:rPr>
        <w:t xml:space="preserve"> ke snížení teploty v</w:t>
      </w:r>
      <w:r w:rsidR="00B664EE" w:rsidRPr="00B664EE">
        <w:rPr>
          <w:sz w:val="36"/>
          <w:szCs w:val="36"/>
        </w:rPr>
        <w:t> </w:t>
      </w:r>
      <w:r w:rsidRPr="00B664EE">
        <w:rPr>
          <w:sz w:val="36"/>
          <w:szCs w:val="36"/>
        </w:rPr>
        <w:t>kolektoru</w:t>
      </w:r>
      <w:r w:rsidR="00B664EE" w:rsidRPr="00B664EE">
        <w:rPr>
          <w:sz w:val="36"/>
          <w:szCs w:val="36"/>
        </w:rPr>
        <w:t>. Pokud se rozdíl teplot mezi kolektorem a bojlerem dostane na 3°C, tak je již přenos tepla tak malý, že nemá smysl dále solární systém mít v provozu, tak regulace dá příkaz k vypnutí čerpadla.</w:t>
      </w:r>
    </w:p>
    <w:p w:rsidR="00B664EE" w:rsidRDefault="00B664EE">
      <w:pPr>
        <w:rPr>
          <w:sz w:val="48"/>
          <w:szCs w:val="48"/>
        </w:rPr>
      </w:pPr>
    </w:p>
    <w:p w:rsidR="0004593B" w:rsidRDefault="00B664EE">
      <w:pPr>
        <w:rPr>
          <w:sz w:val="48"/>
          <w:szCs w:val="48"/>
        </w:rPr>
      </w:pPr>
      <w:r>
        <w:rPr>
          <w:sz w:val="48"/>
          <w:szCs w:val="48"/>
        </w:rPr>
        <w:t>A tak to funguje celý rok, pokud se něco nepokazí (například čidla nebo regulační elektronika)</w:t>
      </w:r>
    </w:p>
    <w:p w:rsidR="0004593B" w:rsidRDefault="0004593B">
      <w:pPr>
        <w:rPr>
          <w:sz w:val="48"/>
          <w:szCs w:val="48"/>
        </w:rPr>
      </w:pPr>
    </w:p>
    <w:p w:rsidR="0004593B" w:rsidRDefault="0004593B">
      <w:pPr>
        <w:rPr>
          <w:sz w:val="48"/>
          <w:szCs w:val="48"/>
        </w:rPr>
      </w:pPr>
    </w:p>
    <w:p w:rsidR="0004593B" w:rsidRDefault="0004593B">
      <w:pPr>
        <w:rPr>
          <w:sz w:val="48"/>
          <w:szCs w:val="48"/>
        </w:rPr>
      </w:pPr>
    </w:p>
    <w:p w:rsidR="0004593B" w:rsidRDefault="0004593B">
      <w:pPr>
        <w:rPr>
          <w:sz w:val="48"/>
          <w:szCs w:val="48"/>
        </w:rPr>
        <w:sectPr w:rsidR="0004593B" w:rsidSect="0004593B"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:rsidR="00B664EE" w:rsidRDefault="0004593B">
      <w:pPr>
        <w:rPr>
          <w:sz w:val="48"/>
          <w:szCs w:val="48"/>
        </w:rPr>
        <w:sectPr w:rsidR="00B664EE" w:rsidSect="0004593B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  <w:r>
        <w:rPr>
          <w:noProof/>
          <w:lang w:eastAsia="cs-CZ"/>
        </w:rPr>
        <w:lastRenderedPageBreak/>
        <w:drawing>
          <wp:inline distT="0" distB="0" distL="0" distR="0" wp14:anchorId="2904205B" wp14:editId="1E5A1389">
            <wp:extent cx="8480615" cy="5876925"/>
            <wp:effectExtent l="0" t="0" r="0" b="0"/>
            <wp:docPr id="109" name="Obrázek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7"/>
                    <a:srcRect l="25179" t="14285" r="14941" b="11945"/>
                    <a:stretch/>
                  </pic:blipFill>
                  <pic:spPr bwMode="auto">
                    <a:xfrm>
                      <a:off x="0" y="0"/>
                      <a:ext cx="8500420" cy="58906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3EB0" w:rsidRPr="00873EB0" w:rsidRDefault="00873EB0" w:rsidP="00873EB0">
      <w:pPr>
        <w:ind w:firstLine="285"/>
        <w:rPr>
          <w:b/>
          <w:sz w:val="44"/>
          <w:szCs w:val="44"/>
        </w:rPr>
      </w:pPr>
      <w:r w:rsidRPr="00873EB0">
        <w:rPr>
          <w:b/>
          <w:sz w:val="44"/>
          <w:szCs w:val="44"/>
        </w:rPr>
        <w:lastRenderedPageBreak/>
        <w:t>Návrh kolektorů a ohřívače pro běžný RD</w:t>
      </w:r>
    </w:p>
    <w:p w:rsidR="00873EB0" w:rsidRDefault="00873EB0" w:rsidP="00873EB0">
      <w:pPr>
        <w:ind w:firstLine="285"/>
        <w:rPr>
          <w:b/>
          <w:highlight w:val="yellow"/>
        </w:rPr>
      </w:pPr>
    </w:p>
    <w:p w:rsidR="00873EB0" w:rsidRPr="00873EB0" w:rsidRDefault="00873EB0" w:rsidP="00873EB0">
      <w:pPr>
        <w:ind w:firstLine="285"/>
        <w:rPr>
          <w:b/>
          <w:sz w:val="28"/>
          <w:szCs w:val="28"/>
        </w:rPr>
      </w:pPr>
      <w:r w:rsidRPr="00873EB0">
        <w:rPr>
          <w:b/>
          <w:sz w:val="28"/>
          <w:szCs w:val="28"/>
        </w:rPr>
        <w:t>1.</w:t>
      </w:r>
      <w:r>
        <w:t xml:space="preserve"> </w:t>
      </w:r>
      <w:r w:rsidRPr="00873EB0">
        <w:rPr>
          <w:b/>
          <w:sz w:val="28"/>
          <w:szCs w:val="28"/>
        </w:rPr>
        <w:t>Plocha kolektorů a velikost bojleru (1 osoba cca 1 m</w:t>
      </w:r>
      <w:r w:rsidRPr="00873EB0">
        <w:rPr>
          <w:b/>
          <w:sz w:val="28"/>
          <w:szCs w:val="28"/>
          <w:vertAlign w:val="superscript"/>
        </w:rPr>
        <w:t>2</w:t>
      </w:r>
      <w:r w:rsidRPr="00873EB0">
        <w:rPr>
          <w:b/>
          <w:sz w:val="28"/>
          <w:szCs w:val="28"/>
        </w:rPr>
        <w:t>, 1 osoba 50-80 l)</w:t>
      </w:r>
    </w:p>
    <w:p w:rsidR="00873EB0" w:rsidRPr="00873EB0" w:rsidRDefault="00873EB0" w:rsidP="00873EB0">
      <w:pPr>
        <w:pStyle w:val="Odstavecseseznamem"/>
        <w:rPr>
          <w:b/>
          <w:sz w:val="28"/>
          <w:szCs w:val="28"/>
        </w:rPr>
      </w:pPr>
    </w:p>
    <w:p w:rsidR="00873EB0" w:rsidRPr="00DB5094" w:rsidRDefault="00873EB0" w:rsidP="00873EB0">
      <w:pPr>
        <w:pStyle w:val="Odstavecseseznamem"/>
        <w:rPr>
          <w:b/>
        </w:rPr>
      </w:pPr>
      <w:r w:rsidRPr="00DB5094">
        <w:rPr>
          <w:b/>
        </w:rPr>
        <w:t>Bojler</w:t>
      </w:r>
    </w:p>
    <w:p w:rsidR="00873EB0" w:rsidRDefault="00873EB0" w:rsidP="00873EB0">
      <w:pPr>
        <w:pStyle w:val="Odstavecseseznamem"/>
      </w:pPr>
      <w:r>
        <w:t>40-60 litrů/osoba * 4 osoby = 160 – 240 litrů</w:t>
      </w:r>
    </w:p>
    <w:p w:rsidR="00873EB0" w:rsidRDefault="00873EB0" w:rsidP="00873EB0">
      <w:pPr>
        <w:pStyle w:val="Odstavecseseznamem"/>
      </w:pPr>
      <w:r>
        <w:t>Návrh: 250 litrů</w:t>
      </w:r>
    </w:p>
    <w:p w:rsidR="00873EB0" w:rsidRDefault="00873EB0" w:rsidP="00873EB0">
      <w:pPr>
        <w:pStyle w:val="Odstavecseseznamem"/>
      </w:pPr>
    </w:p>
    <w:p w:rsidR="00873EB0" w:rsidRPr="00DB5094" w:rsidRDefault="00873EB0" w:rsidP="00873EB0">
      <w:pPr>
        <w:pStyle w:val="Odstavecseseznamem"/>
        <w:rPr>
          <w:b/>
        </w:rPr>
      </w:pPr>
      <w:r w:rsidRPr="00DB5094">
        <w:rPr>
          <w:b/>
        </w:rPr>
        <w:t>Kolektor</w:t>
      </w:r>
    </w:p>
    <w:p w:rsidR="00873EB0" w:rsidRDefault="00873EB0" w:rsidP="00873EB0">
      <w:pPr>
        <w:pStyle w:val="Odstavecseseznamem"/>
      </w:pPr>
      <w:r>
        <w:t>cca 1 m</w:t>
      </w:r>
      <w:r w:rsidRPr="001A5932">
        <w:rPr>
          <w:vertAlign w:val="superscript"/>
        </w:rPr>
        <w:t>2</w:t>
      </w:r>
      <w:r>
        <w:t xml:space="preserve"> na/ 50 – 80 litrů resp. 1 m</w:t>
      </w:r>
      <w:r w:rsidRPr="001A5932">
        <w:rPr>
          <w:vertAlign w:val="superscript"/>
        </w:rPr>
        <w:t>2</w:t>
      </w:r>
      <w:r>
        <w:t xml:space="preserve"> na 1 osobu</w:t>
      </w:r>
    </w:p>
    <w:p w:rsidR="00873EB0" w:rsidRDefault="00873EB0" w:rsidP="00873EB0">
      <w:pPr>
        <w:pStyle w:val="Odstavecseseznamem"/>
      </w:pPr>
      <w:r>
        <w:t>Výrobci většinou vyrábějí ploché kolektory o ploše 2 m</w:t>
      </w:r>
      <w:r w:rsidRPr="001A5932">
        <w:rPr>
          <w:vertAlign w:val="superscript"/>
        </w:rPr>
        <w:t>2</w:t>
      </w:r>
      <w:r>
        <w:t>.</w:t>
      </w:r>
    </w:p>
    <w:p w:rsidR="00873EB0" w:rsidRDefault="00873EB0" w:rsidP="00873EB0">
      <w:pPr>
        <w:pStyle w:val="Odstavecseseznamem"/>
      </w:pPr>
      <w:r>
        <w:t>Takže návrh pro běžný RD 2 ks kolektorů o celkové ploše 4 m</w:t>
      </w:r>
      <w:r w:rsidRPr="001A5932">
        <w:rPr>
          <w:vertAlign w:val="superscript"/>
        </w:rPr>
        <w:t>2</w:t>
      </w:r>
      <w:r>
        <w:t>.</w:t>
      </w:r>
    </w:p>
    <w:p w:rsidR="00873EB0" w:rsidRDefault="00873EB0" w:rsidP="00873EB0">
      <w:pPr>
        <w:pStyle w:val="Odstavecseseznamem"/>
      </w:pPr>
    </w:p>
    <w:p w:rsidR="00171F34" w:rsidRDefault="00171F34"/>
    <w:p w:rsidR="00873EB0" w:rsidRPr="00873EB0" w:rsidRDefault="00873EB0" w:rsidP="00873EB0">
      <w:pPr>
        <w:ind w:firstLine="285"/>
        <w:rPr>
          <w:b/>
          <w:sz w:val="28"/>
          <w:szCs w:val="28"/>
        </w:rPr>
      </w:pPr>
      <w:r>
        <w:rPr>
          <w:b/>
          <w:sz w:val="28"/>
          <w:szCs w:val="28"/>
        </w:rPr>
        <w:t>2. O</w:t>
      </w:r>
      <w:r w:rsidRPr="00873EB0">
        <w:rPr>
          <w:b/>
          <w:sz w:val="28"/>
          <w:szCs w:val="28"/>
        </w:rPr>
        <w:t>rientace a sklon kolektorů</w:t>
      </w:r>
    </w:p>
    <w:p w:rsidR="00873EB0" w:rsidRDefault="00873EB0" w:rsidP="00873EB0">
      <w:pPr>
        <w:pStyle w:val="Odstavecseseznamem"/>
      </w:pPr>
      <w:r w:rsidRPr="00873EB0">
        <w:t>Optimálně jižní orientace s úhlem 4</w:t>
      </w:r>
      <w:r>
        <w:t>0</w:t>
      </w:r>
      <w:r w:rsidRPr="00873EB0">
        <w:t>°</w:t>
      </w:r>
      <w:r>
        <w:t xml:space="preserve"> pro celoroční užívání</w:t>
      </w:r>
    </w:p>
    <w:p w:rsidR="00873EB0" w:rsidRDefault="00873EB0" w:rsidP="00873EB0">
      <w:pPr>
        <w:pStyle w:val="Odstavecseseznamem"/>
      </w:pPr>
    </w:p>
    <w:p w:rsidR="00873EB0" w:rsidRPr="00873EB0" w:rsidRDefault="00873EB0" w:rsidP="00873EB0">
      <w:pPr>
        <w:pStyle w:val="Odstavecseseznamem"/>
      </w:pPr>
    </w:p>
    <w:p w:rsidR="00873EB0" w:rsidRDefault="00873EB0" w:rsidP="00873EB0">
      <w:pPr>
        <w:ind w:firstLine="285"/>
        <w:rPr>
          <w:b/>
          <w:sz w:val="28"/>
          <w:szCs w:val="28"/>
        </w:rPr>
      </w:pPr>
      <w:r>
        <w:rPr>
          <w:b/>
          <w:sz w:val="28"/>
          <w:szCs w:val="28"/>
        </w:rPr>
        <w:t>3. D</w:t>
      </w:r>
      <w:r w:rsidRPr="00873EB0">
        <w:rPr>
          <w:b/>
          <w:sz w:val="28"/>
          <w:szCs w:val="28"/>
        </w:rPr>
        <w:t>ruhy kolektorů</w:t>
      </w:r>
    </w:p>
    <w:p w:rsidR="00873EB0" w:rsidRPr="00873EB0" w:rsidRDefault="001A5932" w:rsidP="00873EB0">
      <w:pPr>
        <w:ind w:firstLine="285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 xml:space="preserve">3.a </w:t>
      </w:r>
      <w:r w:rsidR="00873EB0">
        <w:rPr>
          <w:b/>
          <w:sz w:val="28"/>
          <w:szCs w:val="28"/>
        </w:rPr>
        <w:t>Deskový</w:t>
      </w:r>
      <w:proofErr w:type="gramEnd"/>
    </w:p>
    <w:p w:rsidR="00171F34" w:rsidRDefault="00873EB0">
      <w:r>
        <w:rPr>
          <w:noProof/>
          <w:lang w:eastAsia="cs-CZ"/>
        </w:rPr>
        <w:drawing>
          <wp:inline distT="0" distB="0" distL="0" distR="0" wp14:anchorId="5F9A10B2" wp14:editId="44C95104">
            <wp:extent cx="5060285" cy="3252084"/>
            <wp:effectExtent l="0" t="0" r="7620" b="5715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068817" cy="3257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D6E" w:rsidRDefault="00347D6E"/>
    <w:p w:rsidR="00347D6E" w:rsidRDefault="00347D6E" w:rsidP="00347D6E">
      <w:pPr>
        <w:ind w:firstLine="285"/>
        <w:rPr>
          <w:b/>
          <w:sz w:val="28"/>
          <w:szCs w:val="28"/>
        </w:rPr>
      </w:pPr>
    </w:p>
    <w:p w:rsidR="00347D6E" w:rsidRDefault="00347D6E" w:rsidP="00347D6E">
      <w:pPr>
        <w:ind w:firstLine="285"/>
        <w:rPr>
          <w:b/>
          <w:sz w:val="28"/>
          <w:szCs w:val="28"/>
        </w:rPr>
      </w:pPr>
    </w:p>
    <w:p w:rsidR="00347D6E" w:rsidRDefault="001A5932" w:rsidP="00347D6E">
      <w:pPr>
        <w:ind w:firstLine="285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lastRenderedPageBreak/>
        <w:t xml:space="preserve">3.b </w:t>
      </w:r>
      <w:r w:rsidR="00347D6E" w:rsidRPr="00347D6E">
        <w:rPr>
          <w:b/>
          <w:sz w:val="28"/>
          <w:szCs w:val="28"/>
        </w:rPr>
        <w:t>Vakuové</w:t>
      </w:r>
      <w:proofErr w:type="gramEnd"/>
      <w:r w:rsidR="00347D6E" w:rsidRPr="00347D6E">
        <w:rPr>
          <w:b/>
          <w:sz w:val="28"/>
          <w:szCs w:val="28"/>
        </w:rPr>
        <w:t xml:space="preserve"> </w:t>
      </w:r>
      <w:r w:rsidR="00347D6E">
        <w:rPr>
          <w:b/>
          <w:sz w:val="28"/>
          <w:szCs w:val="28"/>
        </w:rPr>
        <w:t>–</w:t>
      </w:r>
      <w:r w:rsidR="00347D6E" w:rsidRPr="00347D6E">
        <w:rPr>
          <w:b/>
          <w:sz w:val="28"/>
          <w:szCs w:val="28"/>
        </w:rPr>
        <w:t xml:space="preserve"> trubicové</w:t>
      </w:r>
    </w:p>
    <w:p w:rsidR="00347D6E" w:rsidRDefault="00347D6E" w:rsidP="00347D6E">
      <w:pPr>
        <w:ind w:firstLine="285"/>
        <w:rPr>
          <w:b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0138A636" wp14:editId="77CE32C2">
            <wp:extent cx="5543555" cy="2536466"/>
            <wp:effectExtent l="0" t="0" r="0" b="0"/>
            <wp:docPr id="58" name="Obráze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566969" cy="2547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D23" w:rsidRDefault="00FC4D23" w:rsidP="00347D6E">
      <w:pPr>
        <w:ind w:firstLine="285"/>
        <w:rPr>
          <w:b/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876300</wp:posOffset>
            </wp:positionH>
            <wp:positionV relativeFrom="paragraph">
              <wp:posOffset>90805</wp:posOffset>
            </wp:positionV>
            <wp:extent cx="2597259" cy="4648365"/>
            <wp:effectExtent l="0" t="0" r="0" b="0"/>
            <wp:wrapTight wrapText="bothSides">
              <wp:wrapPolygon edited="0">
                <wp:start x="0" y="0"/>
                <wp:lineTo x="0" y="21511"/>
                <wp:lineTo x="21389" y="21511"/>
                <wp:lineTo x="21389" y="0"/>
                <wp:lineTo x="0" y="0"/>
              </wp:wrapPolygon>
            </wp:wrapTight>
            <wp:docPr id="59" name="Obrázek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7259" cy="4648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4D23" w:rsidRDefault="00FC4D23" w:rsidP="00347D6E">
      <w:pPr>
        <w:ind w:firstLine="285"/>
        <w:rPr>
          <w:b/>
          <w:sz w:val="28"/>
          <w:szCs w:val="28"/>
        </w:rPr>
      </w:pPr>
    </w:p>
    <w:p w:rsidR="00FC4D23" w:rsidRDefault="00FC4D23" w:rsidP="00347D6E">
      <w:pPr>
        <w:ind w:firstLine="285"/>
        <w:rPr>
          <w:b/>
          <w:sz w:val="28"/>
          <w:szCs w:val="28"/>
        </w:rPr>
      </w:pPr>
    </w:p>
    <w:p w:rsidR="00FC4D23" w:rsidRDefault="00FC4D23" w:rsidP="00347D6E">
      <w:pPr>
        <w:ind w:firstLine="285"/>
        <w:rPr>
          <w:b/>
          <w:sz w:val="28"/>
          <w:szCs w:val="28"/>
        </w:rPr>
      </w:pPr>
    </w:p>
    <w:p w:rsidR="00FC4D23" w:rsidRDefault="00FC4D23" w:rsidP="00347D6E">
      <w:pPr>
        <w:ind w:firstLine="285"/>
        <w:rPr>
          <w:b/>
          <w:sz w:val="28"/>
          <w:szCs w:val="28"/>
        </w:rPr>
      </w:pPr>
    </w:p>
    <w:p w:rsidR="00FC4D23" w:rsidRDefault="00FC4D23" w:rsidP="00347D6E">
      <w:pPr>
        <w:ind w:firstLine="285"/>
        <w:rPr>
          <w:b/>
          <w:sz w:val="28"/>
          <w:szCs w:val="28"/>
        </w:rPr>
      </w:pPr>
    </w:p>
    <w:p w:rsidR="00FC4D23" w:rsidRDefault="00FC4D23" w:rsidP="00347D6E">
      <w:pPr>
        <w:ind w:firstLine="285"/>
        <w:rPr>
          <w:b/>
          <w:sz w:val="28"/>
          <w:szCs w:val="28"/>
        </w:rPr>
      </w:pPr>
    </w:p>
    <w:p w:rsidR="00FC4D23" w:rsidRDefault="00FC4D23" w:rsidP="00347D6E">
      <w:pPr>
        <w:ind w:firstLine="285"/>
        <w:rPr>
          <w:b/>
          <w:sz w:val="28"/>
          <w:szCs w:val="28"/>
        </w:rPr>
      </w:pPr>
    </w:p>
    <w:p w:rsidR="00FC4D23" w:rsidRDefault="00FC4D23" w:rsidP="00347D6E">
      <w:pPr>
        <w:ind w:firstLine="285"/>
        <w:rPr>
          <w:b/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76672" behindDoc="1" locked="0" layoutInCell="1" allowOverlap="1" wp14:anchorId="6FEFDF65" wp14:editId="605A1568">
            <wp:simplePos x="0" y="0"/>
            <wp:positionH relativeFrom="column">
              <wp:posOffset>2573020</wp:posOffset>
            </wp:positionH>
            <wp:positionV relativeFrom="paragraph">
              <wp:posOffset>464185</wp:posOffset>
            </wp:positionV>
            <wp:extent cx="3474719" cy="1550504"/>
            <wp:effectExtent l="0" t="0" r="0" b="0"/>
            <wp:wrapTight wrapText="bothSides">
              <wp:wrapPolygon edited="0">
                <wp:start x="0" y="0"/>
                <wp:lineTo x="0" y="21237"/>
                <wp:lineTo x="21438" y="21237"/>
                <wp:lineTo x="21438" y="0"/>
                <wp:lineTo x="0" y="0"/>
              </wp:wrapPolygon>
            </wp:wrapTight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4719" cy="15505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4D23" w:rsidRDefault="00FC4D23" w:rsidP="00347D6E">
      <w:pPr>
        <w:ind w:firstLine="285"/>
        <w:rPr>
          <w:b/>
          <w:sz w:val="28"/>
          <w:szCs w:val="28"/>
        </w:rPr>
      </w:pPr>
    </w:p>
    <w:p w:rsidR="00FC4D23" w:rsidRDefault="00FC4D23" w:rsidP="00347D6E">
      <w:pPr>
        <w:ind w:firstLine="285"/>
        <w:rPr>
          <w:b/>
          <w:sz w:val="28"/>
          <w:szCs w:val="28"/>
        </w:rPr>
      </w:pPr>
    </w:p>
    <w:p w:rsidR="00FC4D23" w:rsidRDefault="00FC4D23" w:rsidP="00347D6E">
      <w:pPr>
        <w:ind w:firstLine="285"/>
        <w:rPr>
          <w:b/>
          <w:sz w:val="28"/>
          <w:szCs w:val="28"/>
        </w:rPr>
      </w:pPr>
    </w:p>
    <w:p w:rsidR="00FC4D23" w:rsidRDefault="00FC4D23" w:rsidP="00347D6E">
      <w:pPr>
        <w:ind w:firstLine="285"/>
        <w:rPr>
          <w:b/>
          <w:sz w:val="28"/>
          <w:szCs w:val="28"/>
        </w:rPr>
      </w:pPr>
      <w:r w:rsidRPr="00FC4D23">
        <w:rPr>
          <w:b/>
          <w:sz w:val="28"/>
          <w:szCs w:val="28"/>
          <w:highlight w:val="yellow"/>
        </w:rPr>
        <w:lastRenderedPageBreak/>
        <w:t>PÍSEMEČKA: 13. 12. 2021</w:t>
      </w:r>
    </w:p>
    <w:p w:rsidR="00FC4D23" w:rsidRPr="00FC4D23" w:rsidRDefault="00FC4D23" w:rsidP="00347D6E">
      <w:pPr>
        <w:ind w:firstLine="285"/>
        <w:rPr>
          <w:sz w:val="28"/>
          <w:szCs w:val="28"/>
        </w:rPr>
      </w:pPr>
      <w:r w:rsidRPr="00FC4D23">
        <w:rPr>
          <w:sz w:val="28"/>
          <w:szCs w:val="28"/>
        </w:rPr>
        <w:t>1. Na příklady 1-4, s různými hodnotami v zadání</w:t>
      </w:r>
    </w:p>
    <w:p w:rsidR="00FC4D23" w:rsidRDefault="00FC4D23" w:rsidP="00347D6E">
      <w:pPr>
        <w:ind w:firstLine="285"/>
        <w:rPr>
          <w:sz w:val="28"/>
          <w:szCs w:val="28"/>
        </w:rPr>
      </w:pPr>
      <w:r w:rsidRPr="00FC4D23">
        <w:rPr>
          <w:sz w:val="28"/>
          <w:szCs w:val="28"/>
        </w:rPr>
        <w:t>2. Směšování teplé vody (včetně popisu a obrázků)</w:t>
      </w:r>
    </w:p>
    <w:p w:rsidR="00FC4D23" w:rsidRPr="00FC4D23" w:rsidRDefault="00FC4D23" w:rsidP="00347D6E">
      <w:pPr>
        <w:ind w:firstLine="285"/>
        <w:rPr>
          <w:sz w:val="28"/>
          <w:szCs w:val="28"/>
        </w:rPr>
      </w:pPr>
      <w:r>
        <w:rPr>
          <w:sz w:val="28"/>
          <w:szCs w:val="28"/>
        </w:rPr>
        <w:t>3. Typy ohřívačů zásobníkový a průtokový (obrázky s popisem)</w:t>
      </w:r>
      <w:bookmarkStart w:id="0" w:name="_GoBack"/>
      <w:bookmarkEnd w:id="0"/>
    </w:p>
    <w:p w:rsidR="00FC4D23" w:rsidRDefault="00FC4D23" w:rsidP="00347D6E">
      <w:pPr>
        <w:ind w:firstLine="285"/>
        <w:rPr>
          <w:b/>
          <w:sz w:val="28"/>
          <w:szCs w:val="28"/>
        </w:rPr>
      </w:pPr>
    </w:p>
    <w:p w:rsidR="00347D6E" w:rsidRPr="00347D6E" w:rsidRDefault="00347D6E" w:rsidP="00347D6E">
      <w:pPr>
        <w:ind w:firstLine="285"/>
        <w:rPr>
          <w:b/>
          <w:sz w:val="28"/>
          <w:szCs w:val="28"/>
        </w:rPr>
      </w:pPr>
    </w:p>
    <w:sectPr w:rsidR="00347D6E" w:rsidRPr="00347D6E" w:rsidSect="0004593B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Arial">
    <w:panose1 w:val="020B0604020202090204"/>
    <w:charset w:val="EE"/>
    <w:family w:val="swiss"/>
    <w:pitch w:val="variable"/>
    <w:sig w:usb0="E0000AFF" w:usb1="00007843" w:usb2="00000001" w:usb3="00000000" w:csb0="000001B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MathJax_Math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1EC08C2"/>
    <w:multiLevelType w:val="multilevel"/>
    <w:tmpl w:val="6A362E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6147CBA"/>
    <w:multiLevelType w:val="multilevel"/>
    <w:tmpl w:val="7918F8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C6843BF"/>
    <w:multiLevelType w:val="hybridMultilevel"/>
    <w:tmpl w:val="70E2105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2304"/>
    <w:rsid w:val="00022BF7"/>
    <w:rsid w:val="00024EB0"/>
    <w:rsid w:val="00043AEF"/>
    <w:rsid w:val="0004593B"/>
    <w:rsid w:val="00065D0B"/>
    <w:rsid w:val="00077C36"/>
    <w:rsid w:val="000D3488"/>
    <w:rsid w:val="00171F34"/>
    <w:rsid w:val="001A2088"/>
    <w:rsid w:val="001A5932"/>
    <w:rsid w:val="001A5A59"/>
    <w:rsid w:val="002264F8"/>
    <w:rsid w:val="0028441E"/>
    <w:rsid w:val="002B07BE"/>
    <w:rsid w:val="003461CA"/>
    <w:rsid w:val="00347D6E"/>
    <w:rsid w:val="00395D19"/>
    <w:rsid w:val="003F2D13"/>
    <w:rsid w:val="003F7EA4"/>
    <w:rsid w:val="00452279"/>
    <w:rsid w:val="00472A3A"/>
    <w:rsid w:val="0048415D"/>
    <w:rsid w:val="00566BF5"/>
    <w:rsid w:val="00574420"/>
    <w:rsid w:val="005C5F28"/>
    <w:rsid w:val="00662304"/>
    <w:rsid w:val="006A0127"/>
    <w:rsid w:val="006B25B1"/>
    <w:rsid w:val="006C3221"/>
    <w:rsid w:val="007E29CA"/>
    <w:rsid w:val="00873EB0"/>
    <w:rsid w:val="00927AED"/>
    <w:rsid w:val="00946AA3"/>
    <w:rsid w:val="00977B73"/>
    <w:rsid w:val="00995D90"/>
    <w:rsid w:val="00A712C4"/>
    <w:rsid w:val="00AC6722"/>
    <w:rsid w:val="00AF56E3"/>
    <w:rsid w:val="00B17284"/>
    <w:rsid w:val="00B664EE"/>
    <w:rsid w:val="00BD38A1"/>
    <w:rsid w:val="00C03629"/>
    <w:rsid w:val="00C117EB"/>
    <w:rsid w:val="00CA2853"/>
    <w:rsid w:val="00D07B49"/>
    <w:rsid w:val="00D10CBD"/>
    <w:rsid w:val="00D17DAC"/>
    <w:rsid w:val="00F07E03"/>
    <w:rsid w:val="00F6533C"/>
    <w:rsid w:val="00FC4D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868AA8E-55FE-4A23-AC7E-0DEAA4F743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2">
    <w:name w:val="heading 2"/>
    <w:basedOn w:val="Normln"/>
    <w:link w:val="Nadpis2Char"/>
    <w:uiPriority w:val="9"/>
    <w:qFormat/>
    <w:rsid w:val="001A5A5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28441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D07B49"/>
    <w:rPr>
      <w:color w:val="0563C1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D07B49"/>
    <w:pPr>
      <w:spacing w:after="0" w:line="240" w:lineRule="auto"/>
      <w:ind w:left="720"/>
      <w:contextualSpacing/>
    </w:pPr>
    <w:rPr>
      <w:rFonts w:ascii="Calibri" w:eastAsia="Calibri" w:hAnsi="Calibri" w:cs="Times New Roman"/>
    </w:rPr>
  </w:style>
  <w:style w:type="character" w:styleId="Sledovanodkaz">
    <w:name w:val="FollowedHyperlink"/>
    <w:basedOn w:val="Standardnpsmoodstavce"/>
    <w:uiPriority w:val="99"/>
    <w:semiHidden/>
    <w:unhideWhenUsed/>
    <w:rsid w:val="000D3488"/>
    <w:rPr>
      <w:color w:val="954F72" w:themeColor="followedHyperlink"/>
      <w:u w:val="single"/>
    </w:rPr>
  </w:style>
  <w:style w:type="character" w:styleId="Zstupntext">
    <w:name w:val="Placeholder Text"/>
    <w:basedOn w:val="Standardnpsmoodstavce"/>
    <w:uiPriority w:val="99"/>
    <w:semiHidden/>
    <w:rsid w:val="000D3488"/>
    <w:rPr>
      <w:color w:val="808080"/>
    </w:rPr>
  </w:style>
  <w:style w:type="character" w:customStyle="1" w:styleId="Nadpis2Char">
    <w:name w:val="Nadpis 2 Char"/>
    <w:basedOn w:val="Standardnpsmoodstavce"/>
    <w:link w:val="Nadpis2"/>
    <w:uiPriority w:val="9"/>
    <w:rsid w:val="001A5A59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1A5A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1A5A59"/>
    <w:rPr>
      <w:b/>
      <w:bCs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28441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users.fs.cvut.cz/roman.vavricka/Kurz%20Vytapeni/Priprava%20teple%20vody.pdf" TargetMode="External"/><Relationship Id="rId18" Type="http://schemas.openxmlformats.org/officeDocument/2006/relationships/hyperlink" Target="http://users.fs.cvut.cz/roman.vavricka/Kurz%20Vytapeni/Priprava%20teple%20vody.pdf" TargetMode="External"/><Relationship Id="rId26" Type="http://schemas.openxmlformats.org/officeDocument/2006/relationships/hyperlink" Target="http://users.fs.cvut.cz/roman.vavricka/ZTI/NEW/004_TV_1.pdf" TargetMode="External"/><Relationship Id="rId39" Type="http://schemas.openxmlformats.org/officeDocument/2006/relationships/image" Target="media/image23.png"/><Relationship Id="rId21" Type="http://schemas.openxmlformats.org/officeDocument/2006/relationships/image" Target="media/image13.png"/><Relationship Id="rId34" Type="http://schemas.openxmlformats.org/officeDocument/2006/relationships/hyperlink" Target="http://www.energetickyporadce.cz/cs/uspory-energie/ohrev-vody/male-zasobnikove-ohrivace-vody/" TargetMode="External"/><Relationship Id="rId42" Type="http://schemas.openxmlformats.org/officeDocument/2006/relationships/image" Target="media/image25.emf"/><Relationship Id="rId47" Type="http://schemas.openxmlformats.org/officeDocument/2006/relationships/image" Target="media/image29.png"/><Relationship Id="rId50" Type="http://schemas.openxmlformats.org/officeDocument/2006/relationships/hyperlink" Target="http://users.fs.cvut.cz/roman.vavricka/Kurz%20Vytapeni/Priprava%20teple%20vody.pdf" TargetMode="External"/><Relationship Id="rId55" Type="http://schemas.openxmlformats.org/officeDocument/2006/relationships/image" Target="media/image36.png"/><Relationship Id="rId63" Type="http://schemas.openxmlformats.org/officeDocument/2006/relationships/image" Target="media/image44.png"/><Relationship Id="rId68" Type="http://schemas.openxmlformats.org/officeDocument/2006/relationships/image" Target="media/image48.png"/><Relationship Id="rId76" Type="http://schemas.openxmlformats.org/officeDocument/2006/relationships/hyperlink" Target="https://www.premereni.cz/cs/dulezite-informace/kalkulacky-energie/ohrev-vody/?utm_source=energetickyporadce.cz&amp;utm_medium=referral&amp;utm_campaign=redirects" TargetMode="External"/><Relationship Id="rId84" Type="http://schemas.openxmlformats.org/officeDocument/2006/relationships/image" Target="media/image59.gif"/><Relationship Id="rId89" Type="http://schemas.openxmlformats.org/officeDocument/2006/relationships/image" Target="media/image63.png"/><Relationship Id="rId7" Type="http://schemas.openxmlformats.org/officeDocument/2006/relationships/image" Target="media/image3.png"/><Relationship Id="rId71" Type="http://schemas.openxmlformats.org/officeDocument/2006/relationships/image" Target="media/image50.png"/><Relationship Id="rId9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users.fs.cvut.cz/roman.vavricka/Kurz%20Vytapeni/Priprava%20teple%20vody.pdf" TargetMode="External"/><Relationship Id="rId29" Type="http://schemas.openxmlformats.org/officeDocument/2006/relationships/image" Target="media/image19.png"/><Relationship Id="rId11" Type="http://schemas.openxmlformats.org/officeDocument/2006/relationships/image" Target="media/image6.png"/><Relationship Id="rId24" Type="http://schemas.openxmlformats.org/officeDocument/2006/relationships/image" Target="media/image16.png"/><Relationship Id="rId32" Type="http://schemas.openxmlformats.org/officeDocument/2006/relationships/hyperlink" Target="https://www.google.com/search?q=beztlakov%C3%BD+oh%C5%99%C3%ADva%C4%8D+vody&amp;client=firefox-b-d&amp;source=lnms&amp;tbm=isch&amp;sa=X&amp;ved=0ahUKEwjOrdDcs_DgAhULYVAKHTAsB0AQ_AUIDigB&amp;biw=1488&amp;bih=925" TargetMode="External"/><Relationship Id="rId37" Type="http://schemas.openxmlformats.org/officeDocument/2006/relationships/hyperlink" Target="http://www.elektrosolid.cz/cs/s-cim-vam-muzeme-pomoci/co-je-dulezite-vedet-pri-pouzivani-a-vyberu-vhodneho-typu-akumulacniho-ohrivace" TargetMode="External"/><Relationship Id="rId40" Type="http://schemas.openxmlformats.org/officeDocument/2006/relationships/image" Target="media/image24.jpeg"/><Relationship Id="rId45" Type="http://schemas.openxmlformats.org/officeDocument/2006/relationships/image" Target="media/image28.png"/><Relationship Id="rId53" Type="http://schemas.openxmlformats.org/officeDocument/2006/relationships/image" Target="media/image34.png"/><Relationship Id="rId58" Type="http://schemas.openxmlformats.org/officeDocument/2006/relationships/image" Target="media/image39.png"/><Relationship Id="rId66" Type="http://schemas.openxmlformats.org/officeDocument/2006/relationships/image" Target="media/image47.png"/><Relationship Id="rId74" Type="http://schemas.openxmlformats.org/officeDocument/2006/relationships/hyperlink" Target="http://www.energetickyporadce.cz/cs/kalkulacky-energie/ohrev-vody/" TargetMode="External"/><Relationship Id="rId79" Type="http://schemas.openxmlformats.org/officeDocument/2006/relationships/image" Target="media/image55.png"/><Relationship Id="rId87" Type="http://schemas.openxmlformats.org/officeDocument/2006/relationships/image" Target="media/image61.png"/><Relationship Id="rId5" Type="http://schemas.openxmlformats.org/officeDocument/2006/relationships/image" Target="media/image1.png"/><Relationship Id="rId61" Type="http://schemas.openxmlformats.org/officeDocument/2006/relationships/image" Target="media/image42.png"/><Relationship Id="rId82" Type="http://schemas.openxmlformats.org/officeDocument/2006/relationships/image" Target="media/image58.jpeg"/><Relationship Id="rId90" Type="http://schemas.openxmlformats.org/officeDocument/2006/relationships/image" Target="media/image64.png"/><Relationship Id="rId19" Type="http://schemas.openxmlformats.org/officeDocument/2006/relationships/image" Target="media/image11.png"/><Relationship Id="rId14" Type="http://schemas.openxmlformats.org/officeDocument/2006/relationships/image" Target="media/image8.png"/><Relationship Id="rId22" Type="http://schemas.openxmlformats.org/officeDocument/2006/relationships/image" Target="media/image14.png"/><Relationship Id="rId27" Type="http://schemas.openxmlformats.org/officeDocument/2006/relationships/hyperlink" Target="http://www.elektrosolid.cz/cs/s-cim-vam-muzeme-pomoci/co-je-dulezite-vedet-pri-pouzivani-a-vyberu-vhodneho-typu-akumulacniho-ohrivace" TargetMode="External"/><Relationship Id="rId30" Type="http://schemas.openxmlformats.org/officeDocument/2006/relationships/image" Target="media/image20.png"/><Relationship Id="rId35" Type="http://schemas.openxmlformats.org/officeDocument/2006/relationships/hyperlink" Target="http://users.fs.cvut.cz/roman.vavricka/Kurz%20Vytapeni/Priprava%20teple%20vody.pdf" TargetMode="External"/><Relationship Id="rId43" Type="http://schemas.openxmlformats.org/officeDocument/2006/relationships/image" Target="media/image26.emf"/><Relationship Id="rId48" Type="http://schemas.openxmlformats.org/officeDocument/2006/relationships/image" Target="media/image30.png"/><Relationship Id="rId56" Type="http://schemas.openxmlformats.org/officeDocument/2006/relationships/image" Target="media/image37.png"/><Relationship Id="rId64" Type="http://schemas.openxmlformats.org/officeDocument/2006/relationships/image" Target="media/image45.png"/><Relationship Id="rId69" Type="http://schemas.openxmlformats.org/officeDocument/2006/relationships/image" Target="media/image49.png"/><Relationship Id="rId77" Type="http://schemas.openxmlformats.org/officeDocument/2006/relationships/image" Target="media/image54.png"/><Relationship Id="rId8" Type="http://schemas.openxmlformats.org/officeDocument/2006/relationships/hyperlink" Target="https://www.tzb-info.cz/publikace/57-vykresove-dokumentace-ve-vytapeni-sesit-projektanta-c-2" TargetMode="External"/><Relationship Id="rId51" Type="http://schemas.openxmlformats.org/officeDocument/2006/relationships/image" Target="media/image32.png"/><Relationship Id="rId72" Type="http://schemas.openxmlformats.org/officeDocument/2006/relationships/image" Target="media/image51.png"/><Relationship Id="rId80" Type="http://schemas.openxmlformats.org/officeDocument/2006/relationships/image" Target="media/image56.png"/><Relationship Id="rId85" Type="http://schemas.openxmlformats.org/officeDocument/2006/relationships/image" Target="media/image60.jpeg"/><Relationship Id="rId93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7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1.jpeg"/><Relationship Id="rId38" Type="http://schemas.openxmlformats.org/officeDocument/2006/relationships/image" Target="media/image22.png"/><Relationship Id="rId46" Type="http://schemas.openxmlformats.org/officeDocument/2006/relationships/hyperlink" Target="http://www.protherm.cz/produkty/zvsn-plynov-kotle/zvsn-kotle-kombinovan-s-prtokovm-ohevem-vody/kotel-panther-1/" TargetMode="External"/><Relationship Id="rId59" Type="http://schemas.openxmlformats.org/officeDocument/2006/relationships/image" Target="media/image40.png"/><Relationship Id="rId67" Type="http://schemas.openxmlformats.org/officeDocument/2006/relationships/hyperlink" Target="https://vytapeni.tzb-info.cz/potrubi-a-armatury/15662-zasady-instalace-pojistneho-ventilu" TargetMode="External"/><Relationship Id="rId20" Type="http://schemas.openxmlformats.org/officeDocument/2006/relationships/image" Target="media/image12.png"/><Relationship Id="rId41" Type="http://schemas.openxmlformats.org/officeDocument/2006/relationships/hyperlink" Target="http://www.protherm.cz/produkty/zvsn-plynov-kotle/zvsn-kotle-kombinovan-s-prtokovm-ohevem-vody/kotel-panther-1/" TargetMode="External"/><Relationship Id="rId54" Type="http://schemas.openxmlformats.org/officeDocument/2006/relationships/image" Target="media/image35.png"/><Relationship Id="rId62" Type="http://schemas.openxmlformats.org/officeDocument/2006/relationships/image" Target="media/image43.png"/><Relationship Id="rId70" Type="http://schemas.openxmlformats.org/officeDocument/2006/relationships/hyperlink" Target="http://www.topin.cz/clanky/evropsky-pohled-na-zabezpecovaci-zarizeni-ohrivacu-vody-detail-2082" TargetMode="External"/><Relationship Id="rId75" Type="http://schemas.openxmlformats.org/officeDocument/2006/relationships/image" Target="media/image53.png"/><Relationship Id="rId83" Type="http://schemas.openxmlformats.org/officeDocument/2006/relationships/hyperlink" Target="http://www.tzb-info.cz/4207-solarni-systemy-thermona" TargetMode="External"/><Relationship Id="rId88" Type="http://schemas.openxmlformats.org/officeDocument/2006/relationships/image" Target="media/image62.png"/><Relationship Id="rId91" Type="http://schemas.openxmlformats.org/officeDocument/2006/relationships/image" Target="media/image6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9.png"/><Relationship Id="rId23" Type="http://schemas.openxmlformats.org/officeDocument/2006/relationships/image" Target="media/image15.png"/><Relationship Id="rId28" Type="http://schemas.openxmlformats.org/officeDocument/2006/relationships/image" Target="media/image18.png"/><Relationship Id="rId36" Type="http://schemas.openxmlformats.org/officeDocument/2006/relationships/hyperlink" Target="https://www.google.com/search?q=beztlakov%C3%BD+oh%C5%99%C3%ADva%C4%8D+vody&amp;client=firefox-b-d&amp;source=lnms&amp;tbm=isch&amp;sa=X&amp;ved=0ahUKEwjOrdDcs_DgAhULYVAKHTAsB0AQ_AUIDigB&amp;biw=1488&amp;bih=925" TargetMode="External"/><Relationship Id="rId49" Type="http://schemas.openxmlformats.org/officeDocument/2006/relationships/image" Target="media/image31.png"/><Relationship Id="rId57" Type="http://schemas.openxmlformats.org/officeDocument/2006/relationships/image" Target="media/image38.png"/><Relationship Id="rId10" Type="http://schemas.openxmlformats.org/officeDocument/2006/relationships/image" Target="media/image5.png"/><Relationship Id="rId31" Type="http://schemas.openxmlformats.org/officeDocument/2006/relationships/hyperlink" Target="http://users.fs.cvut.cz/roman.vavricka/ZTI/NEW/004_TV_1.pdf" TargetMode="External"/><Relationship Id="rId44" Type="http://schemas.openxmlformats.org/officeDocument/2006/relationships/image" Target="media/image27.png"/><Relationship Id="rId52" Type="http://schemas.openxmlformats.org/officeDocument/2006/relationships/image" Target="media/image33.png"/><Relationship Id="rId60" Type="http://schemas.openxmlformats.org/officeDocument/2006/relationships/image" Target="media/image41.png"/><Relationship Id="rId65" Type="http://schemas.openxmlformats.org/officeDocument/2006/relationships/image" Target="media/image46.png"/><Relationship Id="rId73" Type="http://schemas.openxmlformats.org/officeDocument/2006/relationships/image" Target="media/image52.png"/><Relationship Id="rId78" Type="http://schemas.openxmlformats.org/officeDocument/2006/relationships/hyperlink" Target="http://www.energetickyporadce.cz/cs/kalkulacky-energie/ohrev-vody/" TargetMode="External"/><Relationship Id="rId81" Type="http://schemas.openxmlformats.org/officeDocument/2006/relationships/image" Target="media/image57.gif"/><Relationship Id="rId86" Type="http://schemas.openxmlformats.org/officeDocument/2006/relationships/hyperlink" Target="http://www.tzb-info.cz/4207-solarni-systemy-thermona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38</Pages>
  <Words>2210</Words>
  <Characters>13042</Characters>
  <Application>Microsoft Office Word</Application>
  <DocSecurity>0</DocSecurity>
  <Lines>108</Lines>
  <Paragraphs>30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 Pobořil</dc:creator>
  <cp:keywords/>
  <dc:description/>
  <cp:lastModifiedBy>Petr Pobořil</cp:lastModifiedBy>
  <cp:revision>2</cp:revision>
  <dcterms:created xsi:type="dcterms:W3CDTF">2021-12-06T05:25:00Z</dcterms:created>
  <dcterms:modified xsi:type="dcterms:W3CDTF">2021-12-06T05:25:00Z</dcterms:modified>
</cp:coreProperties>
</file>