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F76DE2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DC0149">
        <w:rPr>
          <w:sz w:val="40"/>
          <w:szCs w:val="40"/>
        </w:rPr>
        <w:t>8</w:t>
      </w:r>
      <w:r w:rsidR="00004253">
        <w:rPr>
          <w:sz w:val="40"/>
          <w:szCs w:val="40"/>
        </w:rPr>
        <w:t xml:space="preserve"> </w:t>
      </w:r>
      <w:r>
        <w:rPr>
          <w:sz w:val="40"/>
          <w:szCs w:val="40"/>
        </w:rPr>
        <w:t>NÁVRH ZABEZPEČOVACÍHO ZAŘÍZENÍ</w:t>
      </w:r>
    </w:p>
    <w:p w:rsidR="00A33542" w:rsidRDefault="00A33542" w:rsidP="00FF5F37">
      <w:pPr>
        <w:jc w:val="center"/>
        <w:rPr>
          <w:sz w:val="40"/>
          <w:szCs w:val="40"/>
        </w:rPr>
      </w:pPr>
      <w:r w:rsidRPr="0029544A">
        <w:rPr>
          <w:sz w:val="40"/>
          <w:szCs w:val="40"/>
        </w:rPr>
        <w:t>V</w:t>
      </w:r>
      <w:r>
        <w:rPr>
          <w:sz w:val="40"/>
          <w:szCs w:val="40"/>
        </w:rPr>
        <w:t xml:space="preserve">YROVNÁVACÍ A DOPLŇOVACÍ ZAŘÍZENÍ </w:t>
      </w:r>
      <w:r w:rsidRPr="0029544A">
        <w:rPr>
          <w:sz w:val="40"/>
          <w:szCs w:val="40"/>
        </w:rPr>
        <w:t xml:space="preserve"> ETL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251F41" w:rsidRDefault="00251F41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D52684" w:rsidRPr="00814D45" w:rsidRDefault="00B30860" w:rsidP="00251F41">
      <w:pPr>
        <w:ind w:left="7080"/>
        <w:rPr>
          <w:sz w:val="40"/>
          <w:szCs w:val="40"/>
        </w:rPr>
      </w:pPr>
      <w:r>
        <w:t xml:space="preserve"> </w:t>
      </w:r>
      <w:r w:rsidR="003867D1">
        <w:t>Skupina 1 a 2</w:t>
      </w:r>
      <w:bookmarkStart w:id="0" w:name="_GoBack"/>
      <w:bookmarkEnd w:id="0"/>
      <w:r w:rsidR="00D977B9" w:rsidRPr="00814D45">
        <w:rPr>
          <w:sz w:val="40"/>
          <w:szCs w:val="40"/>
        </w:rPr>
        <w:t xml:space="preserve">…., </w:t>
      </w:r>
      <w:r w:rsidRPr="00814D45">
        <w:rPr>
          <w:sz w:val="40"/>
          <w:szCs w:val="40"/>
        </w:rPr>
        <w:t>T4</w:t>
      </w:r>
    </w:p>
    <w:p w:rsidR="00814D45" w:rsidRDefault="00814D45" w:rsidP="00A33542">
      <w:pPr>
        <w:jc w:val="center"/>
        <w:rPr>
          <w:sz w:val="40"/>
          <w:szCs w:val="40"/>
        </w:rPr>
      </w:pPr>
    </w:p>
    <w:p w:rsidR="00A33542" w:rsidRDefault="00A33542" w:rsidP="00A33542">
      <w:pPr>
        <w:jc w:val="center"/>
        <w:rPr>
          <w:sz w:val="40"/>
          <w:szCs w:val="40"/>
        </w:rPr>
      </w:pPr>
      <w:r w:rsidRPr="0029544A">
        <w:rPr>
          <w:sz w:val="40"/>
          <w:szCs w:val="40"/>
        </w:rPr>
        <w:lastRenderedPageBreak/>
        <w:t>V</w:t>
      </w:r>
      <w:r>
        <w:rPr>
          <w:sz w:val="40"/>
          <w:szCs w:val="40"/>
        </w:rPr>
        <w:t xml:space="preserve">YROVNÁVACÍ A DOPLŇOVACÍ ZAŘÍZENÍ </w:t>
      </w:r>
      <w:r w:rsidRPr="0029544A">
        <w:rPr>
          <w:sz w:val="40"/>
          <w:szCs w:val="40"/>
        </w:rPr>
        <w:t xml:space="preserve"> ETL</w:t>
      </w:r>
    </w:p>
    <w:p w:rsidR="00B44A6E" w:rsidRDefault="00B44A6E" w:rsidP="008C18DB">
      <w:pPr>
        <w:shd w:val="clear" w:color="auto" w:fill="FFFFFF"/>
        <w:spacing w:after="188" w:line="240" w:lineRule="auto"/>
        <w:textAlignment w:val="baseline"/>
        <w:rPr>
          <w:rFonts w:eastAsia="Times New Roman" w:cs="Arial"/>
          <w:b/>
          <w:lang w:eastAsia="cs-CZ"/>
        </w:rPr>
      </w:pPr>
    </w:p>
    <w:p w:rsidR="008C18DB" w:rsidRDefault="00B44A6E" w:rsidP="008C18DB">
      <w:pPr>
        <w:shd w:val="clear" w:color="auto" w:fill="FFFFFF"/>
        <w:spacing w:after="188" w:line="240" w:lineRule="auto"/>
        <w:textAlignment w:val="baseline"/>
        <w:rPr>
          <w:rStyle w:val="Hypertextovodkaz"/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 xml:space="preserve"> Zdroj: </w:t>
      </w:r>
      <w:hyperlink r:id="rId7" w:history="1">
        <w:r w:rsidRPr="0043023D">
          <w:rPr>
            <w:rStyle w:val="Hypertextovodkaz"/>
            <w:rFonts w:eastAsia="Times New Roman" w:cs="Arial"/>
            <w:b/>
            <w:lang w:eastAsia="cs-CZ"/>
          </w:rPr>
          <w:t>www.etl.cz</w:t>
        </w:r>
      </w:hyperlink>
    </w:p>
    <w:p w:rsidR="00CC40DC" w:rsidRDefault="00CC40DC" w:rsidP="00CC40DC">
      <w:pPr>
        <w:shd w:val="clear" w:color="auto" w:fill="FFFFFF"/>
        <w:spacing w:before="312" w:after="38" w:line="286" w:lineRule="atLeast"/>
        <w:textAlignment w:val="baseline"/>
        <w:outlineLvl w:val="2"/>
        <w:rPr>
          <w:b/>
          <w:bCs/>
        </w:rPr>
      </w:pPr>
      <w:r w:rsidRPr="00CC40DC">
        <w:rPr>
          <w:b/>
          <w:bCs/>
        </w:rPr>
        <w:t>Zapojení ETL VDZ viz výměníková stanice školy</w:t>
      </w:r>
    </w:p>
    <w:p w:rsidR="00CC40DC" w:rsidRPr="00CC40DC" w:rsidRDefault="00CC40DC" w:rsidP="00CC40DC">
      <w:pPr>
        <w:shd w:val="clear" w:color="auto" w:fill="FFFFFF"/>
        <w:spacing w:before="312" w:after="38" w:line="286" w:lineRule="atLeast"/>
        <w:textAlignment w:val="baseline"/>
        <w:outlineLvl w:val="2"/>
        <w:rPr>
          <w:rFonts w:eastAsia="Times New Roman" w:cs="Arial"/>
          <w:b/>
          <w:bCs/>
          <w:lang w:eastAsia="cs-CZ"/>
        </w:rPr>
      </w:pPr>
    </w:p>
    <w:p w:rsidR="008C18DB" w:rsidRDefault="004853A6" w:rsidP="008C18DB">
      <w:pPr>
        <w:shd w:val="clear" w:color="auto" w:fill="FFFFFF"/>
        <w:spacing w:after="188" w:line="240" w:lineRule="auto"/>
        <w:textAlignment w:val="baseline"/>
        <w:rPr>
          <w:rFonts w:eastAsia="Times New Roman" w:cs="Arial"/>
          <w:noProof/>
          <w:lang w:eastAsia="cs-CZ"/>
        </w:rPr>
      </w:pPr>
      <w:r>
        <w:rPr>
          <w:rFonts w:eastAsia="Times New Roman" w:cs="Arial"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51393E01" wp14:editId="1C0C91E5">
            <wp:simplePos x="0" y="0"/>
            <wp:positionH relativeFrom="margin">
              <wp:posOffset>24765</wp:posOffset>
            </wp:positionH>
            <wp:positionV relativeFrom="paragraph">
              <wp:posOffset>28575</wp:posOffset>
            </wp:positionV>
            <wp:extent cx="5558790" cy="3898900"/>
            <wp:effectExtent l="0" t="0" r="3810" b="635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821" t="25130" r="24841" b="7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8DB" w:rsidRPr="00E234D3" w:rsidRDefault="008C18DB" w:rsidP="008C18DB">
      <w:pPr>
        <w:shd w:val="clear" w:color="auto" w:fill="FFFFFF"/>
        <w:spacing w:after="188" w:line="240" w:lineRule="auto"/>
        <w:textAlignment w:val="baseline"/>
        <w:rPr>
          <w:rFonts w:eastAsia="Times New Roman" w:cs="Arial"/>
          <w:lang w:eastAsia="cs-CZ"/>
        </w:rPr>
      </w:pPr>
    </w:p>
    <w:p w:rsidR="008C18DB" w:rsidRDefault="008C18DB" w:rsidP="008C18DB"/>
    <w:p w:rsidR="008C18DB" w:rsidRDefault="008C18DB" w:rsidP="008C18DB"/>
    <w:p w:rsidR="008C18DB" w:rsidRDefault="008C18DB" w:rsidP="008C18DB"/>
    <w:p w:rsidR="00B44A6E" w:rsidRDefault="00B44A6E" w:rsidP="009E62DB">
      <w:pPr>
        <w:jc w:val="center"/>
      </w:pPr>
    </w:p>
    <w:p w:rsidR="00B44A6E" w:rsidRDefault="00B44A6E" w:rsidP="009E62DB">
      <w:pPr>
        <w:jc w:val="center"/>
      </w:pPr>
    </w:p>
    <w:p w:rsidR="00B44A6E" w:rsidRDefault="00B44A6E" w:rsidP="009E62DB">
      <w:pPr>
        <w:jc w:val="center"/>
      </w:pPr>
    </w:p>
    <w:p w:rsidR="00F81A19" w:rsidRDefault="00F81A19" w:rsidP="009E62DB">
      <w:pPr>
        <w:jc w:val="center"/>
      </w:pPr>
    </w:p>
    <w:p w:rsidR="00F81A19" w:rsidRDefault="00F81A19" w:rsidP="009E62DB">
      <w:pPr>
        <w:jc w:val="center"/>
      </w:pPr>
    </w:p>
    <w:p w:rsidR="00F81A19" w:rsidRDefault="00F81A19" w:rsidP="009E62DB">
      <w:pPr>
        <w:jc w:val="center"/>
      </w:pPr>
    </w:p>
    <w:p w:rsidR="00F81A19" w:rsidRDefault="00F81A19" w:rsidP="009E62DB">
      <w:pPr>
        <w:jc w:val="center"/>
      </w:pPr>
    </w:p>
    <w:p w:rsidR="00F81A19" w:rsidRDefault="00814D45" w:rsidP="00814D45">
      <w:r>
        <w:rPr>
          <w:noProof/>
          <w:lang w:eastAsia="cs-CZ"/>
        </w:rPr>
        <w:drawing>
          <wp:inline distT="0" distB="0" distL="0" distR="0" wp14:anchorId="48F85E39" wp14:editId="03A1E08D">
            <wp:extent cx="5981700" cy="14954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5024" cy="149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45" w:rsidRDefault="00814D45" w:rsidP="00814D45">
      <w:r>
        <w:rPr>
          <w:noProof/>
          <w:lang w:eastAsia="cs-CZ"/>
        </w:rPr>
        <w:drawing>
          <wp:inline distT="0" distB="0" distL="0" distR="0" wp14:anchorId="22FB5B78" wp14:editId="2FD691CF">
            <wp:extent cx="5513271" cy="13811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9" cy="138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45" w:rsidRDefault="00814D45" w:rsidP="00814D45"/>
    <w:p w:rsidR="00814D45" w:rsidRDefault="00814D45" w:rsidP="00814D45"/>
    <w:p w:rsidR="00814D45" w:rsidRDefault="00814D45" w:rsidP="00814D45">
      <w:r>
        <w:rPr>
          <w:noProof/>
          <w:lang w:eastAsia="cs-CZ"/>
        </w:rPr>
        <w:lastRenderedPageBreak/>
        <w:drawing>
          <wp:inline distT="0" distB="0" distL="0" distR="0" wp14:anchorId="50628D79" wp14:editId="6A23D9B2">
            <wp:extent cx="5934075" cy="745115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6000" cy="746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0DC" w:rsidRDefault="00CC40DC" w:rsidP="009E62DB">
      <w:pPr>
        <w:jc w:val="center"/>
        <w:sectPr w:rsidR="00CC40DC" w:rsidSect="009C3751">
          <w:pgSz w:w="11906" w:h="16838"/>
          <w:pgMar w:top="851" w:right="1274" w:bottom="993" w:left="851" w:header="708" w:footer="708" w:gutter="0"/>
          <w:cols w:space="708"/>
          <w:docGrid w:linePitch="360"/>
        </w:sectPr>
      </w:pPr>
    </w:p>
    <w:p w:rsidR="00701C81" w:rsidRDefault="00701C81" w:rsidP="00CC40DC">
      <w:pPr>
        <w:rPr>
          <w:b/>
        </w:rPr>
      </w:pPr>
    </w:p>
    <w:p w:rsidR="00DE5D20" w:rsidRDefault="00DE5D20" w:rsidP="00CC40DC">
      <w:pPr>
        <w:rPr>
          <w:b/>
        </w:rPr>
      </w:pPr>
      <w:r w:rsidRPr="00DE5D20">
        <w:rPr>
          <w:b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-516890</wp:posOffset>
            </wp:positionV>
            <wp:extent cx="4797425" cy="5845810"/>
            <wp:effectExtent l="9208" t="0" r="0" b="0"/>
            <wp:wrapTight wrapText="bothSides">
              <wp:wrapPolygon edited="0">
                <wp:start x="41" y="21634"/>
                <wp:lineTo x="21484" y="21634"/>
                <wp:lineTo x="21484" y="95"/>
                <wp:lineTo x="41" y="95"/>
                <wp:lineTo x="41" y="21634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7425" cy="584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D20" w:rsidRDefault="00DE5D20" w:rsidP="00CC40DC">
      <w:pPr>
        <w:rPr>
          <w:b/>
        </w:rPr>
      </w:pPr>
    </w:p>
    <w:p w:rsidR="00DE5D20" w:rsidRDefault="00DE5D20" w:rsidP="00CC40DC">
      <w:pPr>
        <w:rPr>
          <w:b/>
        </w:rPr>
      </w:pPr>
    </w:p>
    <w:p w:rsidR="00DE5D20" w:rsidRDefault="00DE5D20" w:rsidP="00CC40DC">
      <w:pPr>
        <w:rPr>
          <w:b/>
        </w:rPr>
      </w:pPr>
      <w:r w:rsidRPr="00DE5D20">
        <w:rPr>
          <w:b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5654040</wp:posOffset>
            </wp:positionH>
            <wp:positionV relativeFrom="paragraph">
              <wp:posOffset>8890</wp:posOffset>
            </wp:positionV>
            <wp:extent cx="3515995" cy="1835150"/>
            <wp:effectExtent l="0" t="0" r="8255" b="0"/>
            <wp:wrapTight wrapText="bothSides">
              <wp:wrapPolygon edited="0">
                <wp:start x="0" y="0"/>
                <wp:lineTo x="0" y="21301"/>
                <wp:lineTo x="21534" y="21301"/>
                <wp:lineTo x="2153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D20" w:rsidRDefault="00DE5D20" w:rsidP="00CC40DC">
      <w:pPr>
        <w:rPr>
          <w:b/>
        </w:rPr>
      </w:pPr>
    </w:p>
    <w:p w:rsidR="00DE5D20" w:rsidRDefault="00DE5D20" w:rsidP="00CC40DC">
      <w:pPr>
        <w:rPr>
          <w:b/>
        </w:rPr>
      </w:pPr>
    </w:p>
    <w:p w:rsidR="00DE5D20" w:rsidRDefault="00DE5D20" w:rsidP="00CC40DC">
      <w:pPr>
        <w:rPr>
          <w:b/>
        </w:rPr>
      </w:pPr>
    </w:p>
    <w:p w:rsidR="00DE5D20" w:rsidRDefault="00DE5D20" w:rsidP="00CC40DC">
      <w:pPr>
        <w:rPr>
          <w:b/>
        </w:rPr>
      </w:pPr>
    </w:p>
    <w:p w:rsidR="00DE5D20" w:rsidRDefault="00DE5D20" w:rsidP="00CC40DC">
      <w:pPr>
        <w:rPr>
          <w:b/>
        </w:rPr>
      </w:pPr>
    </w:p>
    <w:p w:rsidR="00DE5D20" w:rsidRDefault="00DE5D20" w:rsidP="00CC40DC">
      <w:pPr>
        <w:rPr>
          <w:b/>
        </w:rPr>
      </w:pPr>
    </w:p>
    <w:p w:rsidR="00DE5D20" w:rsidRDefault="00DE5D20" w:rsidP="00CC40DC">
      <w:pPr>
        <w:rPr>
          <w:b/>
        </w:rPr>
      </w:pPr>
    </w:p>
    <w:p w:rsidR="00DE5D20" w:rsidRDefault="00DE5D20" w:rsidP="00CC40DC">
      <w:pPr>
        <w:rPr>
          <w:b/>
        </w:rPr>
      </w:pPr>
    </w:p>
    <w:p w:rsidR="00DE5D20" w:rsidRDefault="00DE5D20" w:rsidP="00CC40DC">
      <w:pPr>
        <w:rPr>
          <w:b/>
        </w:rPr>
      </w:pPr>
    </w:p>
    <w:p w:rsidR="002E3DA0" w:rsidRDefault="002E3DA0" w:rsidP="00CC40DC"/>
    <w:p w:rsidR="002E3DA0" w:rsidRDefault="002E3DA0" w:rsidP="00CC40DC"/>
    <w:p w:rsidR="00DE5D20" w:rsidRDefault="00DE5D20" w:rsidP="00CC40DC">
      <w:hyperlink r:id="rId14" w:history="1">
        <w:r w:rsidRPr="00DE5D20">
          <w:rPr>
            <w:rStyle w:val="Hypertextovodkaz"/>
          </w:rPr>
          <w:t>https://etl.cz/wp-content/uploads/2023/01/VDZ-G20-Technicka-dokumentace.pdf</w:t>
        </w:r>
      </w:hyperlink>
    </w:p>
    <w:p w:rsidR="002E3DA0" w:rsidRPr="002E3DA0" w:rsidRDefault="002E3DA0" w:rsidP="002E3DA0">
      <w:pPr>
        <w:rPr>
          <w:rStyle w:val="Hypertextovodkaz"/>
        </w:rPr>
      </w:pPr>
      <w:hyperlink r:id="rId15" w:history="1">
        <w:r w:rsidRPr="002E3DA0">
          <w:rPr>
            <w:rStyle w:val="Hypertextovodkaz"/>
          </w:rPr>
          <w:t>https://etl.cz/wp-content/uploads/2023/01/PODMINKY-KE-ZPROVOZNENI-VDZ_4_2019.pdf</w:t>
        </w:r>
      </w:hyperlink>
    </w:p>
    <w:p w:rsidR="00DE5D20" w:rsidRDefault="002E3DA0" w:rsidP="00CC40DC">
      <w:r w:rsidRPr="00DE5D20"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459693</wp:posOffset>
            </wp:positionV>
            <wp:extent cx="4394200" cy="2413635"/>
            <wp:effectExtent l="0" t="0" r="6350" b="5715"/>
            <wp:wrapTight wrapText="bothSides">
              <wp:wrapPolygon edited="0">
                <wp:start x="0" y="0"/>
                <wp:lineTo x="0" y="21481"/>
                <wp:lineTo x="21538" y="21481"/>
                <wp:lineTo x="2153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D20" w:rsidRPr="00DE5D20">
        <w:drawing>
          <wp:inline distT="0" distB="0" distL="0" distR="0" wp14:anchorId="6343D5CA" wp14:editId="21C1A00B">
            <wp:extent cx="3753374" cy="42868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A0" w:rsidRDefault="002E3DA0" w:rsidP="002E3DA0"/>
    <w:p w:rsidR="002E3DA0" w:rsidRDefault="002E3DA0" w:rsidP="002E3DA0">
      <w:hyperlink r:id="rId18" w:history="1">
        <w:r w:rsidRPr="006C5D19">
          <w:rPr>
            <w:rStyle w:val="Hypertextovodkaz"/>
          </w:rPr>
          <w:t>https://etl.cz/wp-content/uploads/2023/01/VDZ-G20-Technicka-  dokumentace.pdf</w:t>
        </w:r>
      </w:hyperlink>
    </w:p>
    <w:p w:rsidR="00DE5D20" w:rsidRPr="00DE5D20" w:rsidRDefault="00DE5D20" w:rsidP="00CC40DC"/>
    <w:p w:rsidR="00DE5D20" w:rsidRDefault="002E3DA0" w:rsidP="00CC40DC">
      <w:pPr>
        <w:rPr>
          <w:b/>
        </w:rPr>
      </w:pPr>
      <w:r w:rsidRPr="00DE5D20">
        <w:rPr>
          <w:b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4603598</wp:posOffset>
            </wp:positionH>
            <wp:positionV relativeFrom="paragraph">
              <wp:posOffset>1126376</wp:posOffset>
            </wp:positionV>
            <wp:extent cx="3752215" cy="2708910"/>
            <wp:effectExtent l="0" t="0" r="635" b="0"/>
            <wp:wrapTight wrapText="bothSides">
              <wp:wrapPolygon edited="0">
                <wp:start x="0" y="0"/>
                <wp:lineTo x="0" y="21418"/>
                <wp:lineTo x="21494" y="21418"/>
                <wp:lineTo x="21494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D20">
        <w:rPr>
          <w:b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163090</wp:posOffset>
            </wp:positionH>
            <wp:positionV relativeFrom="paragraph">
              <wp:posOffset>1147919</wp:posOffset>
            </wp:positionV>
            <wp:extent cx="3500120" cy="2658745"/>
            <wp:effectExtent l="0" t="0" r="5080" b="8255"/>
            <wp:wrapTight wrapText="bothSides">
              <wp:wrapPolygon edited="0">
                <wp:start x="0" y="0"/>
                <wp:lineTo x="0" y="21512"/>
                <wp:lineTo x="21514" y="21512"/>
                <wp:lineTo x="21514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5D20" w:rsidSect="00B44A6E">
      <w:pgSz w:w="16838" w:h="11906" w:orient="landscape"/>
      <w:pgMar w:top="1276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EA" w:rsidRDefault="000069EA" w:rsidP="005461EA">
      <w:pPr>
        <w:spacing w:after="0" w:line="240" w:lineRule="auto"/>
      </w:pPr>
      <w:r>
        <w:separator/>
      </w:r>
    </w:p>
  </w:endnote>
  <w:endnote w:type="continuationSeparator" w:id="0">
    <w:p w:rsidR="000069EA" w:rsidRDefault="000069EA" w:rsidP="0054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EA" w:rsidRDefault="000069EA" w:rsidP="005461EA">
      <w:pPr>
        <w:spacing w:after="0" w:line="240" w:lineRule="auto"/>
      </w:pPr>
      <w:r>
        <w:separator/>
      </w:r>
    </w:p>
  </w:footnote>
  <w:footnote w:type="continuationSeparator" w:id="0">
    <w:p w:rsidR="000069EA" w:rsidRDefault="000069EA" w:rsidP="0054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3B8"/>
    <w:multiLevelType w:val="hybridMultilevel"/>
    <w:tmpl w:val="0B6A51FC"/>
    <w:lvl w:ilvl="0" w:tplc="52CAA71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0FB0"/>
    <w:multiLevelType w:val="hybridMultilevel"/>
    <w:tmpl w:val="91AC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4253"/>
    <w:rsid w:val="000069EA"/>
    <w:rsid w:val="00014DFC"/>
    <w:rsid w:val="00015EF6"/>
    <w:rsid w:val="000230D5"/>
    <w:rsid w:val="00024F92"/>
    <w:rsid w:val="00025EB6"/>
    <w:rsid w:val="00032C60"/>
    <w:rsid w:val="00045DEF"/>
    <w:rsid w:val="00056680"/>
    <w:rsid w:val="00061185"/>
    <w:rsid w:val="000622B3"/>
    <w:rsid w:val="0007129D"/>
    <w:rsid w:val="00074B35"/>
    <w:rsid w:val="00087C7A"/>
    <w:rsid w:val="0009478A"/>
    <w:rsid w:val="000A63D4"/>
    <w:rsid w:val="000A7D48"/>
    <w:rsid w:val="000C559D"/>
    <w:rsid w:val="000D1C75"/>
    <w:rsid w:val="000D73C9"/>
    <w:rsid w:val="000E308E"/>
    <w:rsid w:val="000E4C84"/>
    <w:rsid w:val="000E5757"/>
    <w:rsid w:val="000E6BE0"/>
    <w:rsid w:val="000E76E9"/>
    <w:rsid w:val="000F0B01"/>
    <w:rsid w:val="000F7077"/>
    <w:rsid w:val="0013289B"/>
    <w:rsid w:val="001343A7"/>
    <w:rsid w:val="00134F8B"/>
    <w:rsid w:val="00140C32"/>
    <w:rsid w:val="00141A9A"/>
    <w:rsid w:val="001444E4"/>
    <w:rsid w:val="00153C6D"/>
    <w:rsid w:val="00161D6A"/>
    <w:rsid w:val="0016659E"/>
    <w:rsid w:val="001722B7"/>
    <w:rsid w:val="00187AAC"/>
    <w:rsid w:val="001B69BB"/>
    <w:rsid w:val="001D3751"/>
    <w:rsid w:val="001D46DA"/>
    <w:rsid w:val="00204301"/>
    <w:rsid w:val="00205566"/>
    <w:rsid w:val="00211EAE"/>
    <w:rsid w:val="002140AE"/>
    <w:rsid w:val="002171C9"/>
    <w:rsid w:val="00232A31"/>
    <w:rsid w:val="00251F41"/>
    <w:rsid w:val="00254065"/>
    <w:rsid w:val="0025611C"/>
    <w:rsid w:val="0026476D"/>
    <w:rsid w:val="00265AF4"/>
    <w:rsid w:val="002661F4"/>
    <w:rsid w:val="00292E9C"/>
    <w:rsid w:val="0029544A"/>
    <w:rsid w:val="002A006D"/>
    <w:rsid w:val="002A1A47"/>
    <w:rsid w:val="002B1F22"/>
    <w:rsid w:val="002B265F"/>
    <w:rsid w:val="002C3363"/>
    <w:rsid w:val="002C3E34"/>
    <w:rsid w:val="002C68F9"/>
    <w:rsid w:val="002C6A51"/>
    <w:rsid w:val="002E3DA0"/>
    <w:rsid w:val="00313994"/>
    <w:rsid w:val="00325CF7"/>
    <w:rsid w:val="00350B82"/>
    <w:rsid w:val="0035398C"/>
    <w:rsid w:val="0037104D"/>
    <w:rsid w:val="00372195"/>
    <w:rsid w:val="0037616C"/>
    <w:rsid w:val="00382812"/>
    <w:rsid w:val="003867D1"/>
    <w:rsid w:val="00387211"/>
    <w:rsid w:val="00392164"/>
    <w:rsid w:val="003954CF"/>
    <w:rsid w:val="003C1B70"/>
    <w:rsid w:val="003E2126"/>
    <w:rsid w:val="003E753A"/>
    <w:rsid w:val="004012A1"/>
    <w:rsid w:val="004040C9"/>
    <w:rsid w:val="004061E5"/>
    <w:rsid w:val="0043219A"/>
    <w:rsid w:val="00445BF8"/>
    <w:rsid w:val="0045705B"/>
    <w:rsid w:val="004716D7"/>
    <w:rsid w:val="00472832"/>
    <w:rsid w:val="004853A6"/>
    <w:rsid w:val="004A0256"/>
    <w:rsid w:val="004A625E"/>
    <w:rsid w:val="004B4EF0"/>
    <w:rsid w:val="004D1B49"/>
    <w:rsid w:val="004D45AE"/>
    <w:rsid w:val="004E5BC7"/>
    <w:rsid w:val="00503CC1"/>
    <w:rsid w:val="0053237A"/>
    <w:rsid w:val="005373B2"/>
    <w:rsid w:val="005461EA"/>
    <w:rsid w:val="00550DD5"/>
    <w:rsid w:val="00575970"/>
    <w:rsid w:val="005A1CD6"/>
    <w:rsid w:val="005A6B61"/>
    <w:rsid w:val="005C593F"/>
    <w:rsid w:val="005E1726"/>
    <w:rsid w:val="005F0D71"/>
    <w:rsid w:val="00602D68"/>
    <w:rsid w:val="00633905"/>
    <w:rsid w:val="00635163"/>
    <w:rsid w:val="00642F9F"/>
    <w:rsid w:val="00651081"/>
    <w:rsid w:val="00660112"/>
    <w:rsid w:val="006619B1"/>
    <w:rsid w:val="006810F8"/>
    <w:rsid w:val="00687422"/>
    <w:rsid w:val="006A378C"/>
    <w:rsid w:val="006A4D5C"/>
    <w:rsid w:val="006A5EF7"/>
    <w:rsid w:val="006B3EAC"/>
    <w:rsid w:val="006B6B4A"/>
    <w:rsid w:val="006C1E96"/>
    <w:rsid w:val="006F3210"/>
    <w:rsid w:val="00701C81"/>
    <w:rsid w:val="00707FF4"/>
    <w:rsid w:val="00724209"/>
    <w:rsid w:val="00733B2B"/>
    <w:rsid w:val="00743ACC"/>
    <w:rsid w:val="00754CD4"/>
    <w:rsid w:val="00762527"/>
    <w:rsid w:val="00773814"/>
    <w:rsid w:val="00776897"/>
    <w:rsid w:val="007871AC"/>
    <w:rsid w:val="00796FC1"/>
    <w:rsid w:val="007C5696"/>
    <w:rsid w:val="007D14AE"/>
    <w:rsid w:val="007D482C"/>
    <w:rsid w:val="007D6EF4"/>
    <w:rsid w:val="007F2FD5"/>
    <w:rsid w:val="00802E13"/>
    <w:rsid w:val="00814D45"/>
    <w:rsid w:val="00827919"/>
    <w:rsid w:val="0085124D"/>
    <w:rsid w:val="00867640"/>
    <w:rsid w:val="00873AF3"/>
    <w:rsid w:val="0087517E"/>
    <w:rsid w:val="00880F87"/>
    <w:rsid w:val="00883579"/>
    <w:rsid w:val="008C18DB"/>
    <w:rsid w:val="008D7E23"/>
    <w:rsid w:val="008E5C58"/>
    <w:rsid w:val="009143B8"/>
    <w:rsid w:val="0091506D"/>
    <w:rsid w:val="009234ED"/>
    <w:rsid w:val="00927C10"/>
    <w:rsid w:val="00962F12"/>
    <w:rsid w:val="00963847"/>
    <w:rsid w:val="00971DA9"/>
    <w:rsid w:val="009845DB"/>
    <w:rsid w:val="0099315E"/>
    <w:rsid w:val="009A4BE8"/>
    <w:rsid w:val="009B0555"/>
    <w:rsid w:val="009C3751"/>
    <w:rsid w:val="009E0F7D"/>
    <w:rsid w:val="009E62DB"/>
    <w:rsid w:val="009F0C9C"/>
    <w:rsid w:val="00A02F00"/>
    <w:rsid w:val="00A07DD2"/>
    <w:rsid w:val="00A14FDD"/>
    <w:rsid w:val="00A24A55"/>
    <w:rsid w:val="00A33542"/>
    <w:rsid w:val="00A33838"/>
    <w:rsid w:val="00A3452A"/>
    <w:rsid w:val="00A47F1F"/>
    <w:rsid w:val="00A50C45"/>
    <w:rsid w:val="00A553CD"/>
    <w:rsid w:val="00A72A2D"/>
    <w:rsid w:val="00A9457C"/>
    <w:rsid w:val="00AA18EA"/>
    <w:rsid w:val="00AB269F"/>
    <w:rsid w:val="00AD3812"/>
    <w:rsid w:val="00AD3AEF"/>
    <w:rsid w:val="00AE0109"/>
    <w:rsid w:val="00AF4D34"/>
    <w:rsid w:val="00AF4FC7"/>
    <w:rsid w:val="00AF69E5"/>
    <w:rsid w:val="00B06D2F"/>
    <w:rsid w:val="00B24E38"/>
    <w:rsid w:val="00B30860"/>
    <w:rsid w:val="00B34AF9"/>
    <w:rsid w:val="00B44A6E"/>
    <w:rsid w:val="00B47073"/>
    <w:rsid w:val="00B66B3E"/>
    <w:rsid w:val="00B7160C"/>
    <w:rsid w:val="00B845C6"/>
    <w:rsid w:val="00BA258E"/>
    <w:rsid w:val="00BC11EC"/>
    <w:rsid w:val="00BC5088"/>
    <w:rsid w:val="00BC5257"/>
    <w:rsid w:val="00BE2FEE"/>
    <w:rsid w:val="00BE6284"/>
    <w:rsid w:val="00C04B03"/>
    <w:rsid w:val="00C24945"/>
    <w:rsid w:val="00C42253"/>
    <w:rsid w:val="00C57AB5"/>
    <w:rsid w:val="00C6050E"/>
    <w:rsid w:val="00C64207"/>
    <w:rsid w:val="00C67879"/>
    <w:rsid w:val="00C82345"/>
    <w:rsid w:val="00CA3196"/>
    <w:rsid w:val="00CB3B50"/>
    <w:rsid w:val="00CC40DC"/>
    <w:rsid w:val="00CE299C"/>
    <w:rsid w:val="00CF3646"/>
    <w:rsid w:val="00D36D05"/>
    <w:rsid w:val="00D4507A"/>
    <w:rsid w:val="00D52684"/>
    <w:rsid w:val="00D564C9"/>
    <w:rsid w:val="00D62D61"/>
    <w:rsid w:val="00D67A36"/>
    <w:rsid w:val="00D76488"/>
    <w:rsid w:val="00D84D66"/>
    <w:rsid w:val="00D87259"/>
    <w:rsid w:val="00D91E25"/>
    <w:rsid w:val="00D977B9"/>
    <w:rsid w:val="00DA1899"/>
    <w:rsid w:val="00DA3469"/>
    <w:rsid w:val="00DB3FE2"/>
    <w:rsid w:val="00DB59C9"/>
    <w:rsid w:val="00DC0149"/>
    <w:rsid w:val="00DC5009"/>
    <w:rsid w:val="00DC630B"/>
    <w:rsid w:val="00DD2B2B"/>
    <w:rsid w:val="00DD7156"/>
    <w:rsid w:val="00DD796C"/>
    <w:rsid w:val="00DE5A81"/>
    <w:rsid w:val="00DE5D20"/>
    <w:rsid w:val="00DE679C"/>
    <w:rsid w:val="00DF369E"/>
    <w:rsid w:val="00E1238E"/>
    <w:rsid w:val="00E207B3"/>
    <w:rsid w:val="00E344D7"/>
    <w:rsid w:val="00E4184B"/>
    <w:rsid w:val="00E552C0"/>
    <w:rsid w:val="00E6226A"/>
    <w:rsid w:val="00E65FB1"/>
    <w:rsid w:val="00E671CB"/>
    <w:rsid w:val="00E751B2"/>
    <w:rsid w:val="00E76768"/>
    <w:rsid w:val="00E94F25"/>
    <w:rsid w:val="00E9737F"/>
    <w:rsid w:val="00EB3655"/>
    <w:rsid w:val="00EB55EC"/>
    <w:rsid w:val="00EB7512"/>
    <w:rsid w:val="00ED2C95"/>
    <w:rsid w:val="00EE43D3"/>
    <w:rsid w:val="00EF5A0D"/>
    <w:rsid w:val="00F24F8E"/>
    <w:rsid w:val="00F448F0"/>
    <w:rsid w:val="00F47AC6"/>
    <w:rsid w:val="00F536F1"/>
    <w:rsid w:val="00F5400B"/>
    <w:rsid w:val="00F645F2"/>
    <w:rsid w:val="00F745E3"/>
    <w:rsid w:val="00F75D60"/>
    <w:rsid w:val="00F761DF"/>
    <w:rsid w:val="00F76DE2"/>
    <w:rsid w:val="00F81A19"/>
    <w:rsid w:val="00F843A4"/>
    <w:rsid w:val="00F851A9"/>
    <w:rsid w:val="00FA2B6B"/>
    <w:rsid w:val="00FA49E5"/>
    <w:rsid w:val="00FC685B"/>
    <w:rsid w:val="00FE58A8"/>
    <w:rsid w:val="00FF3A07"/>
    <w:rsid w:val="00FF5CBE"/>
    <w:rsid w:val="00FF5F37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A8EB"/>
  <w15:docId w15:val="{8B8609BC-E255-4369-BFC8-A589812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F6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55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1D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6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D7156"/>
  </w:style>
  <w:style w:type="character" w:customStyle="1" w:styleId="apple-converted-space">
    <w:name w:val="apple-converted-space"/>
    <w:basedOn w:val="Standardnpsmoodstavce"/>
    <w:rsid w:val="00DE679C"/>
  </w:style>
  <w:style w:type="paragraph" w:styleId="Zhlav">
    <w:name w:val="header"/>
    <w:basedOn w:val="Normln"/>
    <w:link w:val="ZhlavChar"/>
    <w:uiPriority w:val="99"/>
    <w:semiHidden/>
    <w:unhideWhenUsed/>
    <w:rsid w:val="0054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61EA"/>
  </w:style>
  <w:style w:type="paragraph" w:styleId="Zpat">
    <w:name w:val="footer"/>
    <w:basedOn w:val="Normln"/>
    <w:link w:val="ZpatChar"/>
    <w:uiPriority w:val="99"/>
    <w:semiHidden/>
    <w:unhideWhenUsed/>
    <w:rsid w:val="0054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61EA"/>
  </w:style>
  <w:style w:type="character" w:styleId="Hypertextovodkaz">
    <w:name w:val="Hyperlink"/>
    <w:basedOn w:val="Standardnpsmoodstavce"/>
    <w:uiPriority w:val="99"/>
    <w:unhideWhenUsed/>
    <w:rsid w:val="00AA18E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A6B6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45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etl.cz/wp-content/uploads/2023/01/VDZ-G20-Technicka-%20%20dokumentac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tl.c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etl.cz/wp-content/uploads/2023/01/PODMINKY-KE-ZPROVOZNENI-VDZ_4_2019.pd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tl.cz/wp-content/uploads/2023/01/VDZ-G20-Technicka-dokumentac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Kocourek</dc:creator>
  <cp:lastModifiedBy>Petr Pobořil</cp:lastModifiedBy>
  <cp:revision>5</cp:revision>
  <cp:lastPrinted>2016-12-18T18:19:00Z</cp:lastPrinted>
  <dcterms:created xsi:type="dcterms:W3CDTF">2024-01-03T06:47:00Z</dcterms:created>
  <dcterms:modified xsi:type="dcterms:W3CDTF">2024-01-03T07:03:00Z</dcterms:modified>
</cp:coreProperties>
</file>