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2D" w:rsidRDefault="009D0B2D" w:rsidP="002808A2">
      <w:pPr>
        <w:rPr>
          <w:b/>
          <w:sz w:val="32"/>
          <w:szCs w:val="32"/>
        </w:rPr>
      </w:pPr>
      <w:r>
        <w:rPr>
          <w:b/>
          <w:sz w:val="32"/>
          <w:szCs w:val="32"/>
        </w:rPr>
        <w:t>ÚKOL č. 3</w:t>
      </w:r>
      <w:r w:rsidR="00097DE1">
        <w:rPr>
          <w:b/>
          <w:sz w:val="32"/>
          <w:szCs w:val="32"/>
        </w:rPr>
        <w:t>.2</w:t>
      </w:r>
      <w:r>
        <w:rPr>
          <w:b/>
          <w:sz w:val="32"/>
          <w:szCs w:val="32"/>
        </w:rPr>
        <w:t xml:space="preserve"> </w:t>
      </w:r>
      <w:r w:rsidR="00C22447">
        <w:rPr>
          <w:b/>
          <w:sz w:val="32"/>
          <w:szCs w:val="32"/>
        </w:rPr>
        <w:t xml:space="preserve">Schéma a chod kaskádové </w:t>
      </w:r>
      <w:r w:rsidR="00094EAB">
        <w:rPr>
          <w:b/>
          <w:sz w:val="32"/>
          <w:szCs w:val="32"/>
        </w:rPr>
        <w:t xml:space="preserve">kotelny - </w:t>
      </w:r>
      <w:r>
        <w:rPr>
          <w:b/>
          <w:sz w:val="32"/>
          <w:szCs w:val="32"/>
        </w:rPr>
        <w:t>videa do výuky</w:t>
      </w:r>
    </w:p>
    <w:p w:rsidR="009D0B2D" w:rsidRDefault="009D0B2D" w:rsidP="002808A2">
      <w:pPr>
        <w:rPr>
          <w:b/>
          <w:sz w:val="32"/>
          <w:szCs w:val="32"/>
        </w:rPr>
      </w:pPr>
      <w:r>
        <w:rPr>
          <w:b/>
          <w:sz w:val="32"/>
          <w:szCs w:val="32"/>
        </w:rPr>
        <w:t>1. Bytový dům ve Zlíně</w:t>
      </w:r>
      <w:r w:rsidR="00094EAB">
        <w:rPr>
          <w:b/>
          <w:sz w:val="32"/>
          <w:szCs w:val="32"/>
        </w:rPr>
        <w:t xml:space="preserve"> – PLYNOVÁ KOTELNA BUDERUS </w:t>
      </w:r>
      <w:r w:rsidR="00094EAB" w:rsidRPr="00094EAB">
        <w:rPr>
          <w:sz w:val="24"/>
          <w:szCs w:val="24"/>
        </w:rPr>
        <w:t>Video 5:37</w:t>
      </w:r>
    </w:p>
    <w:p w:rsidR="00094EAB" w:rsidRDefault="00094EAB" w:rsidP="00094EAB">
      <w:r>
        <w:t>Od projektu k montáži názorné video.</w:t>
      </w:r>
    </w:p>
    <w:p w:rsidR="00094EAB" w:rsidRDefault="00094EAB" w:rsidP="00094EAB">
      <w:r>
        <w:t>Původní tepelná ztráta budovy se pohybovala v rozmezí mezi 150 – 200 kW. V uplynulých letech byl však dům postupně revitalizován. Byla zateplena fasáda budovy, vyměněna stará okna za nová plastová a také bylo provedeno zateplení střechy včetně nové hydroizolace.</w:t>
      </w:r>
    </w:p>
    <w:p w:rsidR="00094EAB" w:rsidRDefault="00094EAB" w:rsidP="00094EAB">
      <w:r>
        <w:t xml:space="preserve">Stávající kotelna se třemi litinovými stacionárními kotli se rázem stala pro tento dům výkonově předimenzovaná vzhledem k energetické úspoře, kterou přinesla revitalizace obálky budovy. Aktuální tepelná ztráta domu byla vypočtena na necelých 90 kW. Z tohoto důvodu došlo k osazení dvou nových nástěnných kondenzačních kotlů </w:t>
      </w:r>
      <w:proofErr w:type="spellStart"/>
      <w:r>
        <w:t>Buderus</w:t>
      </w:r>
      <w:proofErr w:type="spellEnd"/>
      <w:r>
        <w:t xml:space="preserve"> </w:t>
      </w:r>
      <w:proofErr w:type="spellStart"/>
      <w:r>
        <w:t>Logamax</w:t>
      </w:r>
      <w:proofErr w:type="spellEnd"/>
      <w:r>
        <w:t xml:space="preserve"> Plus GB 162, každý o výkonu 45 kW. Tím, že je výkon každého kotle pod hranicí 50 kW a jejich součet nepřesahuje 100 kW, nespadá kotelna mezi tzv. kotelny 3. kategorie, čímž investor ušetří další náklady na provoz.</w:t>
      </w:r>
    </w:p>
    <w:p w:rsidR="00094EAB" w:rsidRDefault="00094EAB" w:rsidP="00094EAB">
      <w:r>
        <w:t xml:space="preserve">Viz: </w:t>
      </w:r>
      <w:hyperlink r:id="rId4" w:history="1">
        <w:r w:rsidRPr="00EE4A60">
          <w:rPr>
            <w:rStyle w:val="Hypertextovodkaz"/>
          </w:rPr>
          <w:t>https://tvstav.cz/clanek/3364-nova-kotelna-od-buderusu-nahradila-30-let-stare-litinove-kotle-v-bytovem-dome-ve-zline</w:t>
        </w:r>
      </w:hyperlink>
      <w:r>
        <w:rPr>
          <w:rStyle w:val="Hypertextovodkaz"/>
        </w:rPr>
        <w:t xml:space="preserve">     </w:t>
      </w:r>
    </w:p>
    <w:p w:rsidR="00094EAB" w:rsidRDefault="00094EAB" w:rsidP="002808A2">
      <w:pPr>
        <w:rPr>
          <w:b/>
          <w:sz w:val="32"/>
          <w:szCs w:val="32"/>
        </w:rPr>
      </w:pPr>
      <w:r>
        <w:rPr>
          <w:b/>
          <w:sz w:val="32"/>
          <w:szCs w:val="32"/>
        </w:rPr>
        <w:t>2. Kaskádová kotelna THERMONA</w:t>
      </w:r>
    </w:p>
    <w:p w:rsidR="00094EAB" w:rsidRDefault="00094EAB" w:rsidP="002808A2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68C342B" wp14:editId="1F311FED">
            <wp:extent cx="4562475" cy="2469329"/>
            <wp:effectExtent l="0" t="0" r="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90176" cy="2484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EAB" w:rsidRPr="00094EAB" w:rsidRDefault="00094EAB" w:rsidP="002808A2">
      <w:r w:rsidRPr="00094EAB">
        <w:t xml:space="preserve">Zdroj: </w:t>
      </w:r>
      <w:hyperlink r:id="rId6" w:history="1">
        <w:r w:rsidRPr="00094EAB">
          <w:rPr>
            <w:rStyle w:val="Hypertextovodkaz"/>
          </w:rPr>
          <w:t>https://www.youtube.com/watch?v=vV9tKiXbKNI</w:t>
        </w:r>
      </w:hyperlink>
      <w:r>
        <w:t xml:space="preserve">    Video: 8:19</w:t>
      </w:r>
    </w:p>
    <w:p w:rsidR="00094EAB" w:rsidRDefault="00094EAB" w:rsidP="002808A2"/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5C76E9" w:rsidRDefault="005C76E9" w:rsidP="002808A2">
      <w:pPr>
        <w:rPr>
          <w:b/>
          <w:sz w:val="28"/>
          <w:szCs w:val="28"/>
        </w:rPr>
      </w:pPr>
    </w:p>
    <w:p w:rsidR="00EE436D" w:rsidRDefault="00C22447" w:rsidP="00503274">
      <w:pPr>
        <w:rPr>
          <w:rStyle w:val="hgkelc"/>
        </w:rPr>
      </w:pPr>
      <w:r>
        <w:rPr>
          <w:b/>
          <w:sz w:val="28"/>
          <w:szCs w:val="28"/>
        </w:rPr>
        <w:lastRenderedPageBreak/>
        <w:t xml:space="preserve">3 </w:t>
      </w:r>
      <w:r w:rsidR="00094EAB" w:rsidRPr="00094EAB">
        <w:rPr>
          <w:b/>
          <w:sz w:val="28"/>
          <w:szCs w:val="28"/>
        </w:rPr>
        <w:t xml:space="preserve">: Zpracujte </w:t>
      </w:r>
      <w:r w:rsidR="00503274">
        <w:rPr>
          <w:b/>
          <w:sz w:val="28"/>
          <w:szCs w:val="28"/>
        </w:rPr>
        <w:t xml:space="preserve">odpovědi </w:t>
      </w:r>
      <w:r w:rsidR="0009053A">
        <w:rPr>
          <w:b/>
          <w:sz w:val="28"/>
          <w:szCs w:val="28"/>
        </w:rPr>
        <w:t>dle videa</w:t>
      </w:r>
      <w:r>
        <w:rPr>
          <w:b/>
          <w:sz w:val="28"/>
          <w:szCs w:val="28"/>
        </w:rPr>
        <w:t xml:space="preserve"> THERMONA </w:t>
      </w:r>
    </w:p>
    <w:p w:rsidR="00E51538" w:rsidRDefault="00E51538" w:rsidP="002808A2"/>
    <w:p w:rsidR="00807F0A" w:rsidRPr="00503274" w:rsidRDefault="00807F0A" w:rsidP="002808A2">
      <w:pPr>
        <w:rPr>
          <w:b/>
          <w:sz w:val="40"/>
          <w:szCs w:val="40"/>
        </w:rPr>
      </w:pPr>
      <w:r w:rsidRPr="00503274">
        <w:rPr>
          <w:b/>
          <w:sz w:val="40"/>
          <w:szCs w:val="40"/>
        </w:rPr>
        <w:t>OTÁZKY K ANIMACI</w:t>
      </w:r>
    </w:p>
    <w:p w:rsidR="00807F0A" w:rsidRDefault="00807F0A" w:rsidP="002808A2">
      <w:r>
        <w:rPr>
          <w:noProof/>
          <w:lang w:eastAsia="cs-CZ"/>
        </w:rPr>
        <w:drawing>
          <wp:inline distT="0" distB="0" distL="0" distR="0" wp14:anchorId="5543C8AC" wp14:editId="0A3376A0">
            <wp:extent cx="3763023" cy="206692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1353" cy="20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F0A" w:rsidRPr="00807F0A" w:rsidRDefault="00807F0A" w:rsidP="002808A2">
      <w:pPr>
        <w:rPr>
          <w:b/>
          <w:sz w:val="40"/>
          <w:szCs w:val="40"/>
        </w:rPr>
      </w:pPr>
      <w:r w:rsidRPr="00807F0A">
        <w:rPr>
          <w:b/>
          <w:sz w:val="40"/>
          <w:szCs w:val="40"/>
        </w:rPr>
        <w:t>1. Legenda kotelny</w:t>
      </w:r>
    </w:p>
    <w:p w:rsidR="00807F0A" w:rsidRDefault="00807F0A" w:rsidP="002808A2">
      <w:r>
        <w:t>K</w:t>
      </w:r>
    </w:p>
    <w:p w:rsidR="00807F0A" w:rsidRDefault="00807F0A" w:rsidP="002808A2">
      <w:r>
        <w:t>B</w:t>
      </w:r>
    </w:p>
    <w:p w:rsidR="00807F0A" w:rsidRDefault="00807F0A" w:rsidP="002808A2">
      <w:r>
        <w:t>E</w:t>
      </w:r>
    </w:p>
    <w:p w:rsidR="00807F0A" w:rsidRDefault="00807F0A" w:rsidP="002808A2">
      <w:r>
        <w:t>R+S</w:t>
      </w:r>
    </w:p>
    <w:p w:rsidR="00807F0A" w:rsidRDefault="00807F0A" w:rsidP="002808A2">
      <w:r>
        <w:t>HVDT</w:t>
      </w:r>
    </w:p>
    <w:p w:rsidR="00807F0A" w:rsidRDefault="00807F0A" w:rsidP="002808A2">
      <w:r>
        <w:t>R</w:t>
      </w:r>
    </w:p>
    <w:p w:rsidR="00807F0A" w:rsidRDefault="00807F0A" w:rsidP="002808A2">
      <w:r>
        <w:t>Č</w:t>
      </w:r>
    </w:p>
    <w:p w:rsidR="00807F0A" w:rsidRDefault="00807F0A" w:rsidP="002808A2"/>
    <w:p w:rsidR="00807F0A" w:rsidRDefault="00503274" w:rsidP="002808A2">
      <w:r>
        <w:t>2. Co se spustí jako první</w:t>
      </w:r>
    </w:p>
    <w:p w:rsidR="00503274" w:rsidRDefault="00503274" w:rsidP="002808A2">
      <w:r>
        <w:t>3. Co otevírá plynová armatura</w:t>
      </w:r>
    </w:p>
    <w:p w:rsidR="00503274" w:rsidRDefault="00503274" w:rsidP="002808A2">
      <w:r>
        <w:t xml:space="preserve">4. Kdy se připojuje kotel </w:t>
      </w:r>
      <w:proofErr w:type="gramStart"/>
      <w:r>
        <w:t>č.2</w:t>
      </w:r>
      <w:proofErr w:type="gramEnd"/>
    </w:p>
    <w:p w:rsidR="00503274" w:rsidRDefault="00503274" w:rsidP="002808A2">
      <w:r>
        <w:t xml:space="preserve">5. Kde je umístěno čidlo teploty, které dává </w:t>
      </w:r>
      <w:proofErr w:type="gramStart"/>
      <w:r>
        <w:t>informaci zda</w:t>
      </w:r>
      <w:proofErr w:type="gramEnd"/>
      <w:r>
        <w:t xml:space="preserve"> se má zapnout kotel K2 a kotel K3</w:t>
      </w:r>
    </w:p>
    <w:p w:rsidR="00503274" w:rsidRDefault="00503274" w:rsidP="002808A2">
      <w:r>
        <w:t xml:space="preserve">6. Pro jaký stav se navrhuje hydraulický návrh celého vytápění </w:t>
      </w:r>
      <w:r w:rsidR="00CD3C4A">
        <w:t>3:30</w:t>
      </w:r>
    </w:p>
    <w:p w:rsidR="00CD3C4A" w:rsidRDefault="00CD3C4A" w:rsidP="002808A2">
      <w:r>
        <w:t xml:space="preserve">7. Jak je vyžita plynulá modulace výkonu kotelny 4:22 : Od </w:t>
      </w:r>
      <w:proofErr w:type="gramStart"/>
      <w:r>
        <w:t>….do</w:t>
      </w:r>
      <w:proofErr w:type="gramEnd"/>
      <w:r>
        <w:t xml:space="preserve"> …</w:t>
      </w:r>
    </w:p>
    <w:p w:rsidR="00CD3C4A" w:rsidRDefault="00CD3C4A" w:rsidP="002808A2">
      <w:r>
        <w:t>8. Přes co se ohřívá teplá voda z bojleru 5:30:</w:t>
      </w:r>
    </w:p>
    <w:p w:rsidR="00CD3C4A" w:rsidRDefault="00CD3C4A" w:rsidP="002808A2">
      <w:r>
        <w:t>9. Který kotel slouží k ohřevu vody v bojleru 5:50:</w:t>
      </w:r>
    </w:p>
    <w:p w:rsidR="00CD3C4A" w:rsidRDefault="00FF7AC3" w:rsidP="002808A2">
      <w:r>
        <w:t>10. Kdy se kotel pro ohřev teplé vody odstaví z provozu 6:00</w:t>
      </w:r>
    </w:p>
    <w:p w:rsidR="00FF7AC3" w:rsidRDefault="00FF7AC3" w:rsidP="002808A2">
      <w:r>
        <w:t>11. Jak se kotle vypínají 6:40:</w:t>
      </w:r>
    </w:p>
    <w:p w:rsidR="00FF7AC3" w:rsidRDefault="00FF7AC3" w:rsidP="002808A2">
      <w:r>
        <w:lastRenderedPageBreak/>
        <w:t xml:space="preserve">12. Jak se v praxi mění pořadí 6:45: </w:t>
      </w:r>
    </w:p>
    <w:p w:rsidR="00FF7AC3" w:rsidRDefault="00FF7AC3" w:rsidP="002808A2">
      <w:r>
        <w:t>13. Proč se mění pořadí zapínání a vypínání kotlů:</w:t>
      </w:r>
    </w:p>
    <w:p w:rsidR="00FF7AC3" w:rsidRDefault="00FF7AC3" w:rsidP="002808A2"/>
    <w:p w:rsidR="00503274" w:rsidRDefault="00503274" w:rsidP="002808A2"/>
    <w:p w:rsidR="00503274" w:rsidRDefault="00503274" w:rsidP="002808A2"/>
    <w:p w:rsidR="00503274" w:rsidRDefault="00503274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E51538" w:rsidRDefault="00E51538" w:rsidP="002808A2"/>
    <w:p w:rsidR="00807F0A" w:rsidRDefault="00807F0A" w:rsidP="002808A2"/>
    <w:p w:rsidR="00E51538" w:rsidRDefault="00E51538" w:rsidP="002808A2"/>
    <w:p w:rsidR="00E51538" w:rsidRDefault="00E51538" w:rsidP="002808A2">
      <w:bookmarkStart w:id="0" w:name="_GoBack"/>
      <w:bookmarkEnd w:id="0"/>
    </w:p>
    <w:sectPr w:rsidR="00E5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05661D"/>
    <w:rsid w:val="0009053A"/>
    <w:rsid w:val="00094EAB"/>
    <w:rsid w:val="00097DE1"/>
    <w:rsid w:val="002331F9"/>
    <w:rsid w:val="002808A2"/>
    <w:rsid w:val="002E1D89"/>
    <w:rsid w:val="00393046"/>
    <w:rsid w:val="00426C13"/>
    <w:rsid w:val="00442E3B"/>
    <w:rsid w:val="0045369C"/>
    <w:rsid w:val="00472FD7"/>
    <w:rsid w:val="004E6833"/>
    <w:rsid w:val="00503274"/>
    <w:rsid w:val="005C76E9"/>
    <w:rsid w:val="00650B5D"/>
    <w:rsid w:val="006A0127"/>
    <w:rsid w:val="006C3221"/>
    <w:rsid w:val="007116DD"/>
    <w:rsid w:val="00807F0A"/>
    <w:rsid w:val="00862C2D"/>
    <w:rsid w:val="009205D2"/>
    <w:rsid w:val="009D0B2D"/>
    <w:rsid w:val="00B10A07"/>
    <w:rsid w:val="00B57391"/>
    <w:rsid w:val="00B96F44"/>
    <w:rsid w:val="00BF3B43"/>
    <w:rsid w:val="00C22447"/>
    <w:rsid w:val="00C47CCC"/>
    <w:rsid w:val="00CD3C4A"/>
    <w:rsid w:val="00E51538"/>
    <w:rsid w:val="00EA3AA9"/>
    <w:rsid w:val="00EC5449"/>
    <w:rsid w:val="00EE436D"/>
    <w:rsid w:val="00F024F6"/>
    <w:rsid w:val="00F5158E"/>
    <w:rsid w:val="00F951A0"/>
    <w:rsid w:val="00FB6D3E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E4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  <w:style w:type="character" w:customStyle="1" w:styleId="hgkelc">
    <w:name w:val="hgkelc"/>
    <w:basedOn w:val="Standardnpsmoodstavce"/>
    <w:rsid w:val="00EE436D"/>
  </w:style>
  <w:style w:type="character" w:customStyle="1" w:styleId="markedcontent">
    <w:name w:val="markedcontent"/>
    <w:basedOn w:val="Standardnpsmoodstavce"/>
    <w:rsid w:val="00EE436D"/>
  </w:style>
  <w:style w:type="character" w:customStyle="1" w:styleId="Nadpis2Char">
    <w:name w:val="Nadpis 2 Char"/>
    <w:basedOn w:val="Standardnpsmoodstavce"/>
    <w:link w:val="Nadpis2"/>
    <w:uiPriority w:val="9"/>
    <w:rsid w:val="00EE43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43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V9tKiXbKNI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tvstav.cz/clanek/3364-nova-kotelna-od-buderusu-nahradila-30-let-stare-litinove-kotle-v-bytovem-dome-ve-zli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2022-09-06T12:09:00Z</dcterms:created>
  <dcterms:modified xsi:type="dcterms:W3CDTF">2022-09-06T12:09:00Z</dcterms:modified>
</cp:coreProperties>
</file>