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2D" w:rsidRDefault="009D0B2D" w:rsidP="002808A2">
      <w:pPr>
        <w:rPr>
          <w:b/>
          <w:sz w:val="32"/>
          <w:szCs w:val="32"/>
        </w:rPr>
      </w:pPr>
      <w:r>
        <w:rPr>
          <w:b/>
          <w:sz w:val="32"/>
          <w:szCs w:val="32"/>
        </w:rPr>
        <w:t>ÚKOL č. 3</w:t>
      </w:r>
      <w:r w:rsidR="00097DE1">
        <w:rPr>
          <w:b/>
          <w:sz w:val="32"/>
          <w:szCs w:val="32"/>
        </w:rPr>
        <w:t>.2</w:t>
      </w:r>
      <w:bookmarkStart w:id="0" w:name="_GoBack"/>
      <w:bookmarkEnd w:id="0"/>
      <w:r>
        <w:rPr>
          <w:b/>
          <w:sz w:val="32"/>
          <w:szCs w:val="32"/>
        </w:rPr>
        <w:t xml:space="preserve"> </w:t>
      </w:r>
      <w:r w:rsidR="00C22447">
        <w:rPr>
          <w:b/>
          <w:sz w:val="32"/>
          <w:szCs w:val="32"/>
        </w:rPr>
        <w:t xml:space="preserve">Schéma a chod kaskádové </w:t>
      </w:r>
      <w:r w:rsidR="00094EAB">
        <w:rPr>
          <w:b/>
          <w:sz w:val="32"/>
          <w:szCs w:val="32"/>
        </w:rPr>
        <w:t xml:space="preserve">kotelny - </w:t>
      </w:r>
      <w:r>
        <w:rPr>
          <w:b/>
          <w:sz w:val="32"/>
          <w:szCs w:val="32"/>
        </w:rPr>
        <w:t>videa do výuky</w:t>
      </w:r>
    </w:p>
    <w:p w:rsidR="009D0B2D" w:rsidRDefault="009D0B2D" w:rsidP="002808A2">
      <w:pPr>
        <w:rPr>
          <w:b/>
          <w:sz w:val="32"/>
          <w:szCs w:val="32"/>
        </w:rPr>
      </w:pPr>
      <w:r>
        <w:rPr>
          <w:b/>
          <w:sz w:val="32"/>
          <w:szCs w:val="32"/>
        </w:rPr>
        <w:t>1. Bytový dům ve Zlíně</w:t>
      </w:r>
      <w:r w:rsidR="00094EAB">
        <w:rPr>
          <w:b/>
          <w:sz w:val="32"/>
          <w:szCs w:val="32"/>
        </w:rPr>
        <w:t xml:space="preserve"> – PLYNOVÁ KOTELNA BUDERUS </w:t>
      </w:r>
      <w:r w:rsidR="00094EAB" w:rsidRPr="00094EAB">
        <w:rPr>
          <w:sz w:val="24"/>
          <w:szCs w:val="24"/>
        </w:rPr>
        <w:t>Video 5:37</w:t>
      </w:r>
    </w:p>
    <w:p w:rsidR="00094EAB" w:rsidRDefault="00094EAB" w:rsidP="00094EAB">
      <w:r>
        <w:t>Od projektu k montáži názorné video.</w:t>
      </w:r>
    </w:p>
    <w:p w:rsidR="00094EAB" w:rsidRDefault="00094EAB" w:rsidP="00094EAB">
      <w:r>
        <w:t>Původní tepelná ztráta budovy se pohybovala v rozmezí mezi 150 – 200 kW. V uplynulých letech byl však dům postupně revitalizován. Byla zateplena fasáda budovy, vyměněna stará okna za nová plastová a také bylo provedeno zateplení střechy včetně nové hydroizolace.</w:t>
      </w:r>
    </w:p>
    <w:p w:rsidR="00094EAB" w:rsidRDefault="00094EAB" w:rsidP="00094EAB">
      <w:r>
        <w:t xml:space="preserve">Stávající kotelna se třemi litinovými stacionárními kotli se rázem stala pro tento dům výkonově předimenzovaná vzhledem k energetické úspoře, kterou přinesla revitalizace obálky budovy. Aktuální tepelná ztráta domu byla vypočtena na necelých 90 kW. Z tohoto důvodu došlo k osazení dvou nových nástěnných kondenzačních kotlů </w:t>
      </w:r>
      <w:proofErr w:type="spellStart"/>
      <w:r>
        <w:t>Buderus</w:t>
      </w:r>
      <w:proofErr w:type="spellEnd"/>
      <w:r>
        <w:t xml:space="preserve"> </w:t>
      </w:r>
      <w:proofErr w:type="spellStart"/>
      <w:r>
        <w:t>Logamax</w:t>
      </w:r>
      <w:proofErr w:type="spellEnd"/>
      <w:r>
        <w:t xml:space="preserve"> Plus GB 162, každý o výkonu 45 kW. Tím, že je výkon každého kotle pod hranicí 50 kW a jejich součet nepřesahuje 100 kW, nespadá kotelna mezi tzv. kotelny 3. kategorie, čímž investor ušetří další náklady na provoz.</w:t>
      </w:r>
    </w:p>
    <w:p w:rsidR="00094EAB" w:rsidRDefault="00094EAB" w:rsidP="00094EAB">
      <w:r>
        <w:t xml:space="preserve">Viz: </w:t>
      </w:r>
      <w:hyperlink r:id="rId4" w:history="1">
        <w:r w:rsidRPr="00EE4A60">
          <w:rPr>
            <w:rStyle w:val="Hypertextovodkaz"/>
          </w:rPr>
          <w:t>https://tvstav.cz/clanek/3364-nova-kotelna-od-buderusu-nahradila-30-let-stare-litinove-kotle-v-bytovem-dome-ve-zline</w:t>
        </w:r>
      </w:hyperlink>
      <w:r>
        <w:rPr>
          <w:rStyle w:val="Hypertextovodkaz"/>
        </w:rPr>
        <w:t xml:space="preserve">     </w:t>
      </w:r>
    </w:p>
    <w:p w:rsidR="00094EAB" w:rsidRDefault="00094EAB" w:rsidP="002808A2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Kaskádová kotelna THERMONA</w:t>
      </w:r>
    </w:p>
    <w:p w:rsidR="00094EAB" w:rsidRDefault="00094EAB" w:rsidP="002808A2">
      <w:pPr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468C342B" wp14:editId="1F311FED">
            <wp:extent cx="4562475" cy="2469329"/>
            <wp:effectExtent l="0" t="0" r="0" b="762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0176" cy="248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EAB" w:rsidRPr="00094EAB" w:rsidRDefault="00094EAB" w:rsidP="002808A2">
      <w:r w:rsidRPr="00094EAB">
        <w:t xml:space="preserve">Zdroj: </w:t>
      </w:r>
      <w:hyperlink r:id="rId6" w:history="1">
        <w:r w:rsidRPr="00094EAB">
          <w:rPr>
            <w:rStyle w:val="Hypertextovodkaz"/>
          </w:rPr>
          <w:t>https://www.youtube.com/watch?v=vV9tKiXbKNI</w:t>
        </w:r>
      </w:hyperlink>
      <w:r>
        <w:t xml:space="preserve">    Video: 8:19</w:t>
      </w:r>
    </w:p>
    <w:p w:rsidR="00094EAB" w:rsidRDefault="00094EAB" w:rsidP="002808A2"/>
    <w:p w:rsidR="005C76E9" w:rsidRDefault="005C76E9" w:rsidP="002808A2">
      <w:pPr>
        <w:rPr>
          <w:b/>
          <w:sz w:val="28"/>
          <w:szCs w:val="28"/>
        </w:rPr>
      </w:pPr>
    </w:p>
    <w:p w:rsidR="005C76E9" w:rsidRDefault="005C76E9" w:rsidP="002808A2">
      <w:pPr>
        <w:rPr>
          <w:b/>
          <w:sz w:val="28"/>
          <w:szCs w:val="28"/>
        </w:rPr>
      </w:pPr>
    </w:p>
    <w:p w:rsidR="005C76E9" w:rsidRDefault="005C76E9" w:rsidP="002808A2">
      <w:pPr>
        <w:rPr>
          <w:b/>
          <w:sz w:val="28"/>
          <w:szCs w:val="28"/>
        </w:rPr>
      </w:pPr>
    </w:p>
    <w:p w:rsidR="005C76E9" w:rsidRDefault="005C76E9" w:rsidP="002808A2">
      <w:pPr>
        <w:rPr>
          <w:b/>
          <w:sz w:val="28"/>
          <w:szCs w:val="28"/>
        </w:rPr>
      </w:pPr>
    </w:p>
    <w:p w:rsidR="005C76E9" w:rsidRDefault="005C76E9" w:rsidP="002808A2">
      <w:pPr>
        <w:rPr>
          <w:b/>
          <w:sz w:val="28"/>
          <w:szCs w:val="28"/>
        </w:rPr>
      </w:pPr>
    </w:p>
    <w:p w:rsidR="005C76E9" w:rsidRDefault="005C76E9" w:rsidP="002808A2">
      <w:pPr>
        <w:rPr>
          <w:b/>
          <w:sz w:val="28"/>
          <w:szCs w:val="28"/>
        </w:rPr>
      </w:pPr>
    </w:p>
    <w:p w:rsidR="00094EAB" w:rsidRPr="00094EAB" w:rsidRDefault="00094EAB" w:rsidP="002808A2">
      <w:pPr>
        <w:rPr>
          <w:b/>
          <w:sz w:val="28"/>
          <w:szCs w:val="28"/>
        </w:rPr>
      </w:pPr>
      <w:r w:rsidRPr="00094EAB">
        <w:rPr>
          <w:b/>
          <w:sz w:val="28"/>
          <w:szCs w:val="28"/>
        </w:rPr>
        <w:lastRenderedPageBreak/>
        <w:t>ÚKOL</w:t>
      </w:r>
      <w:r w:rsidR="00C22447">
        <w:rPr>
          <w:b/>
          <w:sz w:val="28"/>
          <w:szCs w:val="28"/>
        </w:rPr>
        <w:t xml:space="preserve"> </w:t>
      </w:r>
      <w:proofErr w:type="gramStart"/>
      <w:r w:rsidR="00C22447">
        <w:rPr>
          <w:b/>
          <w:sz w:val="28"/>
          <w:szCs w:val="28"/>
        </w:rPr>
        <w:t xml:space="preserve">č.3 </w:t>
      </w:r>
      <w:r w:rsidRPr="00094EAB">
        <w:rPr>
          <w:b/>
          <w:sz w:val="28"/>
          <w:szCs w:val="28"/>
        </w:rPr>
        <w:t>: Zpracujte</w:t>
      </w:r>
      <w:proofErr w:type="gramEnd"/>
      <w:r w:rsidRPr="00094EAB">
        <w:rPr>
          <w:b/>
          <w:sz w:val="28"/>
          <w:szCs w:val="28"/>
        </w:rPr>
        <w:t xml:space="preserve"> </w:t>
      </w:r>
      <w:r w:rsidR="0009053A">
        <w:rPr>
          <w:b/>
          <w:sz w:val="28"/>
          <w:szCs w:val="28"/>
        </w:rPr>
        <w:t>dle videa</w:t>
      </w:r>
      <w:r w:rsidR="00C22447">
        <w:rPr>
          <w:b/>
          <w:sz w:val="28"/>
          <w:szCs w:val="28"/>
        </w:rPr>
        <w:t xml:space="preserve"> THERMONA </w:t>
      </w:r>
      <w:r w:rsidRPr="00094EAB">
        <w:rPr>
          <w:b/>
          <w:sz w:val="28"/>
          <w:szCs w:val="28"/>
        </w:rPr>
        <w:t>textově popis doplněný obrázky z videa.</w:t>
      </w:r>
    </w:p>
    <w:p w:rsidR="00094EAB" w:rsidRDefault="00094EAB" w:rsidP="002808A2">
      <w:r>
        <w:t>Tento úkol vám také poslouží jako příprava k ústní maturitní zkoušce, pokud si vyberete téma kotelen či zdrojů tepla.</w:t>
      </w:r>
    </w:p>
    <w:p w:rsidR="00094EAB" w:rsidRDefault="00094EAB" w:rsidP="002808A2">
      <w:r>
        <w:t>Úkol bude zaslaný na EDU. V tiskové podobě bude založen do složky (</w:t>
      </w:r>
      <w:r w:rsidR="005C76E9">
        <w:t xml:space="preserve">tisk </w:t>
      </w:r>
      <w:r>
        <w:t>obrázk</w:t>
      </w:r>
      <w:r w:rsidR="005C76E9">
        <w:t>ů</w:t>
      </w:r>
      <w:r>
        <w:t xml:space="preserve"> s ohledem na zásobu toneru </w:t>
      </w:r>
      <w:r w:rsidR="005C76E9">
        <w:t>d</w:t>
      </w:r>
      <w:r>
        <w:t>le zvážení nemusíte).</w:t>
      </w:r>
    </w:p>
    <w:p w:rsidR="00442E3B" w:rsidRDefault="005C76E9" w:rsidP="002808A2">
      <w:pPr>
        <w:rPr>
          <w:rStyle w:val="hgkelc"/>
        </w:rPr>
      </w:pPr>
      <w:r>
        <w:t>Doporučuji si vytvoři</w:t>
      </w:r>
      <w:r w:rsidR="00442E3B">
        <w:t>t obsah a dle nad</w:t>
      </w:r>
      <w:r w:rsidR="00C22447">
        <w:t>pisů pak vytvořit textovou část – vlastně slohový útvar</w:t>
      </w:r>
      <w:r w:rsidR="00EE436D">
        <w:t xml:space="preserve">. </w:t>
      </w:r>
      <w:r w:rsidR="00EE436D">
        <w:rPr>
          <w:rStyle w:val="hgkelc"/>
        </w:rPr>
        <w:t xml:space="preserve">Podle převažujícího </w:t>
      </w:r>
      <w:r w:rsidR="00EE436D">
        <w:rPr>
          <w:rStyle w:val="hgkelc"/>
          <w:b/>
          <w:bCs/>
        </w:rPr>
        <w:t>slohového</w:t>
      </w:r>
      <w:r w:rsidR="00EE436D">
        <w:rPr>
          <w:rStyle w:val="hgkelc"/>
        </w:rPr>
        <w:t xml:space="preserve"> postupu asi znáte 7 základních útvarů: zpráva a oznámení; • vyprávění; • </w:t>
      </w:r>
      <w:r w:rsidR="00EE436D" w:rsidRPr="00EE436D">
        <w:rPr>
          <w:rStyle w:val="hgkelc"/>
          <w:b/>
          <w:sz w:val="28"/>
          <w:szCs w:val="28"/>
          <w:highlight w:val="yellow"/>
        </w:rPr>
        <w:t>popis</w:t>
      </w:r>
      <w:r w:rsidR="00EE436D">
        <w:rPr>
          <w:rStyle w:val="hgkelc"/>
        </w:rPr>
        <w:t xml:space="preserve">; • charakteristika; • výklad; • úvaha. </w:t>
      </w:r>
    </w:p>
    <w:p w:rsidR="00EE436D" w:rsidRPr="00EE436D" w:rsidRDefault="00EE436D" w:rsidP="00EE436D">
      <w:pPr>
        <w:rPr>
          <w:b/>
          <w:sz w:val="28"/>
          <w:szCs w:val="28"/>
        </w:rPr>
      </w:pPr>
      <w:r w:rsidRPr="00EE436D">
        <w:rPr>
          <w:b/>
          <w:sz w:val="28"/>
          <w:szCs w:val="28"/>
        </w:rPr>
        <w:t>Struktura popisu</w:t>
      </w:r>
    </w:p>
    <w:p w:rsidR="00EE436D" w:rsidRPr="00EE436D" w:rsidRDefault="00EE436D" w:rsidP="00EE436D">
      <w:pPr>
        <w:spacing w:before="100" w:beforeAutospacing="1" w:after="100" w:afterAutospacing="1" w:line="240" w:lineRule="auto"/>
      </w:pPr>
      <w:r w:rsidRPr="00EE436D">
        <w:t xml:space="preserve">V závislosti na tom, co popisuje a komu je určený, může být </w:t>
      </w:r>
      <w:r w:rsidRPr="00F024F6">
        <w:rPr>
          <w:b/>
          <w:u w:val="single"/>
        </w:rPr>
        <w:t>popis prostý</w:t>
      </w:r>
      <w:r w:rsidRPr="00EE436D">
        <w:rPr>
          <w:b/>
          <w:u w:val="single"/>
        </w:rPr>
        <w:t xml:space="preserve"> (bývá napsán tak, aby ho pochopil i laik)</w:t>
      </w:r>
      <w:r w:rsidRPr="00EE436D">
        <w:t xml:space="preserve"> nebo popis odborný (je určen nějaké vyhraněné skupině – používá tedy termíny nepoužívané širší společností, nevysvětluje vše </w:t>
      </w:r>
      <w:proofErr w:type="spellStart"/>
      <w:r w:rsidRPr="00EE436D">
        <w:t>polopaticky</w:t>
      </w:r>
      <w:proofErr w:type="spellEnd"/>
      <w:r w:rsidRPr="00EE436D">
        <w:t xml:space="preserve"> apod.).</w:t>
      </w:r>
    </w:p>
    <w:p w:rsidR="00EE436D" w:rsidRDefault="00EE436D" w:rsidP="002808A2">
      <w:pPr>
        <w:rPr>
          <w:rStyle w:val="hgkelc"/>
        </w:rPr>
      </w:pPr>
      <w:r>
        <w:rPr>
          <w:rStyle w:val="hgkelc"/>
        </w:rPr>
        <w:t xml:space="preserve">Zdroj: </w:t>
      </w:r>
      <w:hyperlink r:id="rId7" w:history="1">
        <w:r w:rsidRPr="00B757BD">
          <w:rPr>
            <w:rStyle w:val="Hypertextovodkaz"/>
          </w:rPr>
          <w:t>https://www.pravopisne.cz/2019/01/slohovy-utvar-popis/</w:t>
        </w:r>
      </w:hyperlink>
    </w:p>
    <w:p w:rsidR="00E51538" w:rsidRDefault="00E51538" w:rsidP="002808A2"/>
    <w:p w:rsidR="00E51538" w:rsidRDefault="00E51538" w:rsidP="002808A2"/>
    <w:p w:rsidR="00E51538" w:rsidRDefault="00E51538" w:rsidP="002808A2"/>
    <w:p w:rsidR="00E51538" w:rsidRDefault="00E51538" w:rsidP="002808A2"/>
    <w:p w:rsidR="00E51538" w:rsidRDefault="00E51538" w:rsidP="002808A2"/>
    <w:p w:rsidR="00E51538" w:rsidRDefault="00E51538" w:rsidP="002808A2"/>
    <w:p w:rsidR="00E51538" w:rsidRDefault="00E51538" w:rsidP="002808A2"/>
    <w:p w:rsidR="00E51538" w:rsidRDefault="00E51538" w:rsidP="002808A2"/>
    <w:p w:rsidR="00E51538" w:rsidRDefault="00E51538" w:rsidP="002808A2"/>
    <w:p w:rsidR="00E51538" w:rsidRDefault="00E51538" w:rsidP="002808A2"/>
    <w:p w:rsidR="00E51538" w:rsidRDefault="00E51538" w:rsidP="002808A2"/>
    <w:p w:rsidR="00E51538" w:rsidRDefault="00E51538" w:rsidP="002808A2"/>
    <w:p w:rsidR="00E51538" w:rsidRDefault="00E51538" w:rsidP="002808A2"/>
    <w:p w:rsidR="00E51538" w:rsidRDefault="00E51538" w:rsidP="002808A2"/>
    <w:p w:rsidR="00E51538" w:rsidRDefault="00E51538" w:rsidP="002808A2"/>
    <w:p w:rsidR="00E51538" w:rsidRDefault="00E51538" w:rsidP="002808A2"/>
    <w:p w:rsidR="00E51538" w:rsidRDefault="00E51538" w:rsidP="002808A2"/>
    <w:p w:rsidR="00E51538" w:rsidRDefault="00E51538" w:rsidP="002808A2"/>
    <w:p w:rsidR="00442E3B" w:rsidRDefault="00C22447" w:rsidP="002808A2">
      <w:r>
        <w:lastRenderedPageBreak/>
        <w:t xml:space="preserve">Zde uvádím </w:t>
      </w:r>
      <w:r w:rsidR="00F024F6">
        <w:t xml:space="preserve">možnou strukturu </w:t>
      </w:r>
      <w:r w:rsidR="00E51538">
        <w:t>obsahu</w:t>
      </w:r>
      <w:r w:rsidR="00442E3B">
        <w:t>:</w:t>
      </w:r>
    </w:p>
    <w:p w:rsidR="00F024F6" w:rsidRDefault="00F024F6" w:rsidP="00F024F6">
      <w:pPr>
        <w:rPr>
          <w:b/>
          <w:sz w:val="28"/>
          <w:szCs w:val="28"/>
        </w:rPr>
      </w:pPr>
      <w:r w:rsidRPr="005C76E9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Úvod</w:t>
      </w:r>
    </w:p>
    <w:p w:rsidR="00F024F6" w:rsidRDefault="00F024F6" w:rsidP="002808A2">
      <w:r>
        <w:t xml:space="preserve">Význam kotelen, rozdělení, k čemu kotelna slouží. Jedná se o obecnou část, kterou byste měli mít probranou s Ing. Peškem. Zde například máte odkaz: </w:t>
      </w:r>
      <w:hyperlink r:id="rId8" w:history="1">
        <w:r w:rsidRPr="00B757BD">
          <w:rPr>
            <w:rStyle w:val="Hypertextovodkaz"/>
          </w:rPr>
          <w:t>https://www.fce.vutbr.cz/tzb/pocinkova.m/vytapeni_soubory/BT01_P5.pdf</w:t>
        </w:r>
      </w:hyperlink>
    </w:p>
    <w:p w:rsidR="0009053A" w:rsidRDefault="00F024F6" w:rsidP="002808A2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9053A" w:rsidRPr="005C76E9">
        <w:rPr>
          <w:b/>
          <w:sz w:val="28"/>
          <w:szCs w:val="28"/>
        </w:rPr>
        <w:t>. Schéma a chod kaskádové kotelny</w:t>
      </w:r>
    </w:p>
    <w:p w:rsidR="0009053A" w:rsidRDefault="00F024F6" w:rsidP="002808A2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9053A" w:rsidRPr="005C76E9">
        <w:rPr>
          <w:b/>
          <w:sz w:val="28"/>
          <w:szCs w:val="28"/>
        </w:rPr>
        <w:t>.1 Popis obrázku (legenda)</w:t>
      </w:r>
    </w:p>
    <w:p w:rsidR="00C22447" w:rsidRPr="00C22447" w:rsidRDefault="00C22447" w:rsidP="002808A2">
      <w:r w:rsidRPr="00C22447">
        <w:t>Popsat z jakých zařízení se kotelna skládá</w:t>
      </w:r>
    </w:p>
    <w:p w:rsidR="0009053A" w:rsidRPr="005C76E9" w:rsidRDefault="00F024F6" w:rsidP="002808A2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9053A" w:rsidRPr="005C76E9">
        <w:rPr>
          <w:b/>
          <w:sz w:val="28"/>
          <w:szCs w:val="28"/>
        </w:rPr>
        <w:t>.2 Spuštění a provoz kaskádové kotelny</w:t>
      </w:r>
    </w:p>
    <w:p w:rsidR="0009053A" w:rsidRDefault="0009053A" w:rsidP="002808A2">
      <w:r>
        <w:t xml:space="preserve">kotle, co se děje s topným médiem a kde postupuje, co se děje v anuloidu, popis stavu při provozu jednoho </w:t>
      </w:r>
      <w:proofErr w:type="gramStart"/>
      <w:r>
        <w:t>kotle,  kdy</w:t>
      </w:r>
      <w:proofErr w:type="gramEnd"/>
      <w:r>
        <w:t xml:space="preserve"> se zapíná K2 a jak nabíhá, co se děje s průtokem vody v anuloidu, kdy se spustí K3, popis fáze max. výkonu kotelny, co se nikdy nesmí stát a proč, </w:t>
      </w:r>
      <w:r w:rsidR="005C76E9">
        <w:t>jak se využívá plynulá modulace výkonu.</w:t>
      </w:r>
    </w:p>
    <w:p w:rsidR="005C76E9" w:rsidRPr="005C76E9" w:rsidRDefault="00F024F6" w:rsidP="002808A2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C76E9" w:rsidRPr="005C76E9">
        <w:rPr>
          <w:b/>
          <w:sz w:val="28"/>
          <w:szCs w:val="28"/>
        </w:rPr>
        <w:t>.3 Ohřev teplé vody</w:t>
      </w:r>
    </w:p>
    <w:p w:rsidR="005C76E9" w:rsidRDefault="005C76E9" w:rsidP="002808A2">
      <w:r>
        <w:t xml:space="preserve">Kdy se okruh TUV spíná, co dělá K3, co dělá </w:t>
      </w:r>
      <w:proofErr w:type="spellStart"/>
      <w:r>
        <w:t>trojcesťák</w:t>
      </w:r>
      <w:proofErr w:type="spellEnd"/>
      <w:r>
        <w:t xml:space="preserve">, kotel se rozbíhá – co dělá, kdy se K3 vypíná, co pak dělá </w:t>
      </w:r>
      <w:proofErr w:type="spellStart"/>
      <w:r>
        <w:t>trojcesťák</w:t>
      </w:r>
      <w:proofErr w:type="spellEnd"/>
      <w:r>
        <w:t>.</w:t>
      </w:r>
    </w:p>
    <w:p w:rsidR="005C76E9" w:rsidRPr="005C76E9" w:rsidRDefault="00F024F6" w:rsidP="002808A2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C76E9" w:rsidRPr="005C76E9">
        <w:rPr>
          <w:b/>
          <w:sz w:val="28"/>
          <w:szCs w:val="28"/>
        </w:rPr>
        <w:t>.4. Snižování výkonu kaskádové kotelny</w:t>
      </w:r>
    </w:p>
    <w:p w:rsidR="005C76E9" w:rsidRDefault="005C76E9" w:rsidP="002808A2">
      <w:r>
        <w:t xml:space="preserve">Jak se budou kotle </w:t>
      </w:r>
      <w:proofErr w:type="spellStart"/>
      <w:r>
        <w:t>odpohovat</w:t>
      </w:r>
      <w:proofErr w:type="spellEnd"/>
      <w:r>
        <w:t xml:space="preserve">, co se děje v praxi, požadavek na snížení teploty, jak pracují a vypínají kotle, kdy nastane klidový stav, co udržuje řídící kotel a kdy zastaví hlavní čerpadlo, </w:t>
      </w:r>
    </w:p>
    <w:p w:rsidR="005C76E9" w:rsidRPr="00E51538" w:rsidRDefault="00F024F6" w:rsidP="002808A2">
      <w:pPr>
        <w:rPr>
          <w:b/>
          <w:sz w:val="28"/>
          <w:szCs w:val="28"/>
        </w:rPr>
      </w:pPr>
      <w:r w:rsidRPr="00E51538">
        <w:rPr>
          <w:b/>
          <w:sz w:val="28"/>
          <w:szCs w:val="28"/>
        </w:rPr>
        <w:t>3. Závěr</w:t>
      </w:r>
    </w:p>
    <w:p w:rsidR="00F024F6" w:rsidRDefault="00F024F6" w:rsidP="002808A2">
      <w:r>
        <w:t>Zde již něco vymyslete sami ať už zda vám tato animace pomohla při pochopení dané problematiky, co se vám na animaci líbilo či naopak ne, máte-li například nějakou zkušenost s provozem kotelny, co byste potřebovali ještě třeba vysvětlit</w:t>
      </w:r>
      <w:r w:rsidR="00E51538">
        <w:t>, jak vnímáte momentálně informace týkající se zvyšování cen za energie, jaká kotelna místo plynové by se vám líbila více ………</w:t>
      </w:r>
    </w:p>
    <w:p w:rsidR="005C76E9" w:rsidRDefault="005C76E9" w:rsidP="002808A2"/>
    <w:p w:rsidR="00094EAB" w:rsidRDefault="00094EAB" w:rsidP="002808A2"/>
    <w:p w:rsidR="00094EAB" w:rsidRDefault="00094EAB" w:rsidP="002808A2"/>
    <w:p w:rsidR="00094EAB" w:rsidRPr="00094EAB" w:rsidRDefault="00094EAB" w:rsidP="002808A2"/>
    <w:p w:rsidR="00C47CCC" w:rsidRDefault="002808A2" w:rsidP="002808A2">
      <w:r>
        <w:t xml:space="preserve"> </w:t>
      </w:r>
    </w:p>
    <w:sectPr w:rsidR="00C47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A2"/>
    <w:rsid w:val="0005661D"/>
    <w:rsid w:val="0009053A"/>
    <w:rsid w:val="00094EAB"/>
    <w:rsid w:val="00097DE1"/>
    <w:rsid w:val="002331F9"/>
    <w:rsid w:val="002808A2"/>
    <w:rsid w:val="00393046"/>
    <w:rsid w:val="00442E3B"/>
    <w:rsid w:val="0045369C"/>
    <w:rsid w:val="00472FD7"/>
    <w:rsid w:val="004E6833"/>
    <w:rsid w:val="005C76E9"/>
    <w:rsid w:val="00650B5D"/>
    <w:rsid w:val="006A0127"/>
    <w:rsid w:val="006C3221"/>
    <w:rsid w:val="007116DD"/>
    <w:rsid w:val="00862C2D"/>
    <w:rsid w:val="009205D2"/>
    <w:rsid w:val="009D0B2D"/>
    <w:rsid w:val="00B10A07"/>
    <w:rsid w:val="00B57391"/>
    <w:rsid w:val="00B96F44"/>
    <w:rsid w:val="00BF3B43"/>
    <w:rsid w:val="00C22447"/>
    <w:rsid w:val="00C47CCC"/>
    <w:rsid w:val="00E51538"/>
    <w:rsid w:val="00EA3AA9"/>
    <w:rsid w:val="00EC5449"/>
    <w:rsid w:val="00EE436D"/>
    <w:rsid w:val="00F024F6"/>
    <w:rsid w:val="00F5158E"/>
    <w:rsid w:val="00F951A0"/>
    <w:rsid w:val="00FB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B09E5-C6E2-4AF1-AC38-05C53BA0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E43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6F44"/>
    <w:rPr>
      <w:color w:val="0563C1" w:themeColor="hyperlink"/>
      <w:u w:val="single"/>
    </w:rPr>
  </w:style>
  <w:style w:type="character" w:customStyle="1" w:styleId="hgkelc">
    <w:name w:val="hgkelc"/>
    <w:basedOn w:val="Standardnpsmoodstavce"/>
    <w:rsid w:val="00EE436D"/>
  </w:style>
  <w:style w:type="character" w:customStyle="1" w:styleId="markedcontent">
    <w:name w:val="markedcontent"/>
    <w:basedOn w:val="Standardnpsmoodstavce"/>
    <w:rsid w:val="00EE436D"/>
  </w:style>
  <w:style w:type="character" w:customStyle="1" w:styleId="Nadpis2Char">
    <w:name w:val="Nadpis 2 Char"/>
    <w:basedOn w:val="Standardnpsmoodstavce"/>
    <w:link w:val="Nadpis2"/>
    <w:uiPriority w:val="9"/>
    <w:rsid w:val="00EE436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E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4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e.vutbr.cz/tzb/pocinkova.m/vytapeni_soubory/BT01_P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avopisne.cz/2019/01/slohovy-utvar-popi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V9tKiXbKN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tvstav.cz/clanek/3364-nova-kotelna-od-buderusu-nahradila-30-let-stare-litinove-kotle-v-bytovem-dome-ve-zlin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Pobořil</dc:creator>
  <cp:keywords/>
  <dc:description/>
  <cp:lastModifiedBy>Petr Pobořil</cp:lastModifiedBy>
  <cp:revision>3</cp:revision>
  <dcterms:created xsi:type="dcterms:W3CDTF">2021-10-18T04:46:00Z</dcterms:created>
  <dcterms:modified xsi:type="dcterms:W3CDTF">2021-10-18T04:46:00Z</dcterms:modified>
</cp:coreProperties>
</file>