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F77" w:rsidRPr="00DA1662" w:rsidRDefault="00C20F77" w:rsidP="00FB7253">
      <w:pPr>
        <w:jc w:val="center"/>
        <w:rPr>
          <w:sz w:val="44"/>
          <w:u w:val="single"/>
        </w:rPr>
      </w:pPr>
      <w:r w:rsidRPr="00DA1662">
        <w:rPr>
          <w:sz w:val="44"/>
          <w:u w:val="single"/>
        </w:rPr>
        <w:t>3.4 Návrh plynovodní STL přípojky</w:t>
      </w:r>
    </w:p>
    <w:p w:rsidR="00C20F77" w:rsidRDefault="00C20F77" w:rsidP="00C20F77">
      <w:pPr>
        <w:rPr>
          <w:sz w:val="24"/>
        </w:rPr>
      </w:pPr>
    </w:p>
    <w:p w:rsidR="00C20F77" w:rsidRDefault="00C20F77" w:rsidP="00C20F77">
      <w:pPr>
        <w:rPr>
          <w:sz w:val="24"/>
        </w:rPr>
      </w:pPr>
      <w:r w:rsidRPr="00FB7253">
        <w:rPr>
          <w:b/>
          <w:sz w:val="24"/>
        </w:rPr>
        <w:t>Vstupní data</w:t>
      </w:r>
      <w:r>
        <w:rPr>
          <w:sz w:val="24"/>
        </w:rPr>
        <w:t xml:space="preserve">   </w:t>
      </w:r>
      <w:r w:rsidR="00FB7253">
        <w:rPr>
          <w:sz w:val="24"/>
        </w:rPr>
        <w:t xml:space="preserve">-     </w:t>
      </w:r>
      <w:r>
        <w:rPr>
          <w:sz w:val="24"/>
        </w:rPr>
        <w:t>rychlost v potrubí 15 m/s</w:t>
      </w:r>
    </w:p>
    <w:p w:rsidR="00C20F77" w:rsidRPr="00FB7253" w:rsidRDefault="00FB7253" w:rsidP="00FB7253">
      <w:pPr>
        <w:pStyle w:val="Odstavecseseznamem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redukovaný objem plynu </w:t>
      </w:r>
      <w:proofErr w:type="spellStart"/>
      <w:r w:rsidR="00C20F77" w:rsidRPr="00FB7253">
        <w:rPr>
          <w:sz w:val="24"/>
        </w:rPr>
        <w:t>V</w:t>
      </w:r>
      <w:r w:rsidR="00C20F77" w:rsidRPr="00FB7253">
        <w:rPr>
          <w:sz w:val="24"/>
          <w:vertAlign w:val="subscript"/>
        </w:rPr>
        <w:t>r</w:t>
      </w:r>
      <w:proofErr w:type="spellEnd"/>
      <w:r w:rsidR="00C20F77" w:rsidRPr="00FB7253">
        <w:rPr>
          <w:sz w:val="24"/>
        </w:rPr>
        <w:t xml:space="preserve"> = 13,4 m</w:t>
      </w:r>
      <w:r w:rsidR="00C20F77" w:rsidRPr="00FB7253">
        <w:rPr>
          <w:sz w:val="24"/>
          <w:vertAlign w:val="superscript"/>
        </w:rPr>
        <w:t>3</w:t>
      </w:r>
      <w:r w:rsidR="00C20F77" w:rsidRPr="00FB7253">
        <w:rPr>
          <w:sz w:val="24"/>
        </w:rPr>
        <w:t>/h</w:t>
      </w:r>
    </w:p>
    <w:p w:rsidR="00C20F77" w:rsidRPr="00C20F77" w:rsidRDefault="00C20F77" w:rsidP="00C20F77">
      <w:pPr>
        <w:rPr>
          <w:sz w:val="24"/>
        </w:rPr>
      </w:pPr>
    </w:p>
    <w:p w:rsidR="00D37312" w:rsidRDefault="00D37312" w:rsidP="00C20F77">
      <w:pPr>
        <w:rPr>
          <w:b/>
          <w:sz w:val="24"/>
        </w:rPr>
      </w:pPr>
      <w:r>
        <w:rPr>
          <w:b/>
          <w:sz w:val="24"/>
        </w:rPr>
        <w:t>Výpočet:</w:t>
      </w:r>
    </w:p>
    <w:p w:rsidR="00C20F77" w:rsidRPr="00D37312" w:rsidRDefault="00C20F77" w:rsidP="00C20F77">
      <w:pPr>
        <w:rPr>
          <w:sz w:val="24"/>
        </w:rPr>
      </w:pPr>
      <w:r w:rsidRPr="00D37312">
        <w:rPr>
          <w:sz w:val="24"/>
        </w:rPr>
        <w:t>podle V=</w:t>
      </w:r>
      <w:r w:rsidR="00FB7253" w:rsidRPr="00D37312">
        <w:rPr>
          <w:sz w:val="24"/>
        </w:rPr>
        <w:t xml:space="preserve"> S*</w:t>
      </w:r>
      <w:r w:rsidRPr="00D37312">
        <w:rPr>
          <w:sz w:val="24"/>
        </w:rPr>
        <w:t>w</w:t>
      </w:r>
    </w:p>
    <w:p w:rsidR="00C20F77" w:rsidRDefault="00FB7253" w:rsidP="00C20F77">
      <w:pPr>
        <w:rPr>
          <w:rFonts w:eastAsiaTheme="minorEastAsia"/>
          <w:sz w:val="28"/>
          <w:vertAlign w:val="superscript"/>
        </w:rPr>
      </w:pPr>
      <w:r w:rsidRPr="00FB7253">
        <w:rPr>
          <w:sz w:val="28"/>
        </w:rPr>
        <w:t xml:space="preserve">S 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V</m:t>
            </m:r>
          </m:num>
          <m:den>
            <m:r>
              <w:rPr>
                <w:rFonts w:ascii="Cambria Math" w:hAnsi="Cambria Math"/>
                <w:sz w:val="28"/>
              </w:rPr>
              <m:t>w</m:t>
            </m:r>
          </m:den>
        </m:f>
      </m:oMath>
      <w:r w:rsidRPr="00FB7253">
        <w:rPr>
          <w:rFonts w:eastAsiaTheme="minorEastAsia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13,4/3600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15</m:t>
            </m:r>
          </m:den>
        </m:f>
      </m:oMath>
      <w:r w:rsidR="00537F7F">
        <w:rPr>
          <w:rFonts w:eastAsiaTheme="minorEastAsia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67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270000</m:t>
            </m:r>
          </m:den>
        </m:f>
      </m:oMath>
      <w:r w:rsidR="00537F7F">
        <w:rPr>
          <w:rFonts w:eastAsiaTheme="minorEastAsia"/>
          <w:sz w:val="28"/>
        </w:rPr>
        <w:t xml:space="preserve"> m</w:t>
      </w:r>
      <w:r w:rsidR="00537F7F">
        <w:rPr>
          <w:rFonts w:eastAsiaTheme="minorEastAsia"/>
          <w:sz w:val="28"/>
          <w:vertAlign w:val="superscript"/>
        </w:rPr>
        <w:t>2</w:t>
      </w:r>
    </w:p>
    <w:p w:rsidR="00537F7F" w:rsidRPr="00537F7F" w:rsidRDefault="00537F7F" w:rsidP="00C20F77">
      <w:pPr>
        <w:rPr>
          <w:rFonts w:eastAsiaTheme="minorEastAsia"/>
          <w:sz w:val="28"/>
          <w:szCs w:val="28"/>
        </w:rPr>
      </w:pPr>
      <w:r w:rsidRPr="00537F7F">
        <w:rPr>
          <w:rFonts w:eastAsiaTheme="minorEastAsia"/>
          <w:sz w:val="28"/>
          <w:szCs w:val="28"/>
        </w:rPr>
        <w:t xml:space="preserve">S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π</m:t>
            </m:r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hAnsi="Cambria Math" w:cs="Cambria Math"/>
                    <w:b/>
                    <w:bCs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537F7F">
        <w:rPr>
          <w:rFonts w:eastAsiaTheme="minorEastAsia"/>
          <w:sz w:val="28"/>
          <w:szCs w:val="28"/>
        </w:rPr>
        <w:t xml:space="preserve"> </w:t>
      </w:r>
    </w:p>
    <w:p w:rsidR="00537F7F" w:rsidRDefault="00537F7F" w:rsidP="00C20F77">
      <w:pPr>
        <w:rPr>
          <w:rFonts w:eastAsiaTheme="minorEastAsia"/>
          <w:sz w:val="28"/>
          <w:szCs w:val="28"/>
        </w:rPr>
      </w:pPr>
      <w:r w:rsidRPr="00537F7F">
        <w:rPr>
          <w:rFonts w:eastAsiaTheme="minorEastAsia"/>
          <w:sz w:val="28"/>
          <w:szCs w:val="28"/>
        </w:rPr>
        <w:t xml:space="preserve">d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S*4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den>
            </m:f>
          </m:e>
        </m:rad>
      </m:oMath>
      <w:r>
        <w:rPr>
          <w:rFonts w:eastAsiaTheme="minorEastAsia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67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270000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*4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</w:rPr>
                  <m:t>π</m:t>
                </m:r>
              </m:den>
            </m:f>
          </m:e>
        </m:rad>
      </m:oMath>
      <w:r>
        <w:rPr>
          <w:rFonts w:eastAsiaTheme="minorEastAsia"/>
          <w:sz w:val="28"/>
          <w:szCs w:val="28"/>
        </w:rPr>
        <w:t xml:space="preserve"> </w:t>
      </w:r>
      <w:r w:rsidRPr="00DB04C3">
        <w:rPr>
          <w:rFonts w:eastAsiaTheme="minorEastAsia"/>
          <w:sz w:val="24"/>
          <w:szCs w:val="28"/>
        </w:rPr>
        <w:t>= 0,0177 m = 17,7 mm</w:t>
      </w:r>
    </w:p>
    <w:p w:rsidR="00D37312" w:rsidRPr="00D37312" w:rsidRDefault="00D37312" w:rsidP="00C20F77">
      <w:pPr>
        <w:rPr>
          <w:sz w:val="24"/>
          <w:szCs w:val="28"/>
        </w:rPr>
      </w:pPr>
    </w:p>
    <w:p w:rsidR="00C20F77" w:rsidRPr="00D37312" w:rsidRDefault="00C20F77" w:rsidP="00C20F77">
      <w:pPr>
        <w:rPr>
          <w:sz w:val="24"/>
        </w:rPr>
      </w:pPr>
      <w:r w:rsidRPr="00D37312">
        <w:rPr>
          <w:b/>
          <w:sz w:val="24"/>
        </w:rPr>
        <w:t>Návrh PE</w:t>
      </w:r>
      <w:r w:rsidR="00D37312">
        <w:rPr>
          <w:b/>
          <w:sz w:val="24"/>
        </w:rPr>
        <w:t>:</w:t>
      </w:r>
    </w:p>
    <w:p w:rsidR="00D37312" w:rsidRPr="006A7E67" w:rsidRDefault="00D37312" w:rsidP="00C20F77">
      <w:pPr>
        <w:rPr>
          <w:b/>
          <w:color w:val="FF0000"/>
          <w:sz w:val="24"/>
          <w:u w:val="single"/>
        </w:rPr>
      </w:pPr>
      <w:r w:rsidRPr="006A7E67">
        <w:rPr>
          <w:b/>
          <w:color w:val="FF0000"/>
          <w:sz w:val="24"/>
          <w:u w:val="single"/>
        </w:rPr>
        <w:t xml:space="preserve">Navrhuji PE 32x3,0 mm (dle minimální světlosti) od firmy </w:t>
      </w:r>
      <w:proofErr w:type="spellStart"/>
      <w:r w:rsidRPr="006A7E67">
        <w:rPr>
          <w:b/>
          <w:color w:val="FF0000"/>
          <w:sz w:val="24"/>
          <w:u w:val="single"/>
        </w:rPr>
        <w:t>Gascontrol</w:t>
      </w:r>
      <w:proofErr w:type="spellEnd"/>
      <w:r w:rsidRPr="006A7E67">
        <w:rPr>
          <w:b/>
          <w:color w:val="FF0000"/>
          <w:sz w:val="24"/>
          <w:u w:val="single"/>
        </w:rPr>
        <w:t xml:space="preserve"> Plast.</w:t>
      </w:r>
    </w:p>
    <w:p w:rsidR="005D57B3" w:rsidRPr="005D57B3" w:rsidRDefault="005D57B3" w:rsidP="00C20F77">
      <w:pPr>
        <w:rPr>
          <w:color w:val="FF0000"/>
          <w:sz w:val="20"/>
          <w:u w:val="single"/>
        </w:rPr>
      </w:pPr>
    </w:p>
    <w:p w:rsidR="00D37312" w:rsidRDefault="00DB04C3" w:rsidP="00D37312">
      <w:pPr>
        <w:ind w:left="-567" w:right="-567"/>
        <w:rPr>
          <w:sz w:val="24"/>
          <w:u w:val="single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-346902</wp:posOffset>
                </wp:positionH>
                <wp:positionV relativeFrom="paragraph">
                  <wp:posOffset>2684942</wp:posOffset>
                </wp:positionV>
                <wp:extent cx="6432698" cy="255182"/>
                <wp:effectExtent l="19050" t="19050" r="25400" b="1206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698" cy="2551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0A594" id="Obdélník 2" o:spid="_x0000_s1026" style="position:absolute;margin-left:-27.3pt;margin-top:211.4pt;width:506.5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" filled="f" strokecolor="red" strokeweight="2.25pt"/>
            </w:pict>
          </mc:Fallback>
        </mc:AlternateContent>
      </w:r>
      <w:r w:rsidR="00D37312" w:rsidRPr="00D37312">
        <w:rPr>
          <w:noProof/>
          <w:sz w:val="24"/>
          <w:lang w:eastAsia="cs-CZ"/>
        </w:rPr>
        <w:drawing>
          <wp:inline distT="0" distB="0" distL="0" distR="0">
            <wp:extent cx="6486084" cy="3212612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48" cy="32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312" w:rsidRPr="00D37312" w:rsidRDefault="00D37312" w:rsidP="00C20F77">
      <w:pPr>
        <w:rPr>
          <w:sz w:val="24"/>
          <w:u w:val="single"/>
        </w:rPr>
      </w:pPr>
    </w:p>
    <w:p w:rsidR="005D57B3" w:rsidRDefault="005D57B3" w:rsidP="00DB04C3">
      <w:pPr>
        <w:jc w:val="center"/>
        <w:rPr>
          <w:b/>
          <w:color w:val="FF0000"/>
          <w:sz w:val="28"/>
        </w:rPr>
      </w:pPr>
    </w:p>
    <w:p w:rsidR="0029475B" w:rsidRDefault="0029475B" w:rsidP="00446A77">
      <w:pPr>
        <w:jc w:val="center"/>
        <w:rPr>
          <w:sz w:val="40"/>
        </w:rPr>
      </w:pPr>
    </w:p>
    <w:p w:rsidR="00446A77" w:rsidRPr="00DA1662" w:rsidRDefault="00C20F77" w:rsidP="0029475B">
      <w:pPr>
        <w:jc w:val="center"/>
        <w:rPr>
          <w:sz w:val="44"/>
          <w:u w:val="single"/>
        </w:rPr>
      </w:pPr>
      <w:r w:rsidRPr="00DA1662">
        <w:rPr>
          <w:sz w:val="44"/>
          <w:u w:val="single"/>
        </w:rPr>
        <w:lastRenderedPageBreak/>
        <w:t>3.5 Návrh plynoměrů</w:t>
      </w:r>
    </w:p>
    <w:p w:rsidR="0029475B" w:rsidRPr="0029475B" w:rsidRDefault="0029475B" w:rsidP="0029475B">
      <w:pPr>
        <w:jc w:val="center"/>
        <w:rPr>
          <w:sz w:val="8"/>
          <w:szCs w:val="8"/>
        </w:rPr>
      </w:pPr>
    </w:p>
    <w:p w:rsidR="00446A77" w:rsidRPr="00446A77" w:rsidRDefault="00446A77" w:rsidP="00446A77">
      <w:pPr>
        <w:jc w:val="center"/>
        <w:rPr>
          <w:sz w:val="8"/>
          <w:szCs w:val="8"/>
        </w:rPr>
      </w:pPr>
    </w:p>
    <w:p w:rsidR="00DB04C3" w:rsidRDefault="00446A77" w:rsidP="0029475B">
      <w:pPr>
        <w:jc w:val="center"/>
        <w:rPr>
          <w:sz w:val="40"/>
        </w:rPr>
      </w:pPr>
      <w:r>
        <w:rPr>
          <w:noProof/>
          <w:lang w:eastAsia="cs-CZ"/>
        </w:rPr>
        <w:drawing>
          <wp:inline distT="0" distB="0" distL="0" distR="0" wp14:anchorId="71CF7597" wp14:editId="3EDF25BB">
            <wp:extent cx="3113364" cy="30670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2" cy="307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77" w:rsidRDefault="00DA1662" w:rsidP="0029475B">
      <w:pPr>
        <w:ind w:left="-284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1851660</wp:posOffset>
                </wp:positionV>
                <wp:extent cx="2790825" cy="3333750"/>
                <wp:effectExtent l="19050" t="19050" r="28575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333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24394" id="Obdélník 7" o:spid="_x0000_s1026" style="position:absolute;margin-left:235.15pt;margin-top:145.8pt;width:219.75pt;height:26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" filled="f" strokecolor="red" strokeweight="2.25pt"/>
            </w:pict>
          </mc:Fallback>
        </mc:AlternateContent>
      </w:r>
      <w:r w:rsidR="00446A77">
        <w:rPr>
          <w:noProof/>
          <w:lang w:eastAsia="cs-CZ"/>
        </w:rPr>
        <w:drawing>
          <wp:inline distT="0" distB="0" distL="0" distR="0">
            <wp:extent cx="6024986" cy="5276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86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77" w:rsidRDefault="0029475B" w:rsidP="00C20F7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2750820</wp:posOffset>
                </wp:positionV>
                <wp:extent cx="5448300" cy="228600"/>
                <wp:effectExtent l="19050" t="1905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EB9F98" id="Obdélník 6" o:spid="_x0000_s1026" style="position:absolute;margin-left:11.65pt;margin-top:216.6pt;width:429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" filled="f" strokecolor="red" strokeweight="2.25pt"/>
            </w:pict>
          </mc:Fallback>
        </mc:AlternateContent>
      </w:r>
      <w:r w:rsidR="00446A77">
        <w:rPr>
          <w:noProof/>
          <w:lang w:eastAsia="cs-CZ"/>
        </w:rPr>
        <w:drawing>
          <wp:inline distT="0" distB="0" distL="0" distR="0">
            <wp:extent cx="5762625" cy="37719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71" w:rsidRPr="00976371" w:rsidRDefault="00976371" w:rsidP="00976371">
      <w:pPr>
        <w:rPr>
          <w:sz w:val="28"/>
        </w:rPr>
      </w:pPr>
      <w:r w:rsidRPr="00976371">
        <w:rPr>
          <w:sz w:val="28"/>
        </w:rPr>
        <w:t xml:space="preserve">Byt </w:t>
      </w:r>
      <w:proofErr w:type="gramStart"/>
      <w:r w:rsidRPr="00976371">
        <w:rPr>
          <w:sz w:val="28"/>
        </w:rPr>
        <w:t>č.1:</w:t>
      </w:r>
      <w:proofErr w:type="gramEnd"/>
      <w:r w:rsidRPr="00976371">
        <w:rPr>
          <w:sz w:val="28"/>
        </w:rPr>
        <w:t xml:space="preserve"> </w:t>
      </w:r>
    </w:p>
    <w:p w:rsidR="00976371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122894">
        <w:rPr>
          <w:sz w:val="24"/>
        </w:rPr>
        <w:t>Spo</w:t>
      </w:r>
      <w:r>
        <w:rPr>
          <w:sz w:val="24"/>
        </w:rPr>
        <w:t>rák spotřeba plynu 1,2 m</w:t>
      </w:r>
      <w:r>
        <w:rPr>
          <w:sz w:val="24"/>
          <w:vertAlign w:val="superscript"/>
        </w:rPr>
        <w:t>3</w:t>
      </w:r>
      <w:r>
        <w:rPr>
          <w:sz w:val="24"/>
        </w:rPr>
        <w:t>/h</w:t>
      </w:r>
    </w:p>
    <w:p w:rsidR="00976371" w:rsidRPr="00976371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Kotel spotřeba plynu 3,18m3/h</w:t>
      </w:r>
    </w:p>
    <w:p w:rsidR="00976371" w:rsidRPr="00976371" w:rsidRDefault="00976371" w:rsidP="00976371">
      <w:pPr>
        <w:rPr>
          <w:sz w:val="28"/>
        </w:rPr>
      </w:pPr>
      <w:r w:rsidRPr="00976371">
        <w:rPr>
          <w:sz w:val="28"/>
        </w:rPr>
        <w:t xml:space="preserve">Byt </w:t>
      </w:r>
      <w:proofErr w:type="gramStart"/>
      <w:r w:rsidRPr="00976371">
        <w:rPr>
          <w:sz w:val="28"/>
        </w:rPr>
        <w:t>č.2:</w:t>
      </w:r>
      <w:proofErr w:type="gramEnd"/>
    </w:p>
    <w:p w:rsidR="00976371" w:rsidRPr="00976371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Sporák spotřeba plynu 1,2 m</w:t>
      </w:r>
      <w:r w:rsidRPr="00976371">
        <w:rPr>
          <w:sz w:val="24"/>
          <w:vertAlign w:val="superscript"/>
        </w:rPr>
        <w:t>3</w:t>
      </w:r>
      <w:r w:rsidRPr="00976371">
        <w:rPr>
          <w:sz w:val="24"/>
        </w:rPr>
        <w:t>/h</w:t>
      </w:r>
    </w:p>
    <w:p w:rsidR="00976371" w:rsidRPr="00976371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Kotel spotřeba plynu 1,52m3/h</w:t>
      </w:r>
    </w:p>
    <w:p w:rsidR="00976371" w:rsidRPr="00976371" w:rsidRDefault="00976371" w:rsidP="00976371">
      <w:pPr>
        <w:rPr>
          <w:sz w:val="28"/>
        </w:rPr>
      </w:pPr>
      <w:r w:rsidRPr="00976371">
        <w:rPr>
          <w:sz w:val="28"/>
        </w:rPr>
        <w:t xml:space="preserve">Byt </w:t>
      </w:r>
      <w:proofErr w:type="gramStart"/>
      <w:r w:rsidRPr="00976371">
        <w:rPr>
          <w:sz w:val="28"/>
        </w:rPr>
        <w:t>č.3:</w:t>
      </w:r>
      <w:proofErr w:type="gramEnd"/>
    </w:p>
    <w:p w:rsidR="00976371" w:rsidRPr="00976371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Sporák spotřeba plynu 1,2 m</w:t>
      </w:r>
      <w:r w:rsidRPr="00976371">
        <w:rPr>
          <w:sz w:val="24"/>
          <w:vertAlign w:val="superscript"/>
        </w:rPr>
        <w:t>3</w:t>
      </w:r>
      <w:r w:rsidRPr="00976371">
        <w:rPr>
          <w:sz w:val="24"/>
        </w:rPr>
        <w:t>/h</w:t>
      </w:r>
    </w:p>
    <w:p w:rsidR="00976371" w:rsidRPr="00976371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Kotel spotřeba plynu 1,52m3/h</w:t>
      </w:r>
    </w:p>
    <w:p w:rsidR="00976371" w:rsidRPr="00976371" w:rsidRDefault="00976371" w:rsidP="00976371">
      <w:pPr>
        <w:rPr>
          <w:sz w:val="28"/>
        </w:rPr>
      </w:pPr>
      <w:r w:rsidRPr="00976371">
        <w:rPr>
          <w:sz w:val="28"/>
        </w:rPr>
        <w:t xml:space="preserve">Byt </w:t>
      </w:r>
      <w:proofErr w:type="gramStart"/>
      <w:r w:rsidRPr="00976371">
        <w:rPr>
          <w:sz w:val="28"/>
        </w:rPr>
        <w:t>č.4:</w:t>
      </w:r>
      <w:proofErr w:type="gramEnd"/>
    </w:p>
    <w:p w:rsidR="0032713B" w:rsidRPr="00976371" w:rsidRDefault="0032713B" w:rsidP="0032713B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Sporák spotřeba plynu 1,2 m</w:t>
      </w:r>
      <w:r w:rsidRPr="00976371">
        <w:rPr>
          <w:sz w:val="24"/>
          <w:vertAlign w:val="superscript"/>
        </w:rPr>
        <w:t>3</w:t>
      </w:r>
      <w:r w:rsidRPr="00976371">
        <w:rPr>
          <w:sz w:val="24"/>
        </w:rPr>
        <w:t>/h</w:t>
      </w:r>
    </w:p>
    <w:p w:rsidR="00976371" w:rsidRPr="00976371" w:rsidRDefault="006D660E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>
        <w:rPr>
          <w:sz w:val="24"/>
        </w:rPr>
        <w:t>K</w:t>
      </w:r>
      <w:r w:rsidR="00976371" w:rsidRPr="00976371">
        <w:rPr>
          <w:sz w:val="24"/>
        </w:rPr>
        <w:t xml:space="preserve">otel spotřeba plynu 1,52m3/h, </w:t>
      </w:r>
    </w:p>
    <w:p w:rsidR="00976371" w:rsidRPr="00976371" w:rsidRDefault="00976371" w:rsidP="00976371">
      <w:pPr>
        <w:rPr>
          <w:sz w:val="28"/>
        </w:rPr>
      </w:pPr>
      <w:r w:rsidRPr="00976371">
        <w:rPr>
          <w:sz w:val="28"/>
        </w:rPr>
        <w:t xml:space="preserve">Byt </w:t>
      </w:r>
      <w:proofErr w:type="gramStart"/>
      <w:r w:rsidRPr="00976371">
        <w:rPr>
          <w:sz w:val="28"/>
        </w:rPr>
        <w:t>č.5:</w:t>
      </w:r>
      <w:proofErr w:type="gramEnd"/>
    </w:p>
    <w:p w:rsidR="0032713B" w:rsidRPr="00976371" w:rsidRDefault="0032713B" w:rsidP="0032713B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Sporák spotřeba plynu 1,2 m</w:t>
      </w:r>
      <w:r w:rsidRPr="00976371">
        <w:rPr>
          <w:sz w:val="24"/>
          <w:vertAlign w:val="superscript"/>
        </w:rPr>
        <w:t>3</w:t>
      </w:r>
      <w:r w:rsidRPr="00976371">
        <w:rPr>
          <w:sz w:val="24"/>
        </w:rPr>
        <w:t>/h</w:t>
      </w:r>
    </w:p>
    <w:p w:rsidR="00976371" w:rsidRPr="00976371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O</w:t>
      </w:r>
      <w:r w:rsidR="0032713B">
        <w:rPr>
          <w:sz w:val="24"/>
        </w:rPr>
        <w:t>hřívač vody</w:t>
      </w:r>
      <w:r w:rsidRPr="00976371">
        <w:rPr>
          <w:sz w:val="24"/>
        </w:rPr>
        <w:t xml:space="preserve"> spotřeba plynu 2,9m3/h, </w:t>
      </w:r>
    </w:p>
    <w:p w:rsidR="00976371" w:rsidRPr="00976371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Topidlo spotřeba plynu 0,29m3/h</w:t>
      </w:r>
    </w:p>
    <w:p w:rsidR="00976371" w:rsidRPr="00976371" w:rsidRDefault="00976371" w:rsidP="00976371">
      <w:pPr>
        <w:rPr>
          <w:sz w:val="28"/>
        </w:rPr>
      </w:pPr>
      <w:r w:rsidRPr="00976371">
        <w:rPr>
          <w:sz w:val="28"/>
        </w:rPr>
        <w:t xml:space="preserve">Byt </w:t>
      </w:r>
      <w:proofErr w:type="gramStart"/>
      <w:r w:rsidRPr="00976371">
        <w:rPr>
          <w:sz w:val="28"/>
        </w:rPr>
        <w:t>č.6:</w:t>
      </w:r>
      <w:proofErr w:type="gramEnd"/>
    </w:p>
    <w:p w:rsidR="0032713B" w:rsidRPr="00976371" w:rsidRDefault="0032713B" w:rsidP="0032713B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Sporák spotřeba plynu 1,2 m</w:t>
      </w:r>
      <w:r w:rsidRPr="00976371">
        <w:rPr>
          <w:sz w:val="24"/>
          <w:vertAlign w:val="superscript"/>
        </w:rPr>
        <w:t>3</w:t>
      </w:r>
      <w:r w:rsidRPr="00976371">
        <w:rPr>
          <w:sz w:val="24"/>
        </w:rPr>
        <w:t>/h</w:t>
      </w:r>
    </w:p>
    <w:p w:rsidR="00976371" w:rsidRPr="0033603C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 w:rsidRPr="00976371">
        <w:rPr>
          <w:sz w:val="24"/>
        </w:rPr>
        <w:t>Ohřívač vody spotřeba plynu 0,8 m</w:t>
      </w:r>
      <w:r w:rsidRPr="0033603C">
        <w:rPr>
          <w:sz w:val="24"/>
        </w:rPr>
        <w:t xml:space="preserve">3/h, </w:t>
      </w:r>
    </w:p>
    <w:p w:rsidR="00976371" w:rsidRPr="00122894" w:rsidRDefault="00976371" w:rsidP="00976371">
      <w:pPr>
        <w:pStyle w:val="Odstavecseseznamem"/>
        <w:numPr>
          <w:ilvl w:val="0"/>
          <w:numId w:val="5"/>
        </w:numPr>
        <w:spacing w:after="200" w:line="276" w:lineRule="auto"/>
        <w:ind w:left="426" w:hanging="284"/>
        <w:rPr>
          <w:sz w:val="24"/>
        </w:rPr>
      </w:pPr>
      <w:r>
        <w:rPr>
          <w:sz w:val="24"/>
        </w:rPr>
        <w:t>T</w:t>
      </w:r>
      <w:r w:rsidRPr="0033603C">
        <w:rPr>
          <w:sz w:val="24"/>
        </w:rPr>
        <w:t>opidlo spotř</w:t>
      </w:r>
      <w:r>
        <w:rPr>
          <w:sz w:val="24"/>
        </w:rPr>
        <w:t xml:space="preserve">eba </w:t>
      </w:r>
      <w:r w:rsidRPr="0033603C">
        <w:rPr>
          <w:sz w:val="24"/>
        </w:rPr>
        <w:t xml:space="preserve">plynu 0,59 m3/h, </w:t>
      </w:r>
    </w:p>
    <w:p w:rsidR="00446A77" w:rsidRPr="00DA1662" w:rsidRDefault="00446A77" w:rsidP="00446A77">
      <w:pPr>
        <w:rPr>
          <w:b/>
          <w:sz w:val="28"/>
          <w:szCs w:val="24"/>
          <w:u w:val="single"/>
        </w:rPr>
      </w:pPr>
      <w:r w:rsidRPr="00DA1662">
        <w:rPr>
          <w:b/>
          <w:sz w:val="28"/>
          <w:szCs w:val="24"/>
          <w:u w:val="single"/>
        </w:rPr>
        <w:lastRenderedPageBreak/>
        <w:t xml:space="preserve">Výpočet </w:t>
      </w:r>
      <w:proofErr w:type="spellStart"/>
      <w:r w:rsidRPr="00DA1662">
        <w:rPr>
          <w:b/>
          <w:sz w:val="28"/>
          <w:szCs w:val="24"/>
          <w:u w:val="single"/>
        </w:rPr>
        <w:t>Qmax</w:t>
      </w:r>
      <w:r w:rsidRPr="00DA1662">
        <w:rPr>
          <w:b/>
          <w:sz w:val="28"/>
          <w:szCs w:val="24"/>
          <w:u w:val="single"/>
          <w:vertAlign w:val="subscript"/>
        </w:rPr>
        <w:t>p</w:t>
      </w:r>
      <w:proofErr w:type="spellEnd"/>
      <w:r w:rsidRPr="00DA1662">
        <w:rPr>
          <w:b/>
          <w:sz w:val="28"/>
          <w:szCs w:val="24"/>
          <w:u w:val="single"/>
        </w:rPr>
        <w:t xml:space="preserve"> :</w:t>
      </w:r>
      <w:r w:rsidR="00040DDE">
        <w:rPr>
          <w:b/>
          <w:sz w:val="28"/>
          <w:szCs w:val="24"/>
          <w:u w:val="single"/>
        </w:rPr>
        <w:t xml:space="preserve"> dle strany 182</w:t>
      </w:r>
      <w:bookmarkStart w:id="0" w:name="_GoBack"/>
      <w:bookmarkEnd w:id="0"/>
    </w:p>
    <w:p w:rsidR="00446A77" w:rsidRPr="00446A77" w:rsidRDefault="00446A77" w:rsidP="00446A77">
      <w:pPr>
        <w:rPr>
          <w:sz w:val="24"/>
          <w:szCs w:val="24"/>
        </w:rPr>
      </w:pPr>
      <w:r w:rsidRPr="00446A77">
        <w:rPr>
          <w:sz w:val="24"/>
          <w:szCs w:val="24"/>
        </w:rPr>
        <w:t xml:space="preserve">G 1,6 - </w:t>
      </w:r>
      <w:proofErr w:type="spellStart"/>
      <w:r w:rsidRPr="00446A77">
        <w:rPr>
          <w:sz w:val="24"/>
          <w:szCs w:val="24"/>
        </w:rPr>
        <w:t>Qmax</w:t>
      </w:r>
      <w:r w:rsidRPr="00446A77">
        <w:rPr>
          <w:sz w:val="24"/>
          <w:szCs w:val="24"/>
          <w:vertAlign w:val="subscript"/>
        </w:rPr>
        <w:t>p</w:t>
      </w:r>
      <w:proofErr w:type="spellEnd"/>
      <w:r w:rsidRPr="00446A77">
        <w:rPr>
          <w:sz w:val="24"/>
          <w:szCs w:val="24"/>
          <w:vertAlign w:val="subscript"/>
        </w:rPr>
        <w:t xml:space="preserve"> </w:t>
      </w:r>
      <w:r w:rsidRPr="00446A77">
        <w:rPr>
          <w:sz w:val="24"/>
          <w:szCs w:val="24"/>
        </w:rPr>
        <w:t xml:space="preserve">= </w:t>
      </w:r>
      <w:proofErr w:type="gramStart"/>
      <w:r w:rsidRPr="00446A77">
        <w:rPr>
          <w:sz w:val="24"/>
          <w:szCs w:val="24"/>
        </w:rPr>
        <w:t>1,3 . 2,5</w:t>
      </w:r>
      <w:proofErr w:type="gramEnd"/>
      <w:r w:rsidRPr="00446A77">
        <w:rPr>
          <w:sz w:val="24"/>
          <w:szCs w:val="24"/>
        </w:rPr>
        <w:t xml:space="preserve"> =  3,25 </w:t>
      </w:r>
      <w:r w:rsidRPr="00446A77">
        <w:t>m</w:t>
      </w:r>
      <w:r w:rsidRPr="00446A77">
        <w:rPr>
          <w:vertAlign w:val="superscript"/>
        </w:rPr>
        <w:t>3</w:t>
      </w:r>
      <w:r w:rsidRPr="00446A77">
        <w:t>/h</w:t>
      </w:r>
    </w:p>
    <w:p w:rsidR="00446A77" w:rsidRPr="00446A77" w:rsidRDefault="00446A77" w:rsidP="00446A77">
      <w:pPr>
        <w:rPr>
          <w:sz w:val="24"/>
          <w:szCs w:val="24"/>
        </w:rPr>
      </w:pPr>
      <w:r w:rsidRPr="00446A77">
        <w:rPr>
          <w:sz w:val="24"/>
          <w:szCs w:val="24"/>
        </w:rPr>
        <w:t xml:space="preserve">G2,5 - </w:t>
      </w:r>
      <w:proofErr w:type="spellStart"/>
      <w:r w:rsidRPr="00446A77">
        <w:rPr>
          <w:sz w:val="24"/>
          <w:szCs w:val="24"/>
        </w:rPr>
        <w:t>Qmax</w:t>
      </w:r>
      <w:r w:rsidRPr="00446A77">
        <w:rPr>
          <w:sz w:val="24"/>
          <w:szCs w:val="24"/>
          <w:vertAlign w:val="subscript"/>
        </w:rPr>
        <w:t>p</w:t>
      </w:r>
      <w:proofErr w:type="spellEnd"/>
      <w:r w:rsidRPr="00446A77">
        <w:rPr>
          <w:sz w:val="24"/>
          <w:szCs w:val="24"/>
          <w:vertAlign w:val="subscript"/>
        </w:rPr>
        <w:t xml:space="preserve"> </w:t>
      </w:r>
      <w:r w:rsidRPr="00446A77">
        <w:rPr>
          <w:sz w:val="24"/>
          <w:szCs w:val="24"/>
        </w:rPr>
        <w:t xml:space="preserve">= </w:t>
      </w:r>
      <w:proofErr w:type="gramStart"/>
      <w:r w:rsidRPr="00446A77">
        <w:rPr>
          <w:sz w:val="24"/>
          <w:szCs w:val="24"/>
        </w:rPr>
        <w:t>1,3 . 4 = 5,2</w:t>
      </w:r>
      <w:proofErr w:type="gramEnd"/>
      <w:r w:rsidRPr="00446A77">
        <w:rPr>
          <w:sz w:val="24"/>
          <w:szCs w:val="24"/>
        </w:rPr>
        <w:t xml:space="preserve"> </w:t>
      </w:r>
      <w:r w:rsidRPr="00446A77">
        <w:t>m</w:t>
      </w:r>
      <w:r w:rsidRPr="00446A77">
        <w:rPr>
          <w:vertAlign w:val="superscript"/>
        </w:rPr>
        <w:t>3</w:t>
      </w:r>
      <w:r w:rsidRPr="00446A77">
        <w:t>/h</w:t>
      </w:r>
    </w:p>
    <w:p w:rsidR="00446A77" w:rsidRPr="00446A77" w:rsidRDefault="00446A77" w:rsidP="00446A77">
      <w:pPr>
        <w:rPr>
          <w:color w:val="FF0000"/>
        </w:rPr>
      </w:pPr>
    </w:p>
    <w:p w:rsidR="00C20F77" w:rsidRPr="00DA1662" w:rsidRDefault="00446A77" w:rsidP="00C20F77">
      <w:pPr>
        <w:rPr>
          <w:b/>
          <w:sz w:val="28"/>
          <w:u w:val="single"/>
        </w:rPr>
      </w:pPr>
      <w:proofErr w:type="gramStart"/>
      <w:r w:rsidRPr="00DA1662">
        <w:rPr>
          <w:b/>
          <w:sz w:val="28"/>
          <w:u w:val="single"/>
        </w:rPr>
        <w:t>Návrh :</w:t>
      </w:r>
      <w:proofErr w:type="gram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2713B" w:rsidTr="00DA1662">
        <w:trPr>
          <w:trHeight w:val="626"/>
        </w:trPr>
        <w:tc>
          <w:tcPr>
            <w:tcW w:w="3070" w:type="dxa"/>
            <w:vAlign w:val="center"/>
          </w:tcPr>
          <w:p w:rsidR="0032713B" w:rsidRPr="00DA1662" w:rsidRDefault="0032713B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Byt č.</w:t>
            </w:r>
          </w:p>
        </w:tc>
        <w:tc>
          <w:tcPr>
            <w:tcW w:w="3071" w:type="dxa"/>
            <w:vAlign w:val="center"/>
          </w:tcPr>
          <w:p w:rsidR="0032713B" w:rsidRPr="00DA1662" w:rsidRDefault="0032713B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Spotřeba plynu celkem</w:t>
            </w:r>
            <w:r w:rsidR="00E72BD6" w:rsidRPr="00DA1662">
              <w:rPr>
                <w:sz w:val="24"/>
              </w:rPr>
              <w:t xml:space="preserve"> (m</w:t>
            </w:r>
            <w:r w:rsidR="00E72BD6" w:rsidRPr="00DA1662">
              <w:rPr>
                <w:sz w:val="24"/>
                <w:vertAlign w:val="superscript"/>
              </w:rPr>
              <w:t>3</w:t>
            </w:r>
            <w:r w:rsidR="00E72BD6" w:rsidRPr="00DA1662">
              <w:rPr>
                <w:sz w:val="24"/>
              </w:rPr>
              <w:t>/h)</w:t>
            </w:r>
          </w:p>
        </w:tc>
        <w:tc>
          <w:tcPr>
            <w:tcW w:w="3071" w:type="dxa"/>
            <w:vAlign w:val="center"/>
          </w:tcPr>
          <w:p w:rsidR="0032713B" w:rsidRPr="00DA1662" w:rsidRDefault="0032713B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Plynoměr</w:t>
            </w:r>
          </w:p>
        </w:tc>
      </w:tr>
      <w:tr w:rsidR="0032713B" w:rsidTr="0032713B">
        <w:trPr>
          <w:trHeight w:val="415"/>
        </w:trPr>
        <w:tc>
          <w:tcPr>
            <w:tcW w:w="3070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1</w:t>
            </w:r>
          </w:p>
        </w:tc>
        <w:tc>
          <w:tcPr>
            <w:tcW w:w="3071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4,38</w:t>
            </w:r>
          </w:p>
        </w:tc>
        <w:tc>
          <w:tcPr>
            <w:tcW w:w="3071" w:type="dxa"/>
            <w:vAlign w:val="center"/>
          </w:tcPr>
          <w:p w:rsidR="0032713B" w:rsidRPr="00DA1662" w:rsidRDefault="00446A77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G 2,5</w:t>
            </w:r>
          </w:p>
        </w:tc>
      </w:tr>
      <w:tr w:rsidR="0032713B" w:rsidTr="0032713B">
        <w:trPr>
          <w:trHeight w:val="439"/>
        </w:trPr>
        <w:tc>
          <w:tcPr>
            <w:tcW w:w="3070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2</w:t>
            </w:r>
          </w:p>
        </w:tc>
        <w:tc>
          <w:tcPr>
            <w:tcW w:w="3071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2,72</w:t>
            </w:r>
          </w:p>
        </w:tc>
        <w:tc>
          <w:tcPr>
            <w:tcW w:w="3071" w:type="dxa"/>
            <w:vAlign w:val="center"/>
          </w:tcPr>
          <w:p w:rsidR="0032713B" w:rsidRPr="00DA1662" w:rsidRDefault="00446A77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G 1,6</w:t>
            </w:r>
          </w:p>
        </w:tc>
      </w:tr>
      <w:tr w:rsidR="0032713B" w:rsidTr="0032713B">
        <w:trPr>
          <w:trHeight w:val="415"/>
        </w:trPr>
        <w:tc>
          <w:tcPr>
            <w:tcW w:w="3070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3</w:t>
            </w:r>
          </w:p>
        </w:tc>
        <w:tc>
          <w:tcPr>
            <w:tcW w:w="3071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2,72</w:t>
            </w:r>
          </w:p>
        </w:tc>
        <w:tc>
          <w:tcPr>
            <w:tcW w:w="3071" w:type="dxa"/>
            <w:vAlign w:val="center"/>
          </w:tcPr>
          <w:p w:rsidR="0032713B" w:rsidRPr="00DA1662" w:rsidRDefault="00446A77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G 1,6</w:t>
            </w:r>
          </w:p>
        </w:tc>
      </w:tr>
      <w:tr w:rsidR="0032713B" w:rsidTr="0032713B">
        <w:trPr>
          <w:trHeight w:val="439"/>
        </w:trPr>
        <w:tc>
          <w:tcPr>
            <w:tcW w:w="3070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4</w:t>
            </w:r>
          </w:p>
        </w:tc>
        <w:tc>
          <w:tcPr>
            <w:tcW w:w="3071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2,72</w:t>
            </w:r>
          </w:p>
        </w:tc>
        <w:tc>
          <w:tcPr>
            <w:tcW w:w="3071" w:type="dxa"/>
            <w:vAlign w:val="center"/>
          </w:tcPr>
          <w:p w:rsidR="0032713B" w:rsidRPr="00DA1662" w:rsidRDefault="00446A77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G 1,6</w:t>
            </w:r>
          </w:p>
        </w:tc>
      </w:tr>
      <w:tr w:rsidR="0032713B" w:rsidTr="0032713B">
        <w:trPr>
          <w:trHeight w:val="439"/>
        </w:trPr>
        <w:tc>
          <w:tcPr>
            <w:tcW w:w="3070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5</w:t>
            </w:r>
          </w:p>
        </w:tc>
        <w:tc>
          <w:tcPr>
            <w:tcW w:w="3071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4,39</w:t>
            </w:r>
          </w:p>
        </w:tc>
        <w:tc>
          <w:tcPr>
            <w:tcW w:w="3071" w:type="dxa"/>
            <w:vAlign w:val="center"/>
          </w:tcPr>
          <w:p w:rsidR="0032713B" w:rsidRPr="00DA1662" w:rsidRDefault="00446A77" w:rsidP="00DA1662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 xml:space="preserve">G </w:t>
            </w:r>
            <w:r w:rsidR="00DA1662">
              <w:rPr>
                <w:sz w:val="24"/>
              </w:rPr>
              <w:t>2,5</w:t>
            </w:r>
          </w:p>
        </w:tc>
      </w:tr>
      <w:tr w:rsidR="0032713B" w:rsidTr="0032713B">
        <w:trPr>
          <w:trHeight w:val="439"/>
        </w:trPr>
        <w:tc>
          <w:tcPr>
            <w:tcW w:w="3070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6</w:t>
            </w:r>
          </w:p>
        </w:tc>
        <w:tc>
          <w:tcPr>
            <w:tcW w:w="3071" w:type="dxa"/>
            <w:vAlign w:val="center"/>
          </w:tcPr>
          <w:p w:rsidR="0032713B" w:rsidRPr="00DA1662" w:rsidRDefault="00E72BD6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2,59</w:t>
            </w:r>
          </w:p>
        </w:tc>
        <w:tc>
          <w:tcPr>
            <w:tcW w:w="3071" w:type="dxa"/>
            <w:vAlign w:val="center"/>
          </w:tcPr>
          <w:p w:rsidR="0032713B" w:rsidRPr="00DA1662" w:rsidRDefault="00446A77" w:rsidP="0032713B">
            <w:pPr>
              <w:jc w:val="center"/>
              <w:rPr>
                <w:sz w:val="24"/>
              </w:rPr>
            </w:pPr>
            <w:r w:rsidRPr="00DA1662">
              <w:rPr>
                <w:sz w:val="24"/>
              </w:rPr>
              <w:t>G 1,6</w:t>
            </w:r>
          </w:p>
        </w:tc>
      </w:tr>
    </w:tbl>
    <w:p w:rsidR="0032713B" w:rsidRDefault="0032713B" w:rsidP="00C20F77"/>
    <w:p w:rsidR="00C20F77" w:rsidRDefault="00C20F77" w:rsidP="00C20F77"/>
    <w:p w:rsidR="00244108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Default="00040DDE" w:rsidP="00C20F77"/>
    <w:p w:rsidR="00040DDE" w:rsidRPr="00F556B1" w:rsidRDefault="00040DDE" w:rsidP="00040DDE">
      <w:pPr>
        <w:jc w:val="center"/>
        <w:rPr>
          <w:sz w:val="44"/>
          <w:u w:val="single"/>
        </w:rPr>
      </w:pPr>
      <w:r w:rsidRPr="00F556B1">
        <w:rPr>
          <w:sz w:val="44"/>
          <w:u w:val="single"/>
        </w:rPr>
        <w:lastRenderedPageBreak/>
        <w:t>3.6 Návrh regulátoru</w:t>
      </w:r>
      <w:r>
        <w:rPr>
          <w:sz w:val="44"/>
          <w:u w:val="single"/>
        </w:rPr>
        <w:t xml:space="preserve"> plynu</w:t>
      </w:r>
    </w:p>
    <w:p w:rsidR="00040DDE" w:rsidRPr="00D711FA" w:rsidRDefault="00040DDE" w:rsidP="00040DDE">
      <w:pPr>
        <w:rPr>
          <w:b/>
          <w:sz w:val="40"/>
        </w:rPr>
      </w:pPr>
    </w:p>
    <w:p w:rsidR="00040DDE" w:rsidRPr="00F556B1" w:rsidRDefault="00040DDE" w:rsidP="00040DDE">
      <w:pPr>
        <w:rPr>
          <w:sz w:val="24"/>
        </w:rPr>
      </w:pPr>
      <w:r w:rsidRPr="00D711FA">
        <w:rPr>
          <w:b/>
          <w:sz w:val="28"/>
          <w:u w:val="single"/>
        </w:rPr>
        <w:t>Vstupní data</w:t>
      </w:r>
      <w:r w:rsidRPr="00D711FA">
        <w:rPr>
          <w:sz w:val="28"/>
        </w:rPr>
        <w:t xml:space="preserve"> </w:t>
      </w:r>
      <w:r>
        <w:rPr>
          <w:sz w:val="24"/>
        </w:rPr>
        <w:t>– průtok plynu celkový V = 19,52 m</w:t>
      </w:r>
      <w:r>
        <w:rPr>
          <w:sz w:val="24"/>
          <w:vertAlign w:val="superscript"/>
        </w:rPr>
        <w:t>3</w:t>
      </w:r>
      <w:r>
        <w:rPr>
          <w:sz w:val="24"/>
        </w:rPr>
        <w:t>/h</w:t>
      </w:r>
    </w:p>
    <w:p w:rsidR="00040DDE" w:rsidRDefault="00040DDE" w:rsidP="00040DDE">
      <w:pPr>
        <w:rPr>
          <w:b/>
          <w:sz w:val="28"/>
          <w:u w:val="single"/>
        </w:rPr>
      </w:pPr>
    </w:p>
    <w:p w:rsidR="00040DDE" w:rsidRPr="00D711FA" w:rsidRDefault="00040DDE" w:rsidP="00040DDE">
      <w:pPr>
        <w:rPr>
          <w:b/>
          <w:sz w:val="28"/>
          <w:u w:val="single"/>
        </w:rPr>
      </w:pPr>
      <w:r w:rsidRPr="00D711FA">
        <w:rPr>
          <w:b/>
          <w:sz w:val="28"/>
          <w:u w:val="single"/>
        </w:rPr>
        <w:t>Návrh:</w:t>
      </w:r>
    </w:p>
    <w:p w:rsidR="00040DDE" w:rsidRPr="00823A56" w:rsidRDefault="00040DDE" w:rsidP="00040DDE">
      <w:pPr>
        <w:rPr>
          <w:b/>
          <w:color w:val="FF0000"/>
          <w:sz w:val="28"/>
        </w:rPr>
      </w:pPr>
      <w:r w:rsidRPr="00823A56">
        <w:rPr>
          <w:b/>
          <w:color w:val="FF0000"/>
          <w:sz w:val="28"/>
        </w:rPr>
        <w:t xml:space="preserve">Navrhuji domovní regulátor zemního plynu SEKO GMR RP – </w:t>
      </w:r>
      <w:proofErr w:type="gramStart"/>
      <w:r w:rsidRPr="00823A56">
        <w:rPr>
          <w:b/>
          <w:color w:val="FF0000"/>
          <w:sz w:val="28"/>
        </w:rPr>
        <w:t>10 .</w:t>
      </w:r>
      <w:proofErr w:type="gramEnd"/>
    </w:p>
    <w:p w:rsidR="00040DDE" w:rsidRDefault="00040DDE" w:rsidP="00040DDE">
      <w:pPr>
        <w:rPr>
          <w:sz w:val="24"/>
        </w:rPr>
      </w:pPr>
      <w:r>
        <w:rPr>
          <w:noProof/>
          <w:sz w:val="24"/>
          <w:lang w:eastAsia="cs-CZ"/>
        </w:rPr>
        <w:drawing>
          <wp:inline distT="0" distB="0" distL="0" distR="0" wp14:anchorId="43DD39E6" wp14:editId="19031515">
            <wp:extent cx="5753100" cy="24288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DE" w:rsidRDefault="00040DDE" w:rsidP="00040DDE">
      <w:pPr>
        <w:rPr>
          <w:sz w:val="24"/>
        </w:rPr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4C8904" wp14:editId="613135BE">
                <wp:simplePos x="0" y="0"/>
                <wp:positionH relativeFrom="column">
                  <wp:posOffset>90805</wp:posOffset>
                </wp:positionH>
                <wp:positionV relativeFrom="paragraph">
                  <wp:posOffset>1648460</wp:posOffset>
                </wp:positionV>
                <wp:extent cx="5238750" cy="552450"/>
                <wp:effectExtent l="19050" t="19050" r="1905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55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20E3F" id="Obdélník 8" o:spid="_x0000_s1026" style="position:absolute;margin-left:7.15pt;margin-top:129.8pt;width:412.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" filled="f" strokecolor="red" strokeweight="3pt"/>
            </w:pict>
          </mc:Fallback>
        </mc:AlternateContent>
      </w:r>
      <w:r>
        <w:rPr>
          <w:noProof/>
          <w:sz w:val="24"/>
          <w:lang w:eastAsia="cs-CZ"/>
        </w:rPr>
        <w:drawing>
          <wp:inline distT="0" distB="0" distL="0" distR="0" wp14:anchorId="37E7AB51" wp14:editId="4DA40E7A">
            <wp:extent cx="5596365" cy="2676525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07"/>
                    <a:stretch/>
                  </pic:blipFill>
                  <pic:spPr bwMode="auto">
                    <a:xfrm>
                      <a:off x="0" y="0"/>
                      <a:ext cx="5600700" cy="26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DDE" w:rsidRDefault="00040DDE" w:rsidP="00040DDE">
      <w:pPr>
        <w:rPr>
          <w:sz w:val="24"/>
        </w:rPr>
      </w:pPr>
    </w:p>
    <w:p w:rsidR="00040DDE" w:rsidRDefault="00040DDE" w:rsidP="00040DDE">
      <w:pPr>
        <w:rPr>
          <w:sz w:val="24"/>
        </w:rPr>
      </w:pPr>
    </w:p>
    <w:p w:rsidR="00040DDE" w:rsidRDefault="00040DDE" w:rsidP="00040DDE">
      <w:pPr>
        <w:rPr>
          <w:sz w:val="24"/>
        </w:rPr>
      </w:pPr>
    </w:p>
    <w:p w:rsidR="00040DDE" w:rsidRDefault="00040DDE" w:rsidP="00040DDE">
      <w:pPr>
        <w:rPr>
          <w:sz w:val="24"/>
        </w:rPr>
      </w:pPr>
    </w:p>
    <w:p w:rsidR="00040DDE" w:rsidRDefault="00040DDE" w:rsidP="00040DDE">
      <w:pPr>
        <w:rPr>
          <w:sz w:val="24"/>
        </w:rPr>
      </w:pPr>
    </w:p>
    <w:p w:rsidR="00040DDE" w:rsidRDefault="00040DDE" w:rsidP="00040DDE">
      <w:pPr>
        <w:rPr>
          <w:sz w:val="24"/>
        </w:rPr>
      </w:pPr>
    </w:p>
    <w:p w:rsidR="00040DDE" w:rsidRDefault="00040DDE" w:rsidP="00040DDE">
      <w:pPr>
        <w:rPr>
          <w:sz w:val="24"/>
        </w:rPr>
      </w:pPr>
      <w:proofErr w:type="gramStart"/>
      <w:r>
        <w:rPr>
          <w:sz w:val="24"/>
        </w:rPr>
        <w:lastRenderedPageBreak/>
        <w:t xml:space="preserve">Doporučení : </w:t>
      </w:r>
      <w:hyperlink r:id="rId11" w:history="1">
        <w:r w:rsidRPr="0031419F">
          <w:rPr>
            <w:rStyle w:val="Hypertextovodkaz"/>
            <w:sz w:val="24"/>
          </w:rPr>
          <w:t>www</w:t>
        </w:r>
        <w:proofErr w:type="gramEnd"/>
        <w:r w:rsidRPr="0031419F">
          <w:rPr>
            <w:rStyle w:val="Hypertextovodkaz"/>
            <w:sz w:val="24"/>
          </w:rPr>
          <w:t>.hutira.cz</w:t>
        </w:r>
      </w:hyperlink>
    </w:p>
    <w:p w:rsidR="00040DDE" w:rsidRDefault="00040DDE" w:rsidP="00040DDE">
      <w:pPr>
        <w:rPr>
          <w:sz w:val="24"/>
        </w:rPr>
      </w:pPr>
      <w:r>
        <w:rPr>
          <w:sz w:val="24"/>
        </w:rPr>
        <w:t xml:space="preserve">Domovní regulátory: </w:t>
      </w:r>
      <w:hyperlink r:id="rId12" w:history="1">
        <w:r w:rsidRPr="0031419F">
          <w:rPr>
            <w:rStyle w:val="Hypertextovodkaz"/>
            <w:sz w:val="24"/>
          </w:rPr>
          <w:t>http://www.hutira.cz/products/domovni-regulatory</w:t>
        </w:r>
      </w:hyperlink>
    </w:p>
    <w:p w:rsidR="00040DDE" w:rsidRDefault="00040DDE" w:rsidP="00040DDE">
      <w:pPr>
        <w:rPr>
          <w:sz w:val="24"/>
        </w:rPr>
      </w:pPr>
      <w:r>
        <w:rPr>
          <w:noProof/>
          <w:lang w:eastAsia="cs-CZ"/>
        </w:rPr>
        <w:drawing>
          <wp:inline distT="0" distB="0" distL="0" distR="0" wp14:anchorId="29CC462C" wp14:editId="1CACD663">
            <wp:extent cx="4857750" cy="5750413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714" t="11170" r="25596" b="7408"/>
                    <a:stretch/>
                  </pic:blipFill>
                  <pic:spPr bwMode="auto">
                    <a:xfrm>
                      <a:off x="0" y="0"/>
                      <a:ext cx="4865437" cy="575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DDE" w:rsidRDefault="00040DDE" w:rsidP="00040DDE">
      <w:pPr>
        <w:rPr>
          <w:sz w:val="24"/>
        </w:rPr>
      </w:pPr>
    </w:p>
    <w:p w:rsidR="00040DDE" w:rsidRDefault="00040DDE" w:rsidP="00040DDE">
      <w:pPr>
        <w:rPr>
          <w:sz w:val="24"/>
        </w:rPr>
      </w:pPr>
    </w:p>
    <w:p w:rsidR="00040DDE" w:rsidRDefault="00040DDE" w:rsidP="00C20F77"/>
    <w:p w:rsidR="00040DDE" w:rsidRDefault="00040DDE" w:rsidP="00C20F77"/>
    <w:sectPr w:rsidR="00040DDE" w:rsidSect="00446A77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81197"/>
    <w:multiLevelType w:val="hybridMultilevel"/>
    <w:tmpl w:val="44AE325A"/>
    <w:lvl w:ilvl="0" w:tplc="C9FC6C2C">
      <w:start w:val="3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7FA5916"/>
    <w:multiLevelType w:val="hybridMultilevel"/>
    <w:tmpl w:val="D0502020"/>
    <w:lvl w:ilvl="0" w:tplc="28967298">
      <w:start w:val="3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28C12CD7"/>
    <w:multiLevelType w:val="hybridMultilevel"/>
    <w:tmpl w:val="D410EDF2"/>
    <w:lvl w:ilvl="0" w:tplc="BE544F70">
      <w:start w:val="3"/>
      <w:numFmt w:val="bullet"/>
      <w:lvlText w:val="-"/>
      <w:lvlJc w:val="left"/>
      <w:pPr>
        <w:ind w:left="2193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3" w15:restartNumberingAfterBreak="0">
    <w:nsid w:val="6EC675A5"/>
    <w:multiLevelType w:val="hybridMultilevel"/>
    <w:tmpl w:val="FAD43F28"/>
    <w:lvl w:ilvl="0" w:tplc="541E6FB6">
      <w:start w:val="3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73717C69"/>
    <w:multiLevelType w:val="hybridMultilevel"/>
    <w:tmpl w:val="15246F20"/>
    <w:lvl w:ilvl="0" w:tplc="F2B22B2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F77"/>
    <w:rsid w:val="00040DDE"/>
    <w:rsid w:val="000C0B3F"/>
    <w:rsid w:val="001D1EF6"/>
    <w:rsid w:val="0029475B"/>
    <w:rsid w:val="0032713B"/>
    <w:rsid w:val="00446A77"/>
    <w:rsid w:val="00537F7F"/>
    <w:rsid w:val="005D57B3"/>
    <w:rsid w:val="006A7E67"/>
    <w:rsid w:val="006D660E"/>
    <w:rsid w:val="00976371"/>
    <w:rsid w:val="00992BB8"/>
    <w:rsid w:val="00A14650"/>
    <w:rsid w:val="00AA3DA2"/>
    <w:rsid w:val="00C20F77"/>
    <w:rsid w:val="00D37312"/>
    <w:rsid w:val="00DA1662"/>
    <w:rsid w:val="00DB04C3"/>
    <w:rsid w:val="00E72BD6"/>
    <w:rsid w:val="00FB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DED49F-25EC-4EEC-A95C-964FAF8B1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725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FB725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57B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327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40D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hutira.cz/products/domovni-regulato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hutira.cz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Fuksa</dc:creator>
  <cp:keywords/>
  <dc:description/>
  <cp:lastModifiedBy>Petr Pobořil</cp:lastModifiedBy>
  <cp:revision>2</cp:revision>
  <dcterms:created xsi:type="dcterms:W3CDTF">2017-02-02T06:38:00Z</dcterms:created>
  <dcterms:modified xsi:type="dcterms:W3CDTF">2017-02-02T06:38:00Z</dcterms:modified>
</cp:coreProperties>
</file>