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29" w:rsidRPr="000E5621" w:rsidRDefault="000E5621">
      <w:pPr>
        <w:rPr>
          <w:b/>
          <w:sz w:val="56"/>
          <w:szCs w:val="56"/>
        </w:rPr>
      </w:pPr>
      <w:proofErr w:type="gramStart"/>
      <w:r w:rsidRPr="000E5621">
        <w:rPr>
          <w:b/>
          <w:sz w:val="56"/>
          <w:szCs w:val="56"/>
        </w:rPr>
        <w:t>3.3</w:t>
      </w:r>
      <w:proofErr w:type="gramEnd"/>
      <w:r w:rsidRPr="000E5621">
        <w:rPr>
          <w:b/>
          <w:sz w:val="56"/>
          <w:szCs w:val="56"/>
        </w:rPr>
        <w:t xml:space="preserve">. </w:t>
      </w:r>
      <w:r w:rsidR="00581429" w:rsidRPr="000E5621">
        <w:rPr>
          <w:b/>
          <w:sz w:val="56"/>
          <w:szCs w:val="56"/>
        </w:rPr>
        <w:t>V</w:t>
      </w:r>
      <w:r w:rsidRPr="000E5621">
        <w:rPr>
          <w:b/>
          <w:sz w:val="56"/>
          <w:szCs w:val="56"/>
        </w:rPr>
        <w:t xml:space="preserve">ÝPOČET </w:t>
      </w:r>
      <w:r w:rsidR="00581429" w:rsidRPr="000E5621">
        <w:rPr>
          <w:b/>
          <w:sz w:val="56"/>
          <w:szCs w:val="56"/>
        </w:rPr>
        <w:t xml:space="preserve"> </w:t>
      </w:r>
      <w:proofErr w:type="spellStart"/>
      <w:r w:rsidR="00581429" w:rsidRPr="000E5621">
        <w:rPr>
          <w:b/>
          <w:sz w:val="56"/>
          <w:szCs w:val="56"/>
        </w:rPr>
        <w:t>Vr</w:t>
      </w:r>
      <w:proofErr w:type="spellEnd"/>
    </w:p>
    <w:p w:rsidR="000E5621" w:rsidRDefault="001B4D41" w:rsidP="000E5621">
      <w:pPr>
        <w:rPr>
          <w:sz w:val="28"/>
          <w:szCs w:val="28"/>
        </w:rPr>
      </w:pPr>
      <w:hyperlink r:id="rId4" w:history="1">
        <w:r w:rsidR="000E5621" w:rsidRPr="00CD76CB">
          <w:rPr>
            <w:rStyle w:val="Hypertextovodkaz"/>
            <w:sz w:val="28"/>
            <w:szCs w:val="28"/>
          </w:rPr>
          <w:t>https://www.fce.vutbr.cz/TZB/pocinkova.m/vytapeni_soubory/BT01_C12.pdf</w:t>
        </w:r>
      </w:hyperlink>
    </w:p>
    <w:p w:rsidR="000E5621" w:rsidRDefault="000E5621">
      <w:pPr>
        <w:rPr>
          <w:rStyle w:val="markedcontent"/>
          <w:rFonts w:ascii="Arial" w:hAnsi="Arial" w:cs="Arial"/>
        </w:rPr>
      </w:pPr>
    </w:p>
    <w:p w:rsidR="00581429" w:rsidRPr="000E5621" w:rsidRDefault="00581429">
      <w:pPr>
        <w:rPr>
          <w:rStyle w:val="markedcontent"/>
          <w:rFonts w:ascii="Arial" w:hAnsi="Arial" w:cs="Arial"/>
          <w:sz w:val="40"/>
          <w:szCs w:val="40"/>
        </w:rPr>
      </w:pPr>
      <w:proofErr w:type="spellStart"/>
      <w:r w:rsidRPr="000E5621">
        <w:rPr>
          <w:rStyle w:val="markedcontent"/>
          <w:rFonts w:ascii="Arial" w:hAnsi="Arial" w:cs="Arial"/>
          <w:sz w:val="40"/>
          <w:szCs w:val="40"/>
        </w:rPr>
        <w:t>Vr</w:t>
      </w:r>
      <w:proofErr w:type="spellEnd"/>
      <w:r w:rsidRPr="000E5621">
        <w:rPr>
          <w:rStyle w:val="markedcontent"/>
          <w:rFonts w:ascii="Arial" w:hAnsi="Arial" w:cs="Arial"/>
          <w:sz w:val="40"/>
          <w:szCs w:val="40"/>
        </w:rPr>
        <w:t xml:space="preserve"> = K</w:t>
      </w:r>
      <w:r w:rsidRPr="000E5621">
        <w:rPr>
          <w:rStyle w:val="markedcontent"/>
          <w:rFonts w:ascii="Arial" w:hAnsi="Arial" w:cs="Arial"/>
          <w:sz w:val="40"/>
          <w:szCs w:val="40"/>
          <w:vertAlign w:val="subscript"/>
        </w:rPr>
        <w:t>1</w:t>
      </w:r>
      <w:r w:rsidRPr="000E5621">
        <w:rPr>
          <w:rStyle w:val="markedcontent"/>
          <w:rFonts w:ascii="Arial" w:hAnsi="Arial" w:cs="Arial"/>
          <w:sz w:val="40"/>
          <w:szCs w:val="40"/>
        </w:rPr>
        <w:t xml:space="preserve"> . V</w:t>
      </w:r>
      <w:r w:rsidRPr="000E5621">
        <w:rPr>
          <w:rStyle w:val="markedcontent"/>
          <w:rFonts w:ascii="Arial" w:hAnsi="Arial" w:cs="Arial"/>
          <w:sz w:val="40"/>
          <w:szCs w:val="40"/>
          <w:vertAlign w:val="subscript"/>
        </w:rPr>
        <w:t>1</w:t>
      </w:r>
      <w:r w:rsidRPr="000E5621">
        <w:rPr>
          <w:rStyle w:val="markedcontent"/>
          <w:rFonts w:ascii="Arial" w:hAnsi="Arial" w:cs="Arial"/>
          <w:sz w:val="40"/>
          <w:szCs w:val="40"/>
        </w:rPr>
        <w:t xml:space="preserve"> + </w:t>
      </w:r>
      <w:proofErr w:type="gramStart"/>
      <w:r w:rsidRPr="000E5621">
        <w:rPr>
          <w:rStyle w:val="markedcontent"/>
          <w:rFonts w:ascii="Arial" w:hAnsi="Arial" w:cs="Arial"/>
          <w:sz w:val="40"/>
          <w:szCs w:val="40"/>
        </w:rPr>
        <w:t>K</w:t>
      </w:r>
      <w:r w:rsidRPr="000E5621">
        <w:rPr>
          <w:rStyle w:val="markedcontent"/>
          <w:rFonts w:ascii="Arial" w:hAnsi="Arial" w:cs="Arial"/>
          <w:sz w:val="40"/>
          <w:szCs w:val="40"/>
          <w:vertAlign w:val="subscript"/>
        </w:rPr>
        <w:t>2</w:t>
      </w:r>
      <w:r w:rsidRPr="000E5621">
        <w:rPr>
          <w:rStyle w:val="markedcontent"/>
          <w:rFonts w:ascii="Arial" w:hAnsi="Arial" w:cs="Arial"/>
          <w:sz w:val="40"/>
          <w:szCs w:val="40"/>
        </w:rPr>
        <w:t xml:space="preserve"> . V</w:t>
      </w:r>
      <w:r w:rsidRPr="000E5621">
        <w:rPr>
          <w:rStyle w:val="markedcontent"/>
          <w:rFonts w:ascii="Arial" w:hAnsi="Arial" w:cs="Arial"/>
          <w:sz w:val="40"/>
          <w:szCs w:val="40"/>
          <w:vertAlign w:val="subscript"/>
        </w:rPr>
        <w:t>2</w:t>
      </w:r>
      <w:proofErr w:type="gramEnd"/>
      <w:r w:rsidRPr="000E5621">
        <w:rPr>
          <w:rStyle w:val="markedcontent"/>
          <w:rFonts w:ascii="Arial" w:hAnsi="Arial" w:cs="Arial"/>
          <w:sz w:val="40"/>
          <w:szCs w:val="40"/>
        </w:rPr>
        <w:t xml:space="preserve"> + K</w:t>
      </w:r>
      <w:r w:rsidRPr="000E5621">
        <w:rPr>
          <w:rStyle w:val="markedcontent"/>
          <w:rFonts w:ascii="Arial" w:hAnsi="Arial" w:cs="Arial"/>
          <w:sz w:val="40"/>
          <w:szCs w:val="40"/>
          <w:vertAlign w:val="subscript"/>
        </w:rPr>
        <w:t>3</w:t>
      </w:r>
      <w:r w:rsidRPr="000E5621">
        <w:rPr>
          <w:rStyle w:val="markedcontent"/>
          <w:rFonts w:ascii="Arial" w:hAnsi="Arial" w:cs="Arial"/>
          <w:sz w:val="40"/>
          <w:szCs w:val="40"/>
        </w:rPr>
        <w:t xml:space="preserve"> . V</w:t>
      </w:r>
      <w:r w:rsidRPr="000E5621">
        <w:rPr>
          <w:rStyle w:val="markedcontent"/>
          <w:rFonts w:ascii="Arial" w:hAnsi="Arial" w:cs="Arial"/>
          <w:sz w:val="40"/>
          <w:szCs w:val="40"/>
          <w:vertAlign w:val="subscript"/>
        </w:rPr>
        <w:t>3</w:t>
      </w:r>
      <w:r w:rsidRPr="000E5621">
        <w:rPr>
          <w:rStyle w:val="markedcontent"/>
          <w:rFonts w:ascii="Arial" w:hAnsi="Arial" w:cs="Arial"/>
          <w:sz w:val="40"/>
          <w:szCs w:val="40"/>
        </w:rPr>
        <w:t xml:space="preserve"> + K</w:t>
      </w:r>
      <w:r w:rsidRPr="000E5621">
        <w:rPr>
          <w:rStyle w:val="markedcontent"/>
          <w:rFonts w:ascii="Arial" w:hAnsi="Arial" w:cs="Arial"/>
          <w:sz w:val="40"/>
          <w:szCs w:val="40"/>
          <w:vertAlign w:val="subscript"/>
        </w:rPr>
        <w:t>4</w:t>
      </w:r>
      <w:r w:rsidRPr="000E5621">
        <w:rPr>
          <w:rStyle w:val="markedcontent"/>
          <w:rFonts w:ascii="Arial" w:hAnsi="Arial" w:cs="Arial"/>
          <w:sz w:val="40"/>
          <w:szCs w:val="40"/>
        </w:rPr>
        <w:t xml:space="preserve"> . V</w:t>
      </w:r>
      <w:r w:rsidRPr="000E5621">
        <w:rPr>
          <w:rStyle w:val="markedcontent"/>
          <w:rFonts w:ascii="Arial" w:hAnsi="Arial" w:cs="Arial"/>
          <w:sz w:val="40"/>
          <w:szCs w:val="40"/>
          <w:vertAlign w:val="subscript"/>
        </w:rPr>
        <w:t>4</w:t>
      </w:r>
    </w:p>
    <w:p w:rsidR="00581429" w:rsidRDefault="00581429">
      <w:pPr>
        <w:rPr>
          <w:sz w:val="24"/>
          <w:szCs w:val="24"/>
        </w:rPr>
      </w:pPr>
    </w:p>
    <w:p w:rsidR="000E5621" w:rsidRDefault="000E5621">
      <w:pPr>
        <w:rPr>
          <w:sz w:val="24"/>
          <w:szCs w:val="24"/>
        </w:rPr>
      </w:pPr>
    </w:p>
    <w:p w:rsidR="00157096" w:rsidRPr="000E5621" w:rsidRDefault="000E5621">
      <w:pPr>
        <w:rPr>
          <w:b/>
          <w:sz w:val="56"/>
          <w:szCs w:val="56"/>
        </w:rPr>
      </w:pPr>
      <w:r>
        <w:rPr>
          <w:b/>
          <w:sz w:val="56"/>
          <w:szCs w:val="56"/>
        </w:rPr>
        <w:t>Úsek č. A-B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1300"/>
        <w:gridCol w:w="2428"/>
        <w:gridCol w:w="1809"/>
      </w:tblGrid>
      <w:tr w:rsidR="007B6231" w:rsidTr="003D564F">
        <w:tc>
          <w:tcPr>
            <w:tcW w:w="3114" w:type="dxa"/>
          </w:tcPr>
          <w:p w:rsidR="007B6231" w:rsidRPr="007B6231" w:rsidRDefault="007B6231" w:rsidP="003D564F">
            <w:pPr>
              <w:rPr>
                <w:sz w:val="32"/>
                <w:szCs w:val="32"/>
              </w:rPr>
            </w:pPr>
            <w:r w:rsidRPr="007B6231">
              <w:rPr>
                <w:sz w:val="32"/>
                <w:szCs w:val="32"/>
              </w:rPr>
              <w:t>Plynový spotřebič</w:t>
            </w:r>
          </w:p>
        </w:tc>
        <w:tc>
          <w:tcPr>
            <w:tcW w:w="1300" w:type="dxa"/>
          </w:tcPr>
          <w:p w:rsidR="007B6231" w:rsidRPr="007B6231" w:rsidRDefault="007B6231" w:rsidP="003D56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Skupina</w:t>
            </w:r>
          </w:p>
        </w:tc>
        <w:tc>
          <w:tcPr>
            <w:tcW w:w="2428" w:type="dxa"/>
          </w:tcPr>
          <w:p w:rsidR="007B6231" w:rsidRDefault="007B6231" w:rsidP="003D564F">
            <w:pPr>
              <w:jc w:val="center"/>
              <w:rPr>
                <w:sz w:val="44"/>
                <w:szCs w:val="44"/>
              </w:rPr>
            </w:pPr>
            <w:r w:rsidRPr="007B6231">
              <w:rPr>
                <w:sz w:val="32"/>
                <w:szCs w:val="32"/>
              </w:rPr>
              <w:t>Spotřeba plynu</w:t>
            </w:r>
            <w:r>
              <w:rPr>
                <w:sz w:val="32"/>
                <w:szCs w:val="32"/>
              </w:rPr>
              <w:t xml:space="preserve">   m</w:t>
            </w:r>
            <w:r w:rsidRPr="007B6231">
              <w:rPr>
                <w:sz w:val="32"/>
                <w:szCs w:val="32"/>
                <w:vertAlign w:val="superscript"/>
              </w:rPr>
              <w:t>3</w:t>
            </w:r>
            <w:r>
              <w:rPr>
                <w:sz w:val="32"/>
                <w:szCs w:val="32"/>
              </w:rPr>
              <w:t>/h</w:t>
            </w:r>
          </w:p>
        </w:tc>
        <w:tc>
          <w:tcPr>
            <w:tcW w:w="1809" w:type="dxa"/>
          </w:tcPr>
          <w:p w:rsidR="007B6231" w:rsidRDefault="007B6231" w:rsidP="003D564F">
            <w:pPr>
              <w:rPr>
                <w:sz w:val="44"/>
                <w:szCs w:val="44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7B6231">
              <w:rPr>
                <w:sz w:val="32"/>
                <w:szCs w:val="32"/>
              </w:rPr>
              <w:t>Počet</w:t>
            </w:r>
          </w:p>
        </w:tc>
      </w:tr>
      <w:tr w:rsidR="007B6231" w:rsidTr="003D564F">
        <w:tc>
          <w:tcPr>
            <w:tcW w:w="3114" w:type="dxa"/>
          </w:tcPr>
          <w:p w:rsidR="007B6231" w:rsidRPr="007B6231" w:rsidRDefault="007B6231" w:rsidP="003D564F">
            <w:pPr>
              <w:rPr>
                <w:sz w:val="32"/>
                <w:szCs w:val="32"/>
              </w:rPr>
            </w:pPr>
            <w:r w:rsidRPr="007B6231">
              <w:rPr>
                <w:sz w:val="32"/>
                <w:szCs w:val="32"/>
              </w:rPr>
              <w:t xml:space="preserve">Plynový sporák </w:t>
            </w:r>
            <w:r>
              <w:rPr>
                <w:sz w:val="32"/>
                <w:szCs w:val="32"/>
              </w:rPr>
              <w:t xml:space="preserve">         </w:t>
            </w:r>
          </w:p>
        </w:tc>
        <w:tc>
          <w:tcPr>
            <w:tcW w:w="1300" w:type="dxa"/>
          </w:tcPr>
          <w:p w:rsidR="007B6231" w:rsidRPr="007B6231" w:rsidRDefault="007B6231" w:rsidP="003D56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V1</w:t>
            </w:r>
          </w:p>
        </w:tc>
        <w:tc>
          <w:tcPr>
            <w:tcW w:w="2428" w:type="dxa"/>
          </w:tcPr>
          <w:p w:rsidR="007B6231" w:rsidRPr="007B6231" w:rsidRDefault="007B6231" w:rsidP="003D56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</w:t>
            </w:r>
          </w:p>
        </w:tc>
        <w:tc>
          <w:tcPr>
            <w:tcW w:w="1809" w:type="dxa"/>
          </w:tcPr>
          <w:p w:rsidR="007B6231" w:rsidRPr="007B6231" w:rsidRDefault="007B6231" w:rsidP="003D56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B6231" w:rsidTr="003D564F">
        <w:tc>
          <w:tcPr>
            <w:tcW w:w="3114" w:type="dxa"/>
          </w:tcPr>
          <w:p w:rsidR="007B6231" w:rsidRPr="007B6231" w:rsidRDefault="007B6231" w:rsidP="003D56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Plynový bojler</w:t>
            </w:r>
          </w:p>
        </w:tc>
        <w:tc>
          <w:tcPr>
            <w:tcW w:w="1300" w:type="dxa"/>
          </w:tcPr>
          <w:p w:rsidR="007B6231" w:rsidRPr="007B6231" w:rsidRDefault="007B6231" w:rsidP="003D56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V2</w:t>
            </w:r>
          </w:p>
        </w:tc>
        <w:tc>
          <w:tcPr>
            <w:tcW w:w="2428" w:type="dxa"/>
          </w:tcPr>
          <w:p w:rsidR="007B6231" w:rsidRPr="007B6231" w:rsidRDefault="007B6231" w:rsidP="003D56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1,4</w:t>
            </w:r>
          </w:p>
        </w:tc>
        <w:tc>
          <w:tcPr>
            <w:tcW w:w="1809" w:type="dxa"/>
          </w:tcPr>
          <w:p w:rsidR="007B6231" w:rsidRPr="007B6231" w:rsidRDefault="007B6231" w:rsidP="003D56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B6231" w:rsidTr="003D564F">
        <w:tc>
          <w:tcPr>
            <w:tcW w:w="3114" w:type="dxa"/>
          </w:tcPr>
          <w:p w:rsidR="007B6231" w:rsidRPr="007B6231" w:rsidRDefault="007B6231" w:rsidP="003D56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Plynové topidlo</w:t>
            </w:r>
          </w:p>
        </w:tc>
        <w:tc>
          <w:tcPr>
            <w:tcW w:w="1300" w:type="dxa"/>
          </w:tcPr>
          <w:p w:rsidR="007B6231" w:rsidRPr="007B6231" w:rsidRDefault="007B6231" w:rsidP="003D56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V2</w:t>
            </w:r>
          </w:p>
        </w:tc>
        <w:tc>
          <w:tcPr>
            <w:tcW w:w="2428" w:type="dxa"/>
          </w:tcPr>
          <w:p w:rsidR="007B6231" w:rsidRPr="007B6231" w:rsidRDefault="007B6231" w:rsidP="003D56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</w:t>
            </w:r>
          </w:p>
        </w:tc>
        <w:tc>
          <w:tcPr>
            <w:tcW w:w="1809" w:type="dxa"/>
          </w:tcPr>
          <w:p w:rsidR="007B6231" w:rsidRPr="007B6231" w:rsidRDefault="007B6231" w:rsidP="003D56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B6231" w:rsidTr="003D564F">
        <w:tc>
          <w:tcPr>
            <w:tcW w:w="3114" w:type="dxa"/>
          </w:tcPr>
          <w:p w:rsidR="007B6231" w:rsidRPr="007B6231" w:rsidRDefault="007B6231" w:rsidP="003D56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Plynový kotel</w:t>
            </w:r>
          </w:p>
        </w:tc>
        <w:tc>
          <w:tcPr>
            <w:tcW w:w="1300" w:type="dxa"/>
          </w:tcPr>
          <w:p w:rsidR="007B6231" w:rsidRPr="007B6231" w:rsidRDefault="007B6231" w:rsidP="003D56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V3</w:t>
            </w:r>
          </w:p>
        </w:tc>
        <w:tc>
          <w:tcPr>
            <w:tcW w:w="2428" w:type="dxa"/>
          </w:tcPr>
          <w:p w:rsidR="007B6231" w:rsidRPr="007B6231" w:rsidRDefault="007B6231" w:rsidP="003D56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09" w:type="dxa"/>
          </w:tcPr>
          <w:p w:rsidR="007B6231" w:rsidRPr="007B6231" w:rsidRDefault="007B6231" w:rsidP="003D56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0E5621" w:rsidRDefault="000E5621">
      <w:pPr>
        <w:rPr>
          <w:sz w:val="24"/>
          <w:szCs w:val="24"/>
        </w:rPr>
      </w:pPr>
    </w:p>
    <w:p w:rsidR="00581429" w:rsidRPr="008E3D16" w:rsidRDefault="00581429">
      <w:pPr>
        <w:rPr>
          <w:sz w:val="44"/>
          <w:szCs w:val="44"/>
        </w:rPr>
      </w:pPr>
      <w:r w:rsidRPr="008E3D16">
        <w:rPr>
          <w:sz w:val="44"/>
          <w:szCs w:val="44"/>
        </w:rPr>
        <w:t>Vzorec, dosadit, výpočet</w:t>
      </w:r>
    </w:p>
    <w:p w:rsidR="00AB56FF" w:rsidRPr="008E3D16" w:rsidRDefault="008E3D16">
      <w:pPr>
        <w:rPr>
          <w:sz w:val="44"/>
          <w:szCs w:val="44"/>
        </w:rPr>
      </w:pPr>
      <w:proofErr w:type="spellStart"/>
      <w:r w:rsidRPr="008E3D16">
        <w:rPr>
          <w:sz w:val="44"/>
          <w:szCs w:val="44"/>
        </w:rPr>
        <w:t>Vr</w:t>
      </w:r>
      <w:proofErr w:type="spellEnd"/>
      <w:r w:rsidRPr="008E3D16">
        <w:rPr>
          <w:sz w:val="44"/>
          <w:szCs w:val="44"/>
        </w:rPr>
        <w:t xml:space="preserve"> = </w:t>
      </w:r>
      <w:r w:rsidR="002B575A">
        <w:rPr>
          <w:sz w:val="44"/>
          <w:szCs w:val="44"/>
        </w:rPr>
        <w:t>6,1</w:t>
      </w:r>
      <w:r w:rsidRPr="008E3D16">
        <w:rPr>
          <w:sz w:val="44"/>
          <w:szCs w:val="44"/>
        </w:rPr>
        <w:t xml:space="preserve"> m</w:t>
      </w:r>
      <w:r w:rsidRPr="008E3D16">
        <w:rPr>
          <w:sz w:val="44"/>
          <w:szCs w:val="44"/>
          <w:vertAlign w:val="superscript"/>
        </w:rPr>
        <w:t>3</w:t>
      </w:r>
      <w:r w:rsidRPr="008E3D16">
        <w:rPr>
          <w:sz w:val="44"/>
          <w:szCs w:val="44"/>
        </w:rPr>
        <w:t>/hod</w:t>
      </w:r>
    </w:p>
    <w:p w:rsidR="000E5621" w:rsidRDefault="000E5621" w:rsidP="000E5621">
      <w:pPr>
        <w:rPr>
          <w:b/>
          <w:sz w:val="56"/>
          <w:szCs w:val="56"/>
        </w:rPr>
      </w:pPr>
    </w:p>
    <w:p w:rsidR="002B575A" w:rsidRDefault="002B575A" w:rsidP="000E5621">
      <w:pPr>
        <w:rPr>
          <w:b/>
          <w:sz w:val="56"/>
          <w:szCs w:val="56"/>
        </w:rPr>
      </w:pPr>
    </w:p>
    <w:p w:rsidR="002B575A" w:rsidRDefault="002B575A" w:rsidP="000E5621">
      <w:pPr>
        <w:rPr>
          <w:b/>
          <w:sz w:val="56"/>
          <w:szCs w:val="56"/>
        </w:rPr>
      </w:pPr>
    </w:p>
    <w:p w:rsidR="002B575A" w:rsidRDefault="002B575A" w:rsidP="000E5621">
      <w:pPr>
        <w:rPr>
          <w:b/>
          <w:sz w:val="56"/>
          <w:szCs w:val="56"/>
        </w:rPr>
      </w:pPr>
    </w:p>
    <w:p w:rsidR="007B6231" w:rsidRDefault="007B6231" w:rsidP="000E5621">
      <w:pPr>
        <w:rPr>
          <w:b/>
          <w:sz w:val="56"/>
          <w:szCs w:val="56"/>
        </w:rPr>
      </w:pPr>
    </w:p>
    <w:p w:rsidR="002B575A" w:rsidRDefault="002B575A" w:rsidP="000E5621">
      <w:pPr>
        <w:rPr>
          <w:b/>
          <w:sz w:val="56"/>
          <w:szCs w:val="56"/>
        </w:rPr>
      </w:pPr>
    </w:p>
    <w:p w:rsidR="000E5621" w:rsidRPr="000E5621" w:rsidRDefault="000E5621" w:rsidP="000E5621">
      <w:pPr>
        <w:rPr>
          <w:b/>
          <w:sz w:val="56"/>
          <w:szCs w:val="56"/>
        </w:rPr>
      </w:pPr>
      <w:r>
        <w:rPr>
          <w:b/>
          <w:sz w:val="56"/>
          <w:szCs w:val="56"/>
        </w:rPr>
        <w:lastRenderedPageBreak/>
        <w:t>Úsek B-C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14"/>
        <w:gridCol w:w="1300"/>
        <w:gridCol w:w="2428"/>
        <w:gridCol w:w="1809"/>
      </w:tblGrid>
      <w:tr w:rsidR="007B6231" w:rsidTr="003D564F">
        <w:tc>
          <w:tcPr>
            <w:tcW w:w="3114" w:type="dxa"/>
          </w:tcPr>
          <w:p w:rsidR="007B6231" w:rsidRPr="007B6231" w:rsidRDefault="007B6231" w:rsidP="003D564F">
            <w:pPr>
              <w:rPr>
                <w:sz w:val="32"/>
                <w:szCs w:val="32"/>
              </w:rPr>
            </w:pPr>
            <w:r w:rsidRPr="007B6231">
              <w:rPr>
                <w:sz w:val="32"/>
                <w:szCs w:val="32"/>
              </w:rPr>
              <w:t>Plynový spotřebič</w:t>
            </w:r>
          </w:p>
        </w:tc>
        <w:tc>
          <w:tcPr>
            <w:tcW w:w="1300" w:type="dxa"/>
          </w:tcPr>
          <w:p w:rsidR="007B6231" w:rsidRPr="007B6231" w:rsidRDefault="007B6231" w:rsidP="003D56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Skupina</w:t>
            </w:r>
          </w:p>
        </w:tc>
        <w:tc>
          <w:tcPr>
            <w:tcW w:w="2428" w:type="dxa"/>
          </w:tcPr>
          <w:p w:rsidR="007B6231" w:rsidRDefault="007B6231" w:rsidP="003D564F">
            <w:pPr>
              <w:jc w:val="center"/>
              <w:rPr>
                <w:sz w:val="44"/>
                <w:szCs w:val="44"/>
              </w:rPr>
            </w:pPr>
            <w:r w:rsidRPr="007B6231">
              <w:rPr>
                <w:sz w:val="32"/>
                <w:szCs w:val="32"/>
              </w:rPr>
              <w:t>Spotřeba plynu</w:t>
            </w:r>
            <w:r>
              <w:rPr>
                <w:sz w:val="32"/>
                <w:szCs w:val="32"/>
              </w:rPr>
              <w:t xml:space="preserve">   m</w:t>
            </w:r>
            <w:r w:rsidRPr="007B6231">
              <w:rPr>
                <w:sz w:val="32"/>
                <w:szCs w:val="32"/>
                <w:vertAlign w:val="superscript"/>
              </w:rPr>
              <w:t>3</w:t>
            </w:r>
            <w:r>
              <w:rPr>
                <w:sz w:val="32"/>
                <w:szCs w:val="32"/>
              </w:rPr>
              <w:t>/h</w:t>
            </w:r>
          </w:p>
        </w:tc>
        <w:tc>
          <w:tcPr>
            <w:tcW w:w="1809" w:type="dxa"/>
          </w:tcPr>
          <w:p w:rsidR="007B6231" w:rsidRDefault="007B6231" w:rsidP="003D564F">
            <w:pPr>
              <w:rPr>
                <w:sz w:val="44"/>
                <w:szCs w:val="44"/>
              </w:rPr>
            </w:pPr>
            <w:r>
              <w:rPr>
                <w:sz w:val="32"/>
                <w:szCs w:val="32"/>
              </w:rPr>
              <w:t xml:space="preserve">    </w:t>
            </w:r>
            <w:r w:rsidRPr="007B6231">
              <w:rPr>
                <w:sz w:val="32"/>
                <w:szCs w:val="32"/>
              </w:rPr>
              <w:t>Počet</w:t>
            </w:r>
          </w:p>
        </w:tc>
      </w:tr>
      <w:tr w:rsidR="007B6231" w:rsidTr="003D564F">
        <w:tc>
          <w:tcPr>
            <w:tcW w:w="3114" w:type="dxa"/>
          </w:tcPr>
          <w:p w:rsidR="007B6231" w:rsidRPr="007B6231" w:rsidRDefault="007B6231" w:rsidP="003D564F">
            <w:pPr>
              <w:rPr>
                <w:sz w:val="32"/>
                <w:szCs w:val="32"/>
              </w:rPr>
            </w:pPr>
            <w:r w:rsidRPr="007B6231">
              <w:rPr>
                <w:sz w:val="32"/>
                <w:szCs w:val="32"/>
              </w:rPr>
              <w:t xml:space="preserve">Plynový sporák </w:t>
            </w:r>
            <w:r>
              <w:rPr>
                <w:sz w:val="32"/>
                <w:szCs w:val="32"/>
              </w:rPr>
              <w:t xml:space="preserve">         </w:t>
            </w:r>
          </w:p>
        </w:tc>
        <w:tc>
          <w:tcPr>
            <w:tcW w:w="1300" w:type="dxa"/>
          </w:tcPr>
          <w:p w:rsidR="007B6231" w:rsidRPr="007B6231" w:rsidRDefault="007B6231" w:rsidP="003D56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V1</w:t>
            </w:r>
          </w:p>
        </w:tc>
        <w:tc>
          <w:tcPr>
            <w:tcW w:w="2428" w:type="dxa"/>
          </w:tcPr>
          <w:p w:rsidR="007B6231" w:rsidRPr="007B6231" w:rsidRDefault="007B6231" w:rsidP="003D56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1,1</w:t>
            </w:r>
          </w:p>
        </w:tc>
        <w:tc>
          <w:tcPr>
            <w:tcW w:w="1809" w:type="dxa"/>
          </w:tcPr>
          <w:p w:rsidR="007B6231" w:rsidRPr="007B6231" w:rsidRDefault="007B6231" w:rsidP="003D56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7B6231" w:rsidTr="003D564F">
        <w:tc>
          <w:tcPr>
            <w:tcW w:w="3114" w:type="dxa"/>
          </w:tcPr>
          <w:p w:rsidR="007B6231" w:rsidRPr="007B6231" w:rsidRDefault="007B6231" w:rsidP="003D56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Plynové topidlo</w:t>
            </w:r>
          </w:p>
        </w:tc>
        <w:tc>
          <w:tcPr>
            <w:tcW w:w="1300" w:type="dxa"/>
          </w:tcPr>
          <w:p w:rsidR="007B6231" w:rsidRPr="007B6231" w:rsidRDefault="007B6231" w:rsidP="003D56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V2</w:t>
            </w:r>
          </w:p>
        </w:tc>
        <w:tc>
          <w:tcPr>
            <w:tcW w:w="2428" w:type="dxa"/>
          </w:tcPr>
          <w:p w:rsidR="007B6231" w:rsidRPr="007B6231" w:rsidRDefault="007B6231" w:rsidP="003D56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0,6</w:t>
            </w:r>
          </w:p>
        </w:tc>
        <w:tc>
          <w:tcPr>
            <w:tcW w:w="1809" w:type="dxa"/>
          </w:tcPr>
          <w:p w:rsidR="007B6231" w:rsidRPr="007B6231" w:rsidRDefault="007B6231" w:rsidP="003D56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7B6231" w:rsidTr="003D564F">
        <w:tc>
          <w:tcPr>
            <w:tcW w:w="3114" w:type="dxa"/>
          </w:tcPr>
          <w:p w:rsidR="007B6231" w:rsidRPr="007B6231" w:rsidRDefault="007B6231" w:rsidP="003D564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Plynový kotel</w:t>
            </w:r>
          </w:p>
        </w:tc>
        <w:tc>
          <w:tcPr>
            <w:tcW w:w="1300" w:type="dxa"/>
          </w:tcPr>
          <w:p w:rsidR="007B6231" w:rsidRPr="007B6231" w:rsidRDefault="007B6231" w:rsidP="003D56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V3</w:t>
            </w:r>
          </w:p>
        </w:tc>
        <w:tc>
          <w:tcPr>
            <w:tcW w:w="2428" w:type="dxa"/>
          </w:tcPr>
          <w:p w:rsidR="007B6231" w:rsidRPr="007B6231" w:rsidRDefault="007B6231" w:rsidP="003D56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809" w:type="dxa"/>
          </w:tcPr>
          <w:p w:rsidR="007B6231" w:rsidRPr="007B6231" w:rsidRDefault="007B6231" w:rsidP="003D564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7B6231" w:rsidRDefault="007B6231" w:rsidP="002B575A">
      <w:pPr>
        <w:rPr>
          <w:sz w:val="28"/>
          <w:szCs w:val="28"/>
        </w:rPr>
      </w:pPr>
    </w:p>
    <w:p w:rsidR="002B575A" w:rsidRDefault="002B575A" w:rsidP="002B575A">
      <w:pPr>
        <w:rPr>
          <w:sz w:val="24"/>
          <w:szCs w:val="24"/>
        </w:rPr>
      </w:pPr>
    </w:p>
    <w:p w:rsidR="002B575A" w:rsidRPr="008E3D16" w:rsidRDefault="002B575A" w:rsidP="002B575A">
      <w:pPr>
        <w:rPr>
          <w:sz w:val="44"/>
          <w:szCs w:val="44"/>
        </w:rPr>
      </w:pPr>
      <w:r w:rsidRPr="008E3D16">
        <w:rPr>
          <w:sz w:val="44"/>
          <w:szCs w:val="44"/>
        </w:rPr>
        <w:t>Vzorec, dosadit, výpočet</w:t>
      </w:r>
    </w:p>
    <w:p w:rsidR="002B575A" w:rsidRDefault="002B575A" w:rsidP="002B575A">
      <w:pPr>
        <w:rPr>
          <w:sz w:val="44"/>
          <w:szCs w:val="44"/>
        </w:rPr>
      </w:pPr>
      <w:proofErr w:type="spellStart"/>
      <w:r w:rsidRPr="008E3D16">
        <w:rPr>
          <w:sz w:val="44"/>
          <w:szCs w:val="44"/>
        </w:rPr>
        <w:t>Vr</w:t>
      </w:r>
      <w:proofErr w:type="spellEnd"/>
      <w:r w:rsidRPr="008E3D16">
        <w:rPr>
          <w:sz w:val="44"/>
          <w:szCs w:val="44"/>
        </w:rPr>
        <w:t xml:space="preserve"> = </w:t>
      </w:r>
      <w:r>
        <w:rPr>
          <w:sz w:val="44"/>
          <w:szCs w:val="44"/>
        </w:rPr>
        <w:t>…….</w:t>
      </w:r>
      <w:r w:rsidRPr="008E3D16">
        <w:rPr>
          <w:sz w:val="44"/>
          <w:szCs w:val="44"/>
        </w:rPr>
        <w:t xml:space="preserve"> m</w:t>
      </w:r>
      <w:r w:rsidRPr="008E3D16">
        <w:rPr>
          <w:sz w:val="44"/>
          <w:szCs w:val="44"/>
          <w:vertAlign w:val="superscript"/>
        </w:rPr>
        <w:t>3</w:t>
      </w:r>
      <w:r w:rsidRPr="008E3D16">
        <w:rPr>
          <w:sz w:val="44"/>
          <w:szCs w:val="44"/>
        </w:rPr>
        <w:t>/hod</w:t>
      </w:r>
    </w:p>
    <w:p w:rsidR="002B575A" w:rsidRDefault="002B575A" w:rsidP="002B575A">
      <w:pPr>
        <w:rPr>
          <w:sz w:val="44"/>
          <w:szCs w:val="44"/>
        </w:rPr>
      </w:pPr>
    </w:p>
    <w:p w:rsidR="007B6231" w:rsidRPr="007B6231" w:rsidRDefault="007B6231" w:rsidP="002B575A">
      <w:pPr>
        <w:rPr>
          <w:b/>
          <w:sz w:val="56"/>
          <w:szCs w:val="56"/>
        </w:rPr>
      </w:pPr>
      <w:r w:rsidRPr="007B6231">
        <w:rPr>
          <w:b/>
          <w:sz w:val="56"/>
          <w:szCs w:val="56"/>
        </w:rPr>
        <w:t xml:space="preserve">ATD VŠECHNY </w:t>
      </w:r>
      <w:r>
        <w:rPr>
          <w:b/>
          <w:sz w:val="56"/>
          <w:szCs w:val="56"/>
        </w:rPr>
        <w:t xml:space="preserve">ZBÝVAJÍCÍ </w:t>
      </w:r>
      <w:r w:rsidRPr="007B6231">
        <w:rPr>
          <w:b/>
          <w:sz w:val="56"/>
          <w:szCs w:val="56"/>
        </w:rPr>
        <w:t>ÚSEKY</w:t>
      </w:r>
    </w:p>
    <w:p w:rsidR="002B575A" w:rsidRDefault="002B575A" w:rsidP="002B575A">
      <w:pPr>
        <w:rPr>
          <w:sz w:val="44"/>
          <w:szCs w:val="44"/>
        </w:rPr>
      </w:pPr>
    </w:p>
    <w:p w:rsidR="00934DF9" w:rsidRDefault="00934DF9" w:rsidP="002B575A">
      <w:pPr>
        <w:rPr>
          <w:sz w:val="44"/>
          <w:szCs w:val="44"/>
        </w:rPr>
      </w:pPr>
    </w:p>
    <w:p w:rsidR="00934DF9" w:rsidRDefault="00934DF9" w:rsidP="002B575A">
      <w:pPr>
        <w:rPr>
          <w:sz w:val="44"/>
          <w:szCs w:val="44"/>
        </w:rPr>
      </w:pPr>
    </w:p>
    <w:p w:rsidR="00934DF9" w:rsidRDefault="00934DF9" w:rsidP="002B575A">
      <w:pPr>
        <w:rPr>
          <w:sz w:val="44"/>
          <w:szCs w:val="44"/>
        </w:rPr>
      </w:pPr>
    </w:p>
    <w:p w:rsidR="000E5621" w:rsidRDefault="000E5621">
      <w:pPr>
        <w:rPr>
          <w:sz w:val="24"/>
          <w:szCs w:val="24"/>
        </w:rPr>
      </w:pPr>
    </w:p>
    <w:p w:rsidR="0019474C" w:rsidRDefault="0019474C">
      <w:pPr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26D395F7" wp14:editId="2A6E4B69">
            <wp:extent cx="5238750" cy="4106344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823" cy="413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621" w:rsidRDefault="000E5621">
      <w:pPr>
        <w:rPr>
          <w:sz w:val="24"/>
          <w:szCs w:val="24"/>
        </w:rPr>
      </w:pPr>
    </w:p>
    <w:p w:rsidR="000E5621" w:rsidRDefault="000E5621">
      <w:pPr>
        <w:rPr>
          <w:sz w:val="24"/>
          <w:szCs w:val="24"/>
        </w:rPr>
      </w:pPr>
    </w:p>
    <w:p w:rsidR="000E5621" w:rsidRDefault="000E5621" w:rsidP="000E5621">
      <w:pPr>
        <w:rPr>
          <w:b/>
          <w:sz w:val="32"/>
          <w:szCs w:val="32"/>
        </w:rPr>
      </w:pPr>
    </w:p>
    <w:p w:rsidR="000E5621" w:rsidRDefault="000E5621" w:rsidP="000E5621">
      <w:pPr>
        <w:rPr>
          <w:b/>
          <w:sz w:val="32"/>
          <w:szCs w:val="32"/>
        </w:rPr>
      </w:pPr>
    </w:p>
    <w:p w:rsidR="000E5621" w:rsidRDefault="000E5621" w:rsidP="000E5621">
      <w:pPr>
        <w:rPr>
          <w:b/>
          <w:sz w:val="32"/>
          <w:szCs w:val="32"/>
        </w:rPr>
      </w:pPr>
    </w:p>
    <w:p w:rsidR="000E5621" w:rsidRDefault="000E5621" w:rsidP="000E5621">
      <w:pPr>
        <w:rPr>
          <w:b/>
          <w:sz w:val="32"/>
          <w:szCs w:val="32"/>
        </w:rPr>
      </w:pPr>
    </w:p>
    <w:p w:rsidR="000E5621" w:rsidRDefault="000E5621" w:rsidP="000E5621">
      <w:pPr>
        <w:rPr>
          <w:b/>
          <w:sz w:val="32"/>
          <w:szCs w:val="32"/>
        </w:rPr>
      </w:pPr>
    </w:p>
    <w:p w:rsidR="000E5621" w:rsidRDefault="000E5621" w:rsidP="000E5621">
      <w:pPr>
        <w:rPr>
          <w:b/>
          <w:sz w:val="32"/>
          <w:szCs w:val="32"/>
        </w:rPr>
      </w:pPr>
    </w:p>
    <w:p w:rsidR="000E5621" w:rsidRDefault="000E5621" w:rsidP="000E5621">
      <w:pPr>
        <w:rPr>
          <w:b/>
          <w:sz w:val="32"/>
          <w:szCs w:val="32"/>
        </w:rPr>
      </w:pPr>
    </w:p>
    <w:p w:rsidR="000E5621" w:rsidRDefault="000E5621" w:rsidP="000E5621">
      <w:pPr>
        <w:rPr>
          <w:b/>
          <w:sz w:val="32"/>
          <w:szCs w:val="32"/>
        </w:rPr>
      </w:pPr>
    </w:p>
    <w:p w:rsidR="000E5621" w:rsidRDefault="000E5621" w:rsidP="000E5621">
      <w:pPr>
        <w:rPr>
          <w:b/>
          <w:sz w:val="32"/>
          <w:szCs w:val="32"/>
        </w:rPr>
      </w:pPr>
    </w:p>
    <w:p w:rsidR="000E5621" w:rsidRDefault="000E5621" w:rsidP="000E5621">
      <w:pPr>
        <w:rPr>
          <w:b/>
          <w:sz w:val="32"/>
          <w:szCs w:val="32"/>
        </w:rPr>
      </w:pPr>
    </w:p>
    <w:p w:rsidR="000E5621" w:rsidRDefault="000E5621" w:rsidP="000E5621">
      <w:pPr>
        <w:rPr>
          <w:b/>
          <w:sz w:val="32"/>
          <w:szCs w:val="32"/>
        </w:rPr>
      </w:pPr>
    </w:p>
    <w:p w:rsidR="000E5621" w:rsidRPr="000E5621" w:rsidRDefault="000E5621" w:rsidP="000E5621">
      <w:pPr>
        <w:rPr>
          <w:b/>
          <w:sz w:val="32"/>
          <w:szCs w:val="32"/>
        </w:rPr>
      </w:pPr>
      <w:r w:rsidRPr="000E5621">
        <w:rPr>
          <w:b/>
          <w:sz w:val="32"/>
          <w:szCs w:val="32"/>
        </w:rPr>
        <w:lastRenderedPageBreak/>
        <w:t>POZOR NA DOSAZENÍ TYPU SPOTŘEBIČE</w:t>
      </w:r>
    </w:p>
    <w:p w:rsidR="000E5621" w:rsidRDefault="000E5621" w:rsidP="000E5621">
      <w:pPr>
        <w:rPr>
          <w:sz w:val="24"/>
          <w:szCs w:val="24"/>
        </w:rPr>
      </w:pPr>
      <w:r>
        <w:rPr>
          <w:sz w:val="24"/>
          <w:szCs w:val="24"/>
        </w:rPr>
        <w:t xml:space="preserve">Pozor nedělejte chybu v dosazení typu spotřebiče do správné </w:t>
      </w:r>
      <w:proofErr w:type="gramStart"/>
      <w:r>
        <w:rPr>
          <w:sz w:val="24"/>
          <w:szCs w:val="24"/>
        </w:rPr>
        <w:t>skupiny  spotřebičů</w:t>
      </w:r>
      <w:proofErr w:type="gramEnd"/>
      <w:r>
        <w:rPr>
          <w:sz w:val="24"/>
          <w:szCs w:val="24"/>
        </w:rPr>
        <w:t>.</w:t>
      </w:r>
    </w:p>
    <w:p w:rsidR="000E5621" w:rsidRDefault="000E5621" w:rsidP="000E5621">
      <w:pPr>
        <w:rPr>
          <w:sz w:val="24"/>
          <w:szCs w:val="24"/>
        </w:rPr>
      </w:pPr>
      <w:r>
        <w:rPr>
          <w:sz w:val="24"/>
          <w:szCs w:val="24"/>
        </w:rPr>
        <w:t>Například: Máme 10 kotlů, každý má 2 m</w:t>
      </w:r>
      <w:r w:rsidRPr="00441E80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/h.</w:t>
      </w:r>
    </w:p>
    <w:p w:rsidR="000E5621" w:rsidRDefault="000E5621" w:rsidP="000E5621">
      <w:pPr>
        <w:rPr>
          <w:sz w:val="24"/>
          <w:szCs w:val="24"/>
        </w:rPr>
      </w:pPr>
    </w:p>
    <w:p w:rsidR="000E5621" w:rsidRDefault="000E5621" w:rsidP="000E5621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4948D3AA" wp14:editId="09ECEB3D">
            <wp:extent cx="5760720" cy="235204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621" w:rsidRDefault="000E5621" w:rsidP="000E5621">
      <w:pPr>
        <w:rPr>
          <w:sz w:val="28"/>
          <w:szCs w:val="28"/>
        </w:rPr>
      </w:pPr>
      <w:proofErr w:type="spellStart"/>
      <w:r w:rsidRPr="00441E80">
        <w:rPr>
          <w:sz w:val="28"/>
          <w:szCs w:val="28"/>
        </w:rPr>
        <w:t>Vr</w:t>
      </w:r>
      <w:proofErr w:type="spellEnd"/>
      <w:r w:rsidRPr="00441E80">
        <w:rPr>
          <w:sz w:val="28"/>
          <w:szCs w:val="28"/>
        </w:rPr>
        <w:t xml:space="preserve"> = K3 . V3 = </w:t>
      </w:r>
      <w:proofErr w:type="gramStart"/>
      <w:r w:rsidRPr="00441E80">
        <w:rPr>
          <w:sz w:val="28"/>
          <w:szCs w:val="28"/>
        </w:rPr>
        <w:t>n</w:t>
      </w:r>
      <w:r w:rsidRPr="00441E80">
        <w:rPr>
          <w:sz w:val="28"/>
          <w:szCs w:val="28"/>
          <w:vertAlign w:val="superscript"/>
        </w:rPr>
        <w:t>-0,1</w:t>
      </w:r>
      <w:r w:rsidRPr="00441E80">
        <w:rPr>
          <w:sz w:val="28"/>
          <w:szCs w:val="28"/>
        </w:rPr>
        <w:t xml:space="preserve"> . 20</w:t>
      </w:r>
      <w:proofErr w:type="gramEnd"/>
      <w:r w:rsidRPr="00441E80">
        <w:rPr>
          <w:sz w:val="28"/>
          <w:szCs w:val="28"/>
        </w:rPr>
        <w:t xml:space="preserve"> = </w:t>
      </w:r>
      <w:r>
        <w:rPr>
          <w:sz w:val="28"/>
          <w:szCs w:val="28"/>
        </w:rPr>
        <w:t>10</w:t>
      </w:r>
      <w:r w:rsidRPr="00441E80">
        <w:rPr>
          <w:sz w:val="28"/>
          <w:szCs w:val="28"/>
          <w:vertAlign w:val="superscript"/>
        </w:rPr>
        <w:t>-0,1</w:t>
      </w:r>
      <w:r w:rsidRPr="00441E80">
        <w:rPr>
          <w:sz w:val="28"/>
          <w:szCs w:val="28"/>
        </w:rPr>
        <w:t xml:space="preserve"> . 20 = </w:t>
      </w:r>
      <w:r>
        <w:rPr>
          <w:sz w:val="28"/>
          <w:szCs w:val="28"/>
        </w:rPr>
        <w:t>15,887 = 15,9 m</w:t>
      </w:r>
      <w:r w:rsidRPr="00DF2DD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/hod</w:t>
      </w:r>
    </w:p>
    <w:p w:rsidR="000E5621" w:rsidRPr="00DF2DDA" w:rsidRDefault="000E5621" w:rsidP="000E5621">
      <w:pPr>
        <w:rPr>
          <w:strike/>
          <w:sz w:val="28"/>
          <w:szCs w:val="28"/>
        </w:rPr>
      </w:pPr>
      <w:bookmarkStart w:id="0" w:name="_GoBack"/>
      <w:bookmarkEnd w:id="0"/>
      <w:proofErr w:type="spellStart"/>
      <w:r w:rsidRPr="008E3D16">
        <w:rPr>
          <w:sz w:val="28"/>
          <w:szCs w:val="28"/>
        </w:rPr>
        <w:t>Vr</w:t>
      </w:r>
      <w:proofErr w:type="spellEnd"/>
      <w:r w:rsidRPr="008E3D16">
        <w:rPr>
          <w:sz w:val="28"/>
          <w:szCs w:val="28"/>
        </w:rPr>
        <w:t xml:space="preserve"> = K1 . V1 = n</w:t>
      </w:r>
      <w:r w:rsidRPr="008E3D16">
        <w:rPr>
          <w:sz w:val="28"/>
          <w:szCs w:val="28"/>
          <w:vertAlign w:val="superscript"/>
        </w:rPr>
        <w:t>-0,5</w:t>
      </w:r>
      <w:r w:rsidRPr="008E3D16">
        <w:rPr>
          <w:sz w:val="28"/>
          <w:szCs w:val="28"/>
        </w:rPr>
        <w:t xml:space="preserve"> . 20 = 10</w:t>
      </w:r>
      <w:r w:rsidRPr="008E3D16">
        <w:rPr>
          <w:sz w:val="28"/>
          <w:szCs w:val="28"/>
          <w:vertAlign w:val="superscript"/>
        </w:rPr>
        <w:t>-0,5</w:t>
      </w:r>
      <w:r w:rsidRPr="008E3D16">
        <w:rPr>
          <w:sz w:val="28"/>
          <w:szCs w:val="28"/>
        </w:rPr>
        <w:t xml:space="preserve"> . 20 = 6,4 m</w:t>
      </w:r>
      <w:r w:rsidRPr="008E3D16">
        <w:rPr>
          <w:sz w:val="28"/>
          <w:szCs w:val="28"/>
          <w:vertAlign w:val="superscript"/>
        </w:rPr>
        <w:t>3</w:t>
      </w:r>
      <w:r w:rsidRPr="008E3D16">
        <w:rPr>
          <w:sz w:val="28"/>
          <w:szCs w:val="28"/>
        </w:rPr>
        <w:t>/</w:t>
      </w:r>
      <w:r w:rsidRPr="00DF2DDA">
        <w:rPr>
          <w:strike/>
          <w:sz w:val="28"/>
          <w:szCs w:val="28"/>
        </w:rPr>
        <w:t xml:space="preserve">hod </w:t>
      </w:r>
      <w:proofErr w:type="gramStart"/>
      <w:r w:rsidRPr="00DF2DDA">
        <w:rPr>
          <w:b/>
          <w:strike/>
          <w:sz w:val="28"/>
          <w:szCs w:val="28"/>
        </w:rPr>
        <w:t>CHYBA !!!!!!!!!!</w:t>
      </w:r>
      <w:proofErr w:type="gramEnd"/>
    </w:p>
    <w:p w:rsidR="000E5621" w:rsidRPr="00DF2DDA" w:rsidRDefault="000E5621" w:rsidP="000E5621">
      <w:pPr>
        <w:rPr>
          <w:b/>
          <w:strike/>
          <w:sz w:val="28"/>
          <w:szCs w:val="28"/>
        </w:rPr>
      </w:pPr>
      <w:proofErr w:type="spellStart"/>
      <w:r w:rsidRPr="008E3D16">
        <w:rPr>
          <w:sz w:val="28"/>
          <w:szCs w:val="28"/>
        </w:rPr>
        <w:t>Vr</w:t>
      </w:r>
      <w:proofErr w:type="spellEnd"/>
      <w:r w:rsidRPr="008E3D16">
        <w:rPr>
          <w:sz w:val="28"/>
          <w:szCs w:val="28"/>
        </w:rPr>
        <w:t xml:space="preserve"> = </w:t>
      </w:r>
      <w:proofErr w:type="gramStart"/>
      <w:r w:rsidRPr="008E3D16">
        <w:rPr>
          <w:sz w:val="28"/>
          <w:szCs w:val="28"/>
        </w:rPr>
        <w:t>K2 . V2</w:t>
      </w:r>
      <w:proofErr w:type="gramEnd"/>
      <w:r w:rsidRPr="008E3D16">
        <w:rPr>
          <w:sz w:val="28"/>
          <w:szCs w:val="28"/>
        </w:rPr>
        <w:t xml:space="preserve"> = n</w:t>
      </w:r>
      <w:r w:rsidRPr="008E3D16">
        <w:rPr>
          <w:sz w:val="28"/>
          <w:szCs w:val="28"/>
          <w:vertAlign w:val="superscript"/>
        </w:rPr>
        <w:t>-0,15</w:t>
      </w:r>
      <w:r w:rsidRPr="008E3D16">
        <w:rPr>
          <w:sz w:val="28"/>
          <w:szCs w:val="28"/>
        </w:rPr>
        <w:t xml:space="preserve"> . 20 = 10</w:t>
      </w:r>
      <w:r w:rsidRPr="008E3D16">
        <w:rPr>
          <w:sz w:val="28"/>
          <w:szCs w:val="28"/>
          <w:vertAlign w:val="superscript"/>
        </w:rPr>
        <w:t>-0,15</w:t>
      </w:r>
      <w:r w:rsidRPr="008E3D16">
        <w:rPr>
          <w:sz w:val="28"/>
          <w:szCs w:val="28"/>
        </w:rPr>
        <w:t xml:space="preserve"> . 20</w:t>
      </w:r>
      <w:r w:rsidRPr="00DF2DDA">
        <w:rPr>
          <w:strike/>
          <w:sz w:val="28"/>
          <w:szCs w:val="28"/>
        </w:rPr>
        <w:t xml:space="preserve"> = </w:t>
      </w:r>
      <w:r w:rsidRPr="00DF2DDA">
        <w:rPr>
          <w:b/>
          <w:strike/>
          <w:sz w:val="28"/>
          <w:szCs w:val="28"/>
        </w:rPr>
        <w:t xml:space="preserve">TAKÉ ŠPATNĚ </w:t>
      </w:r>
    </w:p>
    <w:sectPr w:rsidR="000E5621" w:rsidRPr="00DF2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9"/>
    <w:rsid w:val="00007EE9"/>
    <w:rsid w:val="000E5621"/>
    <w:rsid w:val="001100FE"/>
    <w:rsid w:val="00157096"/>
    <w:rsid w:val="0019474C"/>
    <w:rsid w:val="001C2365"/>
    <w:rsid w:val="00275E43"/>
    <w:rsid w:val="002B575A"/>
    <w:rsid w:val="00581429"/>
    <w:rsid w:val="005D43B7"/>
    <w:rsid w:val="006A0127"/>
    <w:rsid w:val="006C3221"/>
    <w:rsid w:val="00747693"/>
    <w:rsid w:val="007B6231"/>
    <w:rsid w:val="008E3D16"/>
    <w:rsid w:val="009329A6"/>
    <w:rsid w:val="00934DF9"/>
    <w:rsid w:val="00AB56FF"/>
    <w:rsid w:val="00DE067F"/>
    <w:rsid w:val="00E9690D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7ECA"/>
  <w15:chartTrackingRefBased/>
  <w15:docId w15:val="{C58EBEE0-AA2E-4ECD-97D9-E8C18168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1429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581429"/>
  </w:style>
  <w:style w:type="table" w:styleId="Mkatabulky">
    <w:name w:val="Table Grid"/>
    <w:basedOn w:val="Normlntabulka"/>
    <w:uiPriority w:val="39"/>
    <w:rsid w:val="007B6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fce.vutbr.cz/TZB/pocinkova.m/vytapeni_soubory/BT01_C12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2023-11-15T11:32:00Z</dcterms:created>
  <dcterms:modified xsi:type="dcterms:W3CDTF">2023-11-15T11:32:00Z</dcterms:modified>
</cp:coreProperties>
</file>