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Default="0063706A">
      <w:pPr>
        <w:rPr>
          <w:sz w:val="56"/>
          <w:szCs w:val="56"/>
        </w:rPr>
      </w:pPr>
      <w:r w:rsidRPr="0063706A">
        <w:rPr>
          <w:sz w:val="56"/>
          <w:szCs w:val="56"/>
        </w:rPr>
        <w:t>3.1 NÁVRH PLYNOVÝCH SPOTŘEBIČŮ</w:t>
      </w:r>
    </w:p>
    <w:p w:rsidR="0063706A" w:rsidRDefault="0063706A">
      <w:pPr>
        <w:rPr>
          <w:sz w:val="56"/>
          <w:szCs w:val="56"/>
        </w:rPr>
      </w:pPr>
    </w:p>
    <w:p w:rsidR="0063706A" w:rsidRPr="00754450" w:rsidRDefault="0063706A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t>KOMBINOVANÝ SPORÁK MORA</w:t>
      </w:r>
    </w:p>
    <w:p w:rsid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37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SPORÁK KS 948 6MW</w:t>
      </w:r>
    </w:p>
    <w:p w:rsidR="0063706A" w:rsidRDefault="006F7808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hyperlink r:id="rId4" w:history="1">
        <w:r w:rsidR="0063706A" w:rsidRPr="002C510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http://www.mora.cz/kombinovany-sporak-ks-948-6mw/</w:t>
        </w:r>
      </w:hyperlink>
    </w:p>
    <w:p w:rsidR="006B0423" w:rsidRDefault="0063706A" w:rsidP="0063706A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Rozměry výrobku (</w:t>
      </w:r>
      <w:proofErr w:type="spellStart"/>
      <w:r>
        <w:rPr>
          <w:b/>
          <w:bCs/>
        </w:rPr>
        <w:t>v×š×h</w:t>
      </w:r>
      <w:proofErr w:type="spellEnd"/>
      <w:r>
        <w:rPr>
          <w:b/>
          <w:bCs/>
        </w:rPr>
        <w:t>):</w:t>
      </w:r>
      <w:r>
        <w:br/>
        <w:t>850 x 600 x 600 mm</w:t>
      </w:r>
    </w:p>
    <w:p w:rsidR="0063706A" w:rsidRPr="0063706A" w:rsidRDefault="006B0423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03052" wp14:editId="671AA1F0">
            <wp:simplePos x="0" y="0"/>
            <wp:positionH relativeFrom="column">
              <wp:posOffset>3822700</wp:posOffset>
            </wp:positionH>
            <wp:positionV relativeFrom="paragraph">
              <wp:posOffset>351790</wp:posOffset>
            </wp:positionV>
            <wp:extent cx="1077595" cy="1781175"/>
            <wp:effectExtent l="0" t="0" r="8255" b="9525"/>
            <wp:wrapSquare wrapText="bothSides"/>
            <wp:docPr id="2" name="Obrázek 2" descr="KS 948 6MW | Sporáky | 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948 6MW | Sporáky | 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5BC10F" wp14:editId="05D64B63">
            <wp:extent cx="3657600" cy="21525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14" t="32275" r="25430" b="35979"/>
                    <a:stretch/>
                  </pic:blipFill>
                  <pic:spPr bwMode="auto">
                    <a:xfrm>
                      <a:off x="0" y="0"/>
                      <a:ext cx="3698545" cy="217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6A" w:rsidRP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63706A" w:rsidRDefault="006B0423">
      <w:pPr>
        <w:rPr>
          <w:sz w:val="56"/>
          <w:szCs w:val="56"/>
        </w:rPr>
      </w:pPr>
      <w:r>
        <w:rPr>
          <w:sz w:val="56"/>
          <w:szCs w:val="56"/>
        </w:rPr>
        <w:t>Spotřeba plynu: 0,8 m</w:t>
      </w:r>
      <w:r w:rsidRPr="006B0423">
        <w:rPr>
          <w:sz w:val="56"/>
          <w:szCs w:val="56"/>
          <w:vertAlign w:val="superscript"/>
        </w:rPr>
        <w:t>3</w:t>
      </w:r>
      <w:r>
        <w:rPr>
          <w:sz w:val="56"/>
          <w:szCs w:val="5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754450" w:rsidRDefault="00A75C97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lastRenderedPageBreak/>
        <w:t>PRŮTOKOVÝ OHŘÍVAČ VODY</w:t>
      </w:r>
      <w:r w:rsidR="00FB28E4" w:rsidRPr="00754450">
        <w:rPr>
          <w:sz w:val="56"/>
          <w:szCs w:val="56"/>
          <w:u w:val="single"/>
        </w:rPr>
        <w:t xml:space="preserve"> </w:t>
      </w:r>
    </w:p>
    <w:p w:rsidR="00035034" w:rsidRDefault="00035034" w:rsidP="00035034">
      <w:pPr>
        <w:pStyle w:val="Nadpis1"/>
      </w:pPr>
      <w:r>
        <w:t>Karma Alfa POV-10 ZP</w:t>
      </w:r>
    </w:p>
    <w:p w:rsidR="00035034" w:rsidRDefault="00035034" w:rsidP="00035034">
      <w:pPr>
        <w:pStyle w:val="Normlnweb"/>
      </w:pPr>
      <w:r>
        <w:t>Plynový průtokový ohřívač vody poskytuje okamžitě ohřátou vodu o objemu až 10 litrů za minutu i pro více odběrných míst – to znamená s rozvodem teplé vody např. do kuchyně a koupelny (umyvadlo, vana, sprcha). ALFA POV-10 ZP má piezoelektrické zapalování a věčný plamínek.</w:t>
      </w:r>
    </w:p>
    <w:p w:rsidR="0063706A" w:rsidRDefault="0003503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00779" wp14:editId="1D2B92C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3" name="Obrázek 3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Plynový průtokový ohřívač vody je vybaven pojistkou proti přehřátí vody a hlídačem odtahu spalin. Při špatném odtahu spalin a jejich vracení zpět do místnosti dojde k vypnutí spotřebiče. S průtokem teplé vody až 10 litrů/minutu lze ohřívač používat k ohřevu vody pro více odběrných míst, to znamená s rozvodem teplé vody např. do kuchyně a koupelny (umyvadlo, vana, sprcha). Odtah spalin je vyveden do komína, ohřívač nepotřebuje připojení na elektrickou energii 230V pro zajištění provozu. Výměník ohřívače je z měděného plechu bez obsahu olova, regulace od firmy Junkers. Vodní armatura je z plastu odolného proti usazování vodního kamene. Ohřívač je seřízen pro použití zemního plynu.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541"/>
      </w:tblGrid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Zapalování věčného plamínku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piezoelektrické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min.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příkon,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– zemní plyn (m³/hod)</w:t>
            </w:r>
          </w:p>
        </w:tc>
        <w:tc>
          <w:tcPr>
            <w:tcW w:w="0" w:type="auto"/>
            <w:vAlign w:val="center"/>
            <w:hideMark/>
          </w:tcPr>
          <w:p w:rsidR="00035034" w:rsidRPr="00912A1D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912A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2,3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Vstupní tlak vody, min.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(0,1 </w:t>
            </w:r>
            <w:proofErr w:type="spellStart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provozní tlak vody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Průtok teplé vody (l/min)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až 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pojistka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výška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šířka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 hloubka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odtahu spalin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spalin (°C)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Elektrické připojení 230V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nevyžaduje</w:t>
            </w:r>
          </w:p>
        </w:tc>
      </w:tr>
    </w:tbl>
    <w:p w:rsidR="00035034" w:rsidRDefault="00035034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57700" cy="6286500"/>
            <wp:effectExtent l="0" t="0" r="0" b="0"/>
            <wp:docPr id="4" name="Obrázek 4" descr="http://www.karma-as.cz/wp-content/uploads/2016/08/Rozm%C4%9Brov%C3%BD-n%C3%A1kres-PO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as.cz/wp-content/uploads/2016/08/Rozm%C4%9Brov%C3%BD-n%C3%A1kres-POV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Kontrolní výpočet spotřeby plynu</w:t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V=Q/q x 3600</w:t>
      </w:r>
    </w:p>
    <w:p w:rsidR="00AA3E36" w:rsidRPr="00A32B9A" w:rsidRDefault="00AA3E36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</w:t>
      </w:r>
      <w:r w:rsidR="00A32B9A">
        <w:rPr>
          <w:sz w:val="36"/>
          <w:szCs w:val="36"/>
        </w:rPr>
        <w:tab/>
      </w:r>
      <w:r w:rsidRPr="00A32B9A">
        <w:rPr>
          <w:sz w:val="36"/>
          <w:szCs w:val="36"/>
        </w:rPr>
        <w:t>Jmenovitý tepelný příkon, max.</w:t>
      </w:r>
      <w:r w:rsidR="006B4A5C">
        <w:rPr>
          <w:sz w:val="36"/>
          <w:szCs w:val="36"/>
        </w:rPr>
        <w:t xml:space="preserve"> 0,0218</w:t>
      </w:r>
      <w:r w:rsidRPr="00A32B9A">
        <w:rPr>
          <w:sz w:val="36"/>
          <w:szCs w:val="36"/>
        </w:rPr>
        <w:t xml:space="preserve"> (</w:t>
      </w:r>
      <w:r w:rsidR="00A32B9A" w:rsidRPr="00A32B9A">
        <w:rPr>
          <w:sz w:val="36"/>
          <w:szCs w:val="36"/>
        </w:rPr>
        <w:t>M</w:t>
      </w:r>
      <w:r w:rsidRPr="00A32B9A">
        <w:rPr>
          <w:sz w:val="36"/>
          <w:szCs w:val="36"/>
        </w:rPr>
        <w:t>W)</w:t>
      </w:r>
    </w:p>
    <w:p w:rsidR="00AA3E36" w:rsidRPr="00A32B9A" w:rsidRDefault="00A32B9A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    </w:t>
      </w:r>
      <w:r>
        <w:rPr>
          <w:sz w:val="36"/>
          <w:szCs w:val="36"/>
        </w:rPr>
        <w:tab/>
        <w:t>V</w:t>
      </w:r>
      <w:r w:rsidRPr="00A32B9A">
        <w:rPr>
          <w:sz w:val="36"/>
          <w:szCs w:val="36"/>
        </w:rPr>
        <w:t xml:space="preserve">ýhřevnost zemního plynu </w:t>
      </w:r>
      <w:r w:rsidR="006B4A5C">
        <w:rPr>
          <w:sz w:val="36"/>
          <w:szCs w:val="36"/>
        </w:rPr>
        <w:t xml:space="preserve">33,5 </w:t>
      </w:r>
      <w:r w:rsidRPr="00A32B9A">
        <w:rPr>
          <w:sz w:val="36"/>
          <w:szCs w:val="36"/>
        </w:rPr>
        <w:t>(MJ/m</w:t>
      </w:r>
      <w:r w:rsidRPr="00A32B9A">
        <w:rPr>
          <w:sz w:val="36"/>
          <w:szCs w:val="36"/>
          <w:vertAlign w:val="superscript"/>
        </w:rPr>
        <w:t>3</w:t>
      </w:r>
      <w:r w:rsidRPr="00A32B9A">
        <w:rPr>
          <w:sz w:val="36"/>
          <w:szCs w:val="36"/>
        </w:rPr>
        <w:t>)</w:t>
      </w:r>
    </w:p>
    <w:p w:rsidR="00A32B9A" w:rsidRDefault="00A32B9A">
      <w:pPr>
        <w:rPr>
          <w:sz w:val="56"/>
          <w:szCs w:val="56"/>
        </w:rPr>
      </w:pPr>
      <w:r w:rsidRPr="00A32B9A">
        <w:rPr>
          <w:sz w:val="36"/>
          <w:szCs w:val="36"/>
        </w:rPr>
        <w:t>Po dosazení</w:t>
      </w:r>
      <w:r>
        <w:rPr>
          <w:sz w:val="36"/>
          <w:szCs w:val="36"/>
        </w:rPr>
        <w:t xml:space="preserve"> vychází 2,3 m</w:t>
      </w:r>
      <w:r w:rsidRPr="00A32B9A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/h</w:t>
      </w:r>
    </w:p>
    <w:p w:rsidR="0063706A" w:rsidRDefault="001D0CA9">
      <w:pPr>
        <w:rPr>
          <w:sz w:val="56"/>
          <w:szCs w:val="56"/>
        </w:rPr>
      </w:pPr>
      <w:r>
        <w:rPr>
          <w:sz w:val="56"/>
          <w:szCs w:val="56"/>
        </w:rPr>
        <w:lastRenderedPageBreak/>
        <w:t>Dle uvedených vzorů navrhněte:</w:t>
      </w:r>
    </w:p>
    <w:p w:rsidR="001D0CA9" w:rsidRP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>Plynový kondenzační kotel s výkonem do 20 kW</w:t>
      </w:r>
    </w:p>
    <w:p w:rsid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kombinovaný se zabudovaným bojlerem </w:t>
      </w:r>
    </w:p>
    <w:p w:rsidR="001D0CA9" w:rsidRDefault="001D0CA9">
      <w:pPr>
        <w:rPr>
          <w:sz w:val="28"/>
          <w:szCs w:val="28"/>
        </w:rPr>
      </w:pPr>
      <w:r w:rsidRPr="001D0CA9">
        <w:rPr>
          <w:sz w:val="28"/>
          <w:szCs w:val="28"/>
        </w:rPr>
        <w:t>(50 – 60 l) s výkonem do 20 kW</w:t>
      </w:r>
    </w:p>
    <w:p w:rsidR="001D0CA9" w:rsidRDefault="001D0CA9" w:rsidP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</w:t>
      </w:r>
      <w:r>
        <w:rPr>
          <w:sz w:val="28"/>
          <w:szCs w:val="28"/>
        </w:rPr>
        <w:t>kombinovaný s průtokovým ohřevem teplé vody</w:t>
      </w:r>
      <w:r w:rsidRPr="001D0CA9">
        <w:rPr>
          <w:sz w:val="28"/>
          <w:szCs w:val="28"/>
        </w:rPr>
        <w:t xml:space="preserve"> </w:t>
      </w:r>
    </w:p>
    <w:p w:rsidR="001D0CA9" w:rsidRDefault="001D0CA9" w:rsidP="001D0CA9">
      <w:pPr>
        <w:rPr>
          <w:sz w:val="28"/>
          <w:szCs w:val="28"/>
        </w:rPr>
      </w:pPr>
      <w:r w:rsidRPr="001D0CA9">
        <w:rPr>
          <w:sz w:val="28"/>
          <w:szCs w:val="28"/>
        </w:rPr>
        <w:t>s výkonem do 2</w:t>
      </w:r>
      <w:r>
        <w:rPr>
          <w:sz w:val="28"/>
          <w:szCs w:val="28"/>
        </w:rPr>
        <w:t>5</w:t>
      </w:r>
      <w:r w:rsidRPr="001D0CA9">
        <w:rPr>
          <w:sz w:val="28"/>
          <w:szCs w:val="28"/>
        </w:rPr>
        <w:t xml:space="preserve"> kW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Plynové topidlo (2 - 4 kW)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Zásobníkový plynový ohřívač vody B (120 - 150 l)</w:t>
      </w:r>
    </w:p>
    <w:p w:rsidR="00F00F2E" w:rsidRDefault="00F00F2E" w:rsidP="00F00F2E">
      <w:pPr>
        <w:rPr>
          <w:sz w:val="28"/>
          <w:szCs w:val="28"/>
        </w:rPr>
      </w:pP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U každého spotřebiče uveďte: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název, typ výrobku, obrázek, odkaz na www, technická data, rozměr, spotřebu plynu (zvýraznit).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pokud nenaleznete údaj o spotřebě plynu tak ho vypočítejte (vzorec uveden výše)</w:t>
      </w:r>
    </w:p>
    <w:p w:rsidR="00594CD3" w:rsidRPr="00F00F2E" w:rsidRDefault="00594CD3" w:rsidP="00F00F2E">
      <w:pPr>
        <w:rPr>
          <w:sz w:val="28"/>
          <w:szCs w:val="28"/>
        </w:rPr>
      </w:pPr>
    </w:p>
    <w:p w:rsidR="00F00F2E" w:rsidRPr="00F00F2E" w:rsidRDefault="00F00F2E" w:rsidP="00F00F2E">
      <w:pPr>
        <w:rPr>
          <w:sz w:val="28"/>
          <w:szCs w:val="28"/>
        </w:rPr>
      </w:pPr>
      <w:r w:rsidRPr="00F00F2E">
        <w:rPr>
          <w:sz w:val="28"/>
          <w:szCs w:val="28"/>
        </w:rPr>
        <w:t>Odkazy</w:t>
      </w:r>
    </w:p>
    <w:p w:rsidR="00F00F2E" w:rsidRDefault="006F7808" w:rsidP="00F00F2E">
      <w:pPr>
        <w:rPr>
          <w:sz w:val="28"/>
          <w:szCs w:val="28"/>
        </w:rPr>
      </w:pPr>
      <w:hyperlink r:id="rId9" w:history="1">
        <w:r w:rsidR="00594CD3" w:rsidRPr="009C7786">
          <w:rPr>
            <w:rStyle w:val="Hypertextovodkaz"/>
            <w:sz w:val="28"/>
            <w:szCs w:val="28"/>
          </w:rPr>
          <w:t>http://www.mora.cz/</w:t>
        </w:r>
      </w:hyperlink>
    </w:p>
    <w:p w:rsidR="00F00F2E" w:rsidRDefault="006F7808" w:rsidP="00F00F2E">
      <w:pPr>
        <w:rPr>
          <w:sz w:val="28"/>
          <w:szCs w:val="28"/>
        </w:rPr>
      </w:pPr>
      <w:hyperlink r:id="rId10" w:history="1">
        <w:r w:rsidR="00594CD3" w:rsidRPr="009C7786">
          <w:rPr>
            <w:rStyle w:val="Hypertextovodkaz"/>
            <w:sz w:val="28"/>
            <w:szCs w:val="28"/>
          </w:rPr>
          <w:t>http://www.karma-as.cz/cs/</w:t>
        </w:r>
      </w:hyperlink>
    </w:p>
    <w:p w:rsidR="00F00F2E" w:rsidRDefault="006F7808" w:rsidP="00F00F2E">
      <w:pPr>
        <w:rPr>
          <w:sz w:val="28"/>
          <w:szCs w:val="28"/>
        </w:rPr>
      </w:pPr>
      <w:hyperlink r:id="rId11" w:history="1">
        <w:r w:rsidR="00594CD3" w:rsidRPr="009C7786">
          <w:rPr>
            <w:rStyle w:val="Hypertextovodkaz"/>
            <w:sz w:val="28"/>
            <w:szCs w:val="28"/>
          </w:rPr>
          <w:t>http://www.gorenje.cz/vyrobky</w:t>
        </w:r>
      </w:hyperlink>
    </w:p>
    <w:p w:rsidR="00F00F2E" w:rsidRDefault="006F7808" w:rsidP="00F00F2E">
      <w:pPr>
        <w:rPr>
          <w:sz w:val="28"/>
          <w:szCs w:val="28"/>
        </w:rPr>
      </w:pPr>
      <w:hyperlink r:id="rId12" w:history="1">
        <w:r w:rsidR="00594CD3" w:rsidRPr="009C7786">
          <w:rPr>
            <w:rStyle w:val="Hypertextovodkaz"/>
            <w:sz w:val="28"/>
            <w:szCs w:val="28"/>
          </w:rPr>
          <w:t>http://www.protherm.cz/</w:t>
        </w:r>
      </w:hyperlink>
    </w:p>
    <w:p w:rsidR="00F00F2E" w:rsidRDefault="006F7808" w:rsidP="00F00F2E">
      <w:pPr>
        <w:rPr>
          <w:sz w:val="28"/>
          <w:szCs w:val="28"/>
        </w:rPr>
      </w:pPr>
      <w:hyperlink r:id="rId13" w:history="1">
        <w:r w:rsidR="00594CD3" w:rsidRPr="009C7786">
          <w:rPr>
            <w:rStyle w:val="Hypertextovodkaz"/>
            <w:sz w:val="28"/>
            <w:szCs w:val="28"/>
          </w:rPr>
          <w:t>http://www.buderus.cz/</w:t>
        </w:r>
      </w:hyperlink>
    </w:p>
    <w:p w:rsidR="00594CD3" w:rsidRPr="00594CD3" w:rsidRDefault="006F7808" w:rsidP="00F00F2E">
      <w:pPr>
        <w:rPr>
          <w:rStyle w:val="Hypertextovodkaz"/>
          <w:sz w:val="28"/>
          <w:szCs w:val="28"/>
        </w:rPr>
      </w:pPr>
      <w:hyperlink r:id="rId14" w:history="1">
        <w:r w:rsidR="00594CD3" w:rsidRPr="00594CD3">
          <w:rPr>
            <w:rStyle w:val="Hypertextovodkaz"/>
            <w:sz w:val="28"/>
            <w:szCs w:val="28"/>
          </w:rPr>
          <w:t>http://www.immergas.cz/</w:t>
        </w:r>
      </w:hyperlink>
    </w:p>
    <w:p w:rsidR="00594CD3" w:rsidRDefault="006F7808" w:rsidP="00F00F2E">
      <w:pPr>
        <w:rPr>
          <w:sz w:val="28"/>
          <w:szCs w:val="28"/>
        </w:rPr>
      </w:pPr>
      <w:hyperlink r:id="rId15" w:history="1">
        <w:r w:rsidR="00594CD3" w:rsidRPr="009C7786">
          <w:rPr>
            <w:rStyle w:val="Hypertextovodkaz"/>
            <w:sz w:val="28"/>
            <w:szCs w:val="28"/>
          </w:rPr>
          <w:t>https://www.enbra.cz/ohrivace-plynove-ohrivace-vody</w:t>
        </w:r>
      </w:hyperlink>
    </w:p>
    <w:p w:rsidR="00594CD3" w:rsidRDefault="006F7808" w:rsidP="00F00F2E">
      <w:pPr>
        <w:rPr>
          <w:sz w:val="28"/>
          <w:szCs w:val="28"/>
        </w:rPr>
      </w:pPr>
      <w:hyperlink r:id="rId16" w:history="1">
        <w:r w:rsidR="00877A0C" w:rsidRPr="009C7786">
          <w:rPr>
            <w:rStyle w:val="Hypertextovodkaz"/>
            <w:sz w:val="28"/>
            <w:szCs w:val="28"/>
          </w:rPr>
          <w:t>https://www.quantumas.cz/</w:t>
        </w:r>
      </w:hyperlink>
    </w:p>
    <w:p w:rsidR="00F00F2E" w:rsidRPr="00F00F2E" w:rsidRDefault="00F00F2E" w:rsidP="00F00F2E">
      <w:pPr>
        <w:rPr>
          <w:sz w:val="28"/>
          <w:szCs w:val="28"/>
        </w:rPr>
      </w:pPr>
    </w:p>
    <w:p w:rsidR="00F00F2E" w:rsidRDefault="006F7808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Založit vytištěné do složky </w:t>
      </w:r>
      <w:bookmarkStart w:id="0" w:name="_GoBack"/>
      <w:bookmarkEnd w:id="0"/>
      <w:r w:rsidR="00F00F2E" w:rsidRPr="00F00F2E">
        <w:rPr>
          <w:sz w:val="28"/>
          <w:szCs w:val="28"/>
        </w:rPr>
        <w:t>!!!!!!</w:t>
      </w:r>
    </w:p>
    <w:p w:rsidR="001D0CA9" w:rsidRPr="001D0CA9" w:rsidRDefault="001D0CA9">
      <w:pPr>
        <w:rPr>
          <w:sz w:val="28"/>
          <w:szCs w:val="28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63706A" w:rsidRDefault="0063706A">
      <w:pPr>
        <w:rPr>
          <w:sz w:val="56"/>
          <w:szCs w:val="56"/>
        </w:rPr>
      </w:pPr>
    </w:p>
    <w:sectPr w:rsidR="0063706A" w:rsidRPr="0063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594CD3"/>
    <w:rsid w:val="00602981"/>
    <w:rsid w:val="0063706A"/>
    <w:rsid w:val="006B0423"/>
    <w:rsid w:val="006B4A5C"/>
    <w:rsid w:val="006F7808"/>
    <w:rsid w:val="00754450"/>
    <w:rsid w:val="00877A0C"/>
    <w:rsid w:val="009108E8"/>
    <w:rsid w:val="00912A1D"/>
    <w:rsid w:val="00A32B9A"/>
    <w:rsid w:val="00A75C97"/>
    <w:rsid w:val="00AA3E36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uderu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protherm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quantumas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renje.cz/vyrobk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bra.cz/ohrivace-plynove-ohrivace-vody" TargetMode="External"/><Relationship Id="rId10" Type="http://schemas.openxmlformats.org/officeDocument/2006/relationships/hyperlink" Target="http://www.karma-as.cz/cs/" TargetMode="External"/><Relationship Id="rId4" Type="http://schemas.openxmlformats.org/officeDocument/2006/relationships/hyperlink" Target="http://www.mora.cz/kombinovany-sporak-ks-948-6mw/" TargetMode="External"/><Relationship Id="rId9" Type="http://schemas.openxmlformats.org/officeDocument/2006/relationships/hyperlink" Target="http://www.mora.cz/" TargetMode="External"/><Relationship Id="rId14" Type="http://schemas.openxmlformats.org/officeDocument/2006/relationships/hyperlink" Target="http://www.immerg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2021-09-13T10:02:00Z</dcterms:created>
  <dcterms:modified xsi:type="dcterms:W3CDTF">2021-09-13T10:02:00Z</dcterms:modified>
</cp:coreProperties>
</file>