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455" w:rsidRDefault="002C3455" w:rsidP="002C3455">
      <w:pPr>
        <w:rPr>
          <w:b/>
          <w:sz w:val="44"/>
          <w:szCs w:val="44"/>
        </w:rPr>
      </w:pPr>
      <w:r w:rsidRPr="003F2C37">
        <w:rPr>
          <w:b/>
          <w:sz w:val="44"/>
          <w:szCs w:val="44"/>
        </w:rPr>
        <w:t>3.</w:t>
      </w:r>
      <w:r>
        <w:rPr>
          <w:b/>
          <w:sz w:val="44"/>
          <w:szCs w:val="44"/>
        </w:rPr>
        <w:t xml:space="preserve">4 DIMENZOVÁNÍ </w:t>
      </w:r>
    </w:p>
    <w:p w:rsidR="002C3455" w:rsidRPr="00005AD4" w:rsidRDefault="002C3455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1. Začínáme větví, která je od HUP nejvzdálenější</w:t>
      </w:r>
      <w:r w:rsidR="009F1843" w:rsidRPr="00005AD4">
        <w:rPr>
          <w:b/>
          <w:sz w:val="40"/>
          <w:szCs w:val="40"/>
        </w:rPr>
        <w:t xml:space="preserve"> – viz </w:t>
      </w:r>
      <w:proofErr w:type="spellStart"/>
      <w:r w:rsidR="009F1843" w:rsidRPr="00005AD4">
        <w:rPr>
          <w:b/>
          <w:sz w:val="40"/>
          <w:szCs w:val="40"/>
        </w:rPr>
        <w:t>axoška</w:t>
      </w:r>
      <w:proofErr w:type="spellEnd"/>
    </w:p>
    <w:p w:rsidR="009F1843" w:rsidRPr="00AD57A1" w:rsidRDefault="009F1843">
      <w:pPr>
        <w:rPr>
          <w:sz w:val="40"/>
          <w:szCs w:val="40"/>
        </w:rPr>
      </w:pPr>
      <w:r>
        <w:rPr>
          <w:sz w:val="40"/>
          <w:szCs w:val="40"/>
        </w:rPr>
        <w:t>Kompletní vzorový postup viz: 3.2</w:t>
      </w:r>
    </w:p>
    <w:p w:rsidR="002C3455" w:rsidRPr="00005AD4" w:rsidRDefault="002C3455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2. Pro větev si uděláme tabulku</w:t>
      </w:r>
      <w:r w:rsidR="00AD57A1" w:rsidRPr="00005AD4">
        <w:rPr>
          <w:b/>
          <w:sz w:val="40"/>
          <w:szCs w:val="40"/>
        </w:rPr>
        <w:t xml:space="preserve"> a začneme vyplňovat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772"/>
        <w:gridCol w:w="835"/>
        <w:gridCol w:w="89"/>
        <w:gridCol w:w="481"/>
        <w:gridCol w:w="698"/>
        <w:gridCol w:w="592"/>
        <w:gridCol w:w="698"/>
        <w:gridCol w:w="576"/>
        <w:gridCol w:w="641"/>
        <w:gridCol w:w="23"/>
        <w:gridCol w:w="590"/>
        <w:gridCol w:w="530"/>
        <w:gridCol w:w="590"/>
        <w:gridCol w:w="575"/>
        <w:gridCol w:w="663"/>
        <w:gridCol w:w="714"/>
      </w:tblGrid>
      <w:tr w:rsidR="002C3455" w:rsidTr="00B03EC4">
        <w:tc>
          <w:tcPr>
            <w:tcW w:w="1696" w:type="dxa"/>
            <w:gridSpan w:val="3"/>
          </w:tcPr>
          <w:p w:rsidR="002C3455" w:rsidRDefault="002C3455">
            <w:pPr>
              <w:rPr>
                <w:sz w:val="44"/>
                <w:szCs w:val="44"/>
              </w:rPr>
            </w:pPr>
          </w:p>
        </w:tc>
        <w:tc>
          <w:tcPr>
            <w:tcW w:w="3686" w:type="dxa"/>
            <w:gridSpan w:val="6"/>
          </w:tcPr>
          <w:p w:rsidR="002C3455" w:rsidRPr="002C3455" w:rsidRDefault="002C3455" w:rsidP="002C3455">
            <w:pPr>
              <w:jc w:val="center"/>
              <w:rPr>
                <w:sz w:val="28"/>
                <w:szCs w:val="28"/>
              </w:rPr>
            </w:pPr>
            <w:r w:rsidRPr="002C3455">
              <w:rPr>
                <w:sz w:val="28"/>
                <w:szCs w:val="28"/>
              </w:rPr>
              <w:t>Vodorovné p</w:t>
            </w:r>
            <w:r>
              <w:rPr>
                <w:sz w:val="28"/>
                <w:szCs w:val="28"/>
              </w:rPr>
              <w:t>o</w:t>
            </w:r>
            <w:r w:rsidRPr="002C3455">
              <w:rPr>
                <w:sz w:val="28"/>
                <w:szCs w:val="28"/>
              </w:rPr>
              <w:t>trubí</w:t>
            </w:r>
          </w:p>
        </w:tc>
        <w:tc>
          <w:tcPr>
            <w:tcW w:w="3685" w:type="dxa"/>
            <w:gridSpan w:val="7"/>
          </w:tcPr>
          <w:p w:rsidR="002C3455" w:rsidRDefault="002C3455" w:rsidP="002C3455">
            <w:pPr>
              <w:jc w:val="center"/>
              <w:rPr>
                <w:sz w:val="44"/>
                <w:szCs w:val="44"/>
              </w:rPr>
            </w:pPr>
            <w:r w:rsidRPr="002C3455">
              <w:rPr>
                <w:sz w:val="28"/>
                <w:szCs w:val="28"/>
              </w:rPr>
              <w:t>Svislé potrubí</w:t>
            </w:r>
          </w:p>
        </w:tc>
      </w:tr>
      <w:tr w:rsidR="00825E0A" w:rsidTr="00B03EC4">
        <w:tc>
          <w:tcPr>
            <w:tcW w:w="772" w:type="dxa"/>
          </w:tcPr>
          <w:p w:rsidR="00582BFA" w:rsidRPr="002C3455" w:rsidRDefault="00582BFA" w:rsidP="003601CC">
            <w:pPr>
              <w:rPr>
                <w:sz w:val="28"/>
                <w:szCs w:val="28"/>
              </w:rPr>
            </w:pPr>
            <w:r w:rsidRPr="002C3455">
              <w:rPr>
                <w:sz w:val="28"/>
                <w:szCs w:val="28"/>
              </w:rPr>
              <w:t>Úsek</w:t>
            </w:r>
          </w:p>
        </w:tc>
        <w:tc>
          <w:tcPr>
            <w:tcW w:w="835" w:type="dxa"/>
          </w:tcPr>
          <w:p w:rsidR="00582BFA" w:rsidRDefault="00582BFA" w:rsidP="003601CC">
            <w:pPr>
              <w:rPr>
                <w:sz w:val="44"/>
                <w:szCs w:val="44"/>
              </w:rPr>
            </w:pPr>
            <w:proofErr w:type="spellStart"/>
            <w:r w:rsidRPr="002C3455">
              <w:rPr>
                <w:sz w:val="28"/>
                <w:szCs w:val="28"/>
              </w:rPr>
              <w:t>Vr</w:t>
            </w:r>
            <w:proofErr w:type="spellEnd"/>
          </w:p>
        </w:tc>
        <w:tc>
          <w:tcPr>
            <w:tcW w:w="570" w:type="dxa"/>
            <w:gridSpan w:val="2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DN</w:t>
            </w:r>
          </w:p>
        </w:tc>
        <w:tc>
          <w:tcPr>
            <w:tcW w:w="698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t>L</w:t>
            </w:r>
          </w:p>
        </w:tc>
        <w:tc>
          <w:tcPr>
            <w:tcW w:w="592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Le</w:t>
            </w:r>
            <w:proofErr w:type="spellEnd"/>
          </w:p>
        </w:tc>
        <w:tc>
          <w:tcPr>
            <w:tcW w:w="698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Lc</w:t>
            </w:r>
            <w:proofErr w:type="spellEnd"/>
          </w:p>
        </w:tc>
        <w:tc>
          <w:tcPr>
            <w:tcW w:w="576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r w:rsidRPr="003601CC">
              <w:rPr>
                <w:sz w:val="28"/>
                <w:szCs w:val="28"/>
              </w:rPr>
              <w:t>p</w:t>
            </w:r>
          </w:p>
        </w:tc>
        <w:tc>
          <w:tcPr>
            <w:tcW w:w="664" w:type="dxa"/>
            <w:gridSpan w:val="2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proofErr w:type="spellStart"/>
            <w:r w:rsidRPr="003601CC">
              <w:rPr>
                <w:sz w:val="28"/>
                <w:szCs w:val="28"/>
              </w:rPr>
              <w:t>pc</w:t>
            </w:r>
            <w:proofErr w:type="spellEnd"/>
          </w:p>
        </w:tc>
        <w:tc>
          <w:tcPr>
            <w:tcW w:w="59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t>L</w:t>
            </w:r>
          </w:p>
        </w:tc>
        <w:tc>
          <w:tcPr>
            <w:tcW w:w="53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Le</w:t>
            </w:r>
            <w:proofErr w:type="spellEnd"/>
          </w:p>
        </w:tc>
        <w:tc>
          <w:tcPr>
            <w:tcW w:w="590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proofErr w:type="spellStart"/>
            <w:r w:rsidRPr="003601CC">
              <w:rPr>
                <w:sz w:val="28"/>
                <w:szCs w:val="28"/>
              </w:rPr>
              <w:t>Lc</w:t>
            </w:r>
            <w:proofErr w:type="spellEnd"/>
          </w:p>
        </w:tc>
        <w:tc>
          <w:tcPr>
            <w:tcW w:w="575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r w:rsidRPr="003601CC">
              <w:rPr>
                <w:sz w:val="28"/>
                <w:szCs w:val="28"/>
              </w:rPr>
              <w:t>p</w:t>
            </w:r>
          </w:p>
        </w:tc>
        <w:tc>
          <w:tcPr>
            <w:tcW w:w="663" w:type="dxa"/>
          </w:tcPr>
          <w:p w:rsidR="00582BFA" w:rsidRPr="003601CC" w:rsidRDefault="00582BFA" w:rsidP="003601CC">
            <w:pPr>
              <w:rPr>
                <w:sz w:val="28"/>
                <w:szCs w:val="28"/>
              </w:rPr>
            </w:pPr>
            <w:r w:rsidRPr="003601CC">
              <w:rPr>
                <w:sz w:val="28"/>
                <w:szCs w:val="28"/>
              </w:rPr>
              <w:sym w:font="Symbol" w:char="F044"/>
            </w:r>
            <w:proofErr w:type="spellStart"/>
            <w:r w:rsidRPr="003601CC">
              <w:rPr>
                <w:sz w:val="28"/>
                <w:szCs w:val="28"/>
              </w:rPr>
              <w:t>pc</w:t>
            </w:r>
            <w:proofErr w:type="spellEnd"/>
          </w:p>
        </w:tc>
        <w:tc>
          <w:tcPr>
            <w:tcW w:w="714" w:type="dxa"/>
          </w:tcPr>
          <w:p w:rsidR="00582BFA" w:rsidRDefault="00582BFA" w:rsidP="003601CC">
            <w:pPr>
              <w:rPr>
                <w:sz w:val="20"/>
                <w:szCs w:val="20"/>
              </w:rPr>
            </w:pPr>
            <w:r w:rsidRPr="003601CC">
              <w:rPr>
                <w:sz w:val="20"/>
                <w:szCs w:val="20"/>
              </w:rPr>
              <w:t>Vztlak</w:t>
            </w:r>
          </w:p>
          <w:p w:rsidR="00582BFA" w:rsidRPr="003601CC" w:rsidRDefault="00582BFA" w:rsidP="003601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(5xL)</w:t>
            </w:r>
          </w:p>
        </w:tc>
      </w:tr>
      <w:tr w:rsidR="00825E0A" w:rsidTr="00B03EC4">
        <w:tc>
          <w:tcPr>
            <w:tcW w:w="772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A-B</w:t>
            </w:r>
          </w:p>
        </w:tc>
        <w:tc>
          <w:tcPr>
            <w:tcW w:w="835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10,97</w:t>
            </w:r>
          </w:p>
        </w:tc>
        <w:tc>
          <w:tcPr>
            <w:tcW w:w="570" w:type="dxa"/>
            <w:gridSpan w:val="2"/>
          </w:tcPr>
          <w:p w:rsidR="00582BFA" w:rsidRPr="00582BFA" w:rsidRDefault="00825E0A" w:rsidP="00F16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15,7</w:t>
            </w:r>
          </w:p>
        </w:tc>
        <w:tc>
          <w:tcPr>
            <w:tcW w:w="592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6,6</w:t>
            </w:r>
          </w:p>
        </w:tc>
        <w:tc>
          <w:tcPr>
            <w:tcW w:w="698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22,3</w:t>
            </w:r>
          </w:p>
        </w:tc>
        <w:tc>
          <w:tcPr>
            <w:tcW w:w="576" w:type="dxa"/>
          </w:tcPr>
          <w:p w:rsidR="00582BFA" w:rsidRPr="00582BFA" w:rsidRDefault="00825E0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664" w:type="dxa"/>
            <w:gridSpan w:val="2"/>
          </w:tcPr>
          <w:p w:rsidR="00582BFA" w:rsidRPr="00582BFA" w:rsidRDefault="00825E0A" w:rsidP="00825E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3,4</w:t>
            </w:r>
          </w:p>
        </w:tc>
        <w:tc>
          <w:tcPr>
            <w:tcW w:w="53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1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4,4</w:t>
            </w:r>
          </w:p>
        </w:tc>
        <w:tc>
          <w:tcPr>
            <w:tcW w:w="575" w:type="dxa"/>
          </w:tcPr>
          <w:p w:rsidR="00582BFA" w:rsidRPr="00825E0A" w:rsidRDefault="00825E0A" w:rsidP="003601CC">
            <w:pPr>
              <w:rPr>
                <w:sz w:val="24"/>
                <w:szCs w:val="24"/>
              </w:rPr>
            </w:pPr>
            <w:r w:rsidRPr="00825E0A">
              <w:rPr>
                <w:sz w:val="24"/>
                <w:szCs w:val="24"/>
              </w:rPr>
              <w:t>1,4</w:t>
            </w:r>
          </w:p>
        </w:tc>
        <w:tc>
          <w:tcPr>
            <w:tcW w:w="663" w:type="dxa"/>
          </w:tcPr>
          <w:p w:rsidR="00582BFA" w:rsidRPr="00825E0A" w:rsidRDefault="00825E0A" w:rsidP="003601CC">
            <w:pPr>
              <w:rPr>
                <w:sz w:val="24"/>
                <w:szCs w:val="24"/>
              </w:rPr>
            </w:pPr>
            <w:r w:rsidRPr="00825E0A">
              <w:rPr>
                <w:sz w:val="24"/>
                <w:szCs w:val="24"/>
              </w:rPr>
              <w:t>6,2</w:t>
            </w:r>
          </w:p>
        </w:tc>
        <w:tc>
          <w:tcPr>
            <w:tcW w:w="714" w:type="dxa"/>
          </w:tcPr>
          <w:p w:rsidR="00582BFA" w:rsidRDefault="004F041D" w:rsidP="003601CC">
            <w:pPr>
              <w:rPr>
                <w:sz w:val="44"/>
                <w:szCs w:val="44"/>
              </w:rPr>
            </w:pPr>
            <w:r w:rsidRPr="004F041D">
              <w:rPr>
                <w:sz w:val="24"/>
                <w:szCs w:val="24"/>
              </w:rPr>
              <w:t>17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CF1D9B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B</w:t>
            </w:r>
            <w:r w:rsidRPr="00CF1D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C</w:t>
            </w:r>
          </w:p>
        </w:tc>
        <w:tc>
          <w:tcPr>
            <w:tcW w:w="835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7,82</w:t>
            </w:r>
          </w:p>
        </w:tc>
        <w:tc>
          <w:tcPr>
            <w:tcW w:w="570" w:type="dxa"/>
            <w:gridSpan w:val="2"/>
          </w:tcPr>
          <w:p w:rsidR="00582BFA" w:rsidRPr="00582BFA" w:rsidRDefault="00F1614A" w:rsidP="00A35E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582BFA" w:rsidRPr="00582BFA" w:rsidRDefault="00582BFA" w:rsidP="00A35E22">
            <w:pPr>
              <w:jc w:val="center"/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582BFA" w:rsidP="003601CC">
            <w:pPr>
              <w:rPr>
                <w:sz w:val="24"/>
                <w:szCs w:val="24"/>
              </w:rPr>
            </w:pPr>
            <w:r w:rsidRPr="00582BFA">
              <w:rPr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90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575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663" w:type="dxa"/>
          </w:tcPr>
          <w:p w:rsidR="00582BFA" w:rsidRPr="00582BFA" w:rsidRDefault="00F1614A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</w:t>
            </w:r>
          </w:p>
        </w:tc>
        <w:tc>
          <w:tcPr>
            <w:tcW w:w="714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CF1D9B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C</w:t>
            </w:r>
            <w:r w:rsidRPr="00CF1D9B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D</w:t>
            </w:r>
          </w:p>
        </w:tc>
        <w:tc>
          <w:tcPr>
            <w:tcW w:w="835" w:type="dxa"/>
          </w:tcPr>
          <w:p w:rsidR="00582BFA" w:rsidRPr="00582BFA" w:rsidRDefault="00CF3513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2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8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4" w:type="dxa"/>
            <w:gridSpan w:val="2"/>
          </w:tcPr>
          <w:p w:rsidR="00582BFA" w:rsidRPr="00582BFA" w:rsidRDefault="00F746B9" w:rsidP="00F746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0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3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714" w:type="dxa"/>
          </w:tcPr>
          <w:p w:rsidR="00582BFA" w:rsidRPr="00582BFA" w:rsidRDefault="004F041D" w:rsidP="00360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A35E22">
            <w:pPr>
              <w:rPr>
                <w:sz w:val="44"/>
                <w:szCs w:val="44"/>
              </w:rPr>
            </w:pPr>
            <w:r>
              <w:rPr>
                <w:sz w:val="28"/>
                <w:szCs w:val="28"/>
              </w:rPr>
              <w:t>D-F</w:t>
            </w:r>
          </w:p>
        </w:tc>
        <w:tc>
          <w:tcPr>
            <w:tcW w:w="83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2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6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4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25E0A" w:rsidTr="00B03EC4">
        <w:tc>
          <w:tcPr>
            <w:tcW w:w="772" w:type="dxa"/>
          </w:tcPr>
          <w:p w:rsidR="00582BFA" w:rsidRDefault="00582BFA" w:rsidP="00582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F-H</w:t>
            </w:r>
          </w:p>
        </w:tc>
        <w:tc>
          <w:tcPr>
            <w:tcW w:w="835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0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  <w:bookmarkStart w:id="0" w:name="_GoBack"/>
            <w:bookmarkEnd w:id="0"/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2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98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76" w:type="dxa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664" w:type="dxa"/>
            <w:gridSpan w:val="2"/>
          </w:tcPr>
          <w:p w:rsidR="00582BFA" w:rsidRPr="00582BFA" w:rsidRDefault="00CF3513" w:rsidP="00CF35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0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</w:tcPr>
          <w:p w:rsidR="00582BFA" w:rsidRPr="00582BFA" w:rsidRDefault="004F041D" w:rsidP="004F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041D" w:rsidTr="00B03EC4">
        <w:tc>
          <w:tcPr>
            <w:tcW w:w="5382" w:type="dxa"/>
            <w:gridSpan w:val="9"/>
          </w:tcPr>
          <w:p w:rsidR="004F041D" w:rsidRPr="00B03EC4" w:rsidRDefault="004F041D">
            <w:pPr>
              <w:rPr>
                <w:sz w:val="28"/>
                <w:szCs w:val="28"/>
              </w:rPr>
            </w:pPr>
            <w:r w:rsidRPr="00B03EC4">
              <w:rPr>
                <w:sz w:val="28"/>
                <w:szCs w:val="28"/>
              </w:rPr>
              <w:sym w:font="Symbol" w:char="F053"/>
            </w:r>
            <w:r w:rsidRPr="00B03EC4">
              <w:rPr>
                <w:sz w:val="28"/>
                <w:szCs w:val="28"/>
              </w:rPr>
              <w:sym w:font="Symbol" w:char="F044"/>
            </w:r>
            <w:proofErr w:type="spellStart"/>
            <w:r w:rsidR="00CF3513">
              <w:rPr>
                <w:sz w:val="28"/>
                <w:szCs w:val="28"/>
              </w:rPr>
              <w:t>p</w:t>
            </w:r>
            <w:r w:rsidRPr="00B03EC4">
              <w:rPr>
                <w:sz w:val="28"/>
                <w:szCs w:val="28"/>
              </w:rPr>
              <w:t>c</w:t>
            </w:r>
            <w:proofErr w:type="spellEnd"/>
            <w:r w:rsidRPr="00B03EC4">
              <w:rPr>
                <w:sz w:val="28"/>
                <w:szCs w:val="28"/>
              </w:rPr>
              <w:t xml:space="preserve"> </w:t>
            </w:r>
            <w:r w:rsidR="007F3D9E">
              <w:rPr>
                <w:sz w:val="28"/>
                <w:szCs w:val="28"/>
              </w:rPr>
              <w:t xml:space="preserve">…. </w:t>
            </w:r>
            <w:r w:rsidRPr="00B03EC4">
              <w:rPr>
                <w:sz w:val="28"/>
                <w:szCs w:val="28"/>
              </w:rPr>
              <w:t>Pa &lt;100 Pa</w:t>
            </w:r>
          </w:p>
        </w:tc>
        <w:tc>
          <w:tcPr>
            <w:tcW w:w="3685" w:type="dxa"/>
            <w:gridSpan w:val="7"/>
          </w:tcPr>
          <w:p w:rsidR="004F041D" w:rsidRPr="00B03EC4" w:rsidRDefault="004F041D" w:rsidP="004F041D">
            <w:pPr>
              <w:rPr>
                <w:sz w:val="28"/>
                <w:szCs w:val="28"/>
              </w:rPr>
            </w:pPr>
            <w:r w:rsidRPr="00B03EC4">
              <w:rPr>
                <w:sz w:val="28"/>
                <w:szCs w:val="28"/>
              </w:rPr>
              <w:sym w:font="Symbol" w:char="F053"/>
            </w:r>
            <w:r w:rsidRPr="00B03EC4">
              <w:rPr>
                <w:sz w:val="28"/>
                <w:szCs w:val="28"/>
              </w:rPr>
              <w:sym w:font="Symbol" w:char="F044"/>
            </w:r>
            <w:proofErr w:type="spellStart"/>
            <w:r w:rsidR="00CF3513">
              <w:rPr>
                <w:sz w:val="28"/>
                <w:szCs w:val="28"/>
              </w:rPr>
              <w:t>p</w:t>
            </w:r>
            <w:r w:rsidRPr="00B03EC4">
              <w:rPr>
                <w:sz w:val="28"/>
                <w:szCs w:val="28"/>
              </w:rPr>
              <w:t>c</w:t>
            </w:r>
            <w:proofErr w:type="spellEnd"/>
            <w:r w:rsidRPr="00B03EC4">
              <w:rPr>
                <w:sz w:val="28"/>
                <w:szCs w:val="28"/>
              </w:rPr>
              <w:t xml:space="preserve"> </w:t>
            </w:r>
            <w:r w:rsidR="007F3D9E">
              <w:rPr>
                <w:sz w:val="28"/>
                <w:szCs w:val="28"/>
              </w:rPr>
              <w:t xml:space="preserve">…. </w:t>
            </w:r>
            <w:r w:rsidRPr="00B03EC4">
              <w:rPr>
                <w:sz w:val="28"/>
                <w:szCs w:val="28"/>
              </w:rPr>
              <w:t>Pa &lt;47 Pa</w:t>
            </w:r>
          </w:p>
        </w:tc>
      </w:tr>
    </w:tbl>
    <w:p w:rsidR="004F041D" w:rsidRDefault="004F041D">
      <w:pPr>
        <w:rPr>
          <w:sz w:val="44"/>
          <w:szCs w:val="44"/>
        </w:rPr>
      </w:pPr>
    </w:p>
    <w:p w:rsidR="00AD57A1" w:rsidRPr="00005AD4" w:rsidRDefault="00AD57A1" w:rsidP="00AD57A1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t>3. Stanovení ekvivalentních délkových přirážek</w:t>
      </w:r>
    </w:p>
    <w:p w:rsidR="00AD57A1" w:rsidRDefault="00AD57A1" w:rsidP="00AD57A1">
      <w:pPr>
        <w:rPr>
          <w:noProof/>
          <w:lang w:eastAsia="cs-CZ"/>
        </w:rPr>
      </w:pPr>
    </w:p>
    <w:p w:rsidR="00AD57A1" w:rsidRDefault="00AD57A1" w:rsidP="00AD57A1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753F178A" wp14:editId="5E95582E">
            <wp:extent cx="5760720" cy="1728470"/>
            <wp:effectExtent l="0" t="0" r="0" b="508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A1" w:rsidRDefault="00AD57A1" w:rsidP="00AD57A1">
      <w:pPr>
        <w:rPr>
          <w:sz w:val="40"/>
          <w:szCs w:val="40"/>
        </w:rPr>
      </w:pPr>
      <w:r>
        <w:rPr>
          <w:sz w:val="40"/>
          <w:szCs w:val="40"/>
        </w:rPr>
        <w:t xml:space="preserve">A-B: </w:t>
      </w:r>
    </w:p>
    <w:p w:rsidR="00AD57A1" w:rsidRPr="00596398" w:rsidRDefault="00AD57A1" w:rsidP="00596398">
      <w:pPr>
        <w:spacing w:after="0" w:line="240" w:lineRule="auto"/>
        <w:rPr>
          <w:sz w:val="28"/>
          <w:szCs w:val="28"/>
        </w:rPr>
      </w:pPr>
      <w:r w:rsidRPr="00596398">
        <w:rPr>
          <w:sz w:val="28"/>
          <w:szCs w:val="28"/>
        </w:rPr>
        <w:t>Vodorovný úsek: 2KK, 8 kolen</w:t>
      </w:r>
      <w:r w:rsidR="00596398" w:rsidRPr="00596398">
        <w:rPr>
          <w:sz w:val="28"/>
          <w:szCs w:val="28"/>
        </w:rPr>
        <w:t>: 2x0,5 + 8x0,7 = 1+5,6=6,6</w:t>
      </w:r>
    </w:p>
    <w:p w:rsidR="00AD57A1" w:rsidRDefault="00AD57A1" w:rsidP="00596398">
      <w:pPr>
        <w:spacing w:after="0" w:line="240" w:lineRule="auto"/>
        <w:rPr>
          <w:sz w:val="28"/>
          <w:szCs w:val="28"/>
        </w:rPr>
      </w:pPr>
      <w:r w:rsidRPr="00596398">
        <w:rPr>
          <w:sz w:val="28"/>
          <w:szCs w:val="28"/>
        </w:rPr>
        <w:t xml:space="preserve">Svislý úsek: </w:t>
      </w:r>
      <w:r w:rsidR="00596398">
        <w:rPr>
          <w:sz w:val="28"/>
          <w:szCs w:val="28"/>
        </w:rPr>
        <w:t>2 kolena: 2x0,5=1</w:t>
      </w:r>
    </w:p>
    <w:p w:rsidR="009F1843" w:rsidRDefault="009F1843" w:rsidP="00596398">
      <w:pPr>
        <w:spacing w:after="0" w:line="240" w:lineRule="auto"/>
        <w:rPr>
          <w:sz w:val="28"/>
          <w:szCs w:val="28"/>
        </w:rPr>
      </w:pPr>
    </w:p>
    <w:p w:rsidR="009F1843" w:rsidRDefault="009F1843" w:rsidP="00596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Doplníte si pak další úseky</w:t>
      </w:r>
    </w:p>
    <w:p w:rsidR="00596398" w:rsidRDefault="00596398" w:rsidP="00596398">
      <w:pPr>
        <w:spacing w:after="0" w:line="240" w:lineRule="auto"/>
        <w:rPr>
          <w:sz w:val="28"/>
          <w:szCs w:val="28"/>
        </w:rPr>
      </w:pPr>
    </w:p>
    <w:p w:rsidR="00596398" w:rsidRPr="00596398" w:rsidRDefault="00596398" w:rsidP="0059639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Názorné další ukázky viz: 3.2 Postup při návrhu a dimenzování</w:t>
      </w:r>
    </w:p>
    <w:p w:rsidR="002C3455" w:rsidRPr="00005AD4" w:rsidRDefault="00596398">
      <w:pPr>
        <w:rPr>
          <w:b/>
          <w:sz w:val="40"/>
          <w:szCs w:val="40"/>
        </w:rPr>
      </w:pPr>
      <w:r w:rsidRPr="00005AD4">
        <w:rPr>
          <w:b/>
          <w:sz w:val="40"/>
          <w:szCs w:val="40"/>
        </w:rPr>
        <w:lastRenderedPageBreak/>
        <w:t>4. Návrh DN a tlaková ztráta</w:t>
      </w:r>
    </w:p>
    <w:p w:rsidR="00596398" w:rsidRDefault="00825E0A">
      <w:pPr>
        <w:rPr>
          <w:sz w:val="28"/>
          <w:szCs w:val="28"/>
        </w:rPr>
      </w:pPr>
      <w:r>
        <w:rPr>
          <w:sz w:val="28"/>
          <w:szCs w:val="28"/>
        </w:rPr>
        <w:t>Napřed nutno stanovit p</w:t>
      </w:r>
      <w:r w:rsidR="00582BFA" w:rsidRPr="00582BFA">
        <w:rPr>
          <w:sz w:val="28"/>
          <w:szCs w:val="28"/>
        </w:rPr>
        <w:t>ředběžn</w:t>
      </w:r>
      <w:r>
        <w:rPr>
          <w:sz w:val="28"/>
          <w:szCs w:val="28"/>
        </w:rPr>
        <w:t>ou tlakovou</w:t>
      </w:r>
      <w:r w:rsidR="00582BFA" w:rsidRPr="00582BFA">
        <w:rPr>
          <w:sz w:val="28"/>
          <w:szCs w:val="28"/>
        </w:rPr>
        <w:t xml:space="preserve"> ztrát</w:t>
      </w:r>
      <w:r>
        <w:rPr>
          <w:sz w:val="28"/>
          <w:szCs w:val="28"/>
        </w:rPr>
        <w:t>u</w:t>
      </w:r>
      <w:r w:rsidR="00582BFA" w:rsidRPr="00582BFA">
        <w:rPr>
          <w:sz w:val="28"/>
          <w:szCs w:val="28"/>
        </w:rPr>
        <w:t xml:space="preserve"> pro A-H (HUP – PK)</w:t>
      </w:r>
      <w:r w:rsidR="00005AD4">
        <w:rPr>
          <w:sz w:val="28"/>
          <w:szCs w:val="28"/>
        </w:rPr>
        <w:t xml:space="preserve"> abychom </w:t>
      </w:r>
      <w:proofErr w:type="gramStart"/>
      <w:r w:rsidR="00005AD4">
        <w:rPr>
          <w:sz w:val="28"/>
          <w:szCs w:val="28"/>
        </w:rPr>
        <w:t>věděli v jaké</w:t>
      </w:r>
      <w:proofErr w:type="gramEnd"/>
      <w:r w:rsidR="00005AD4">
        <w:rPr>
          <w:sz w:val="28"/>
          <w:szCs w:val="28"/>
        </w:rPr>
        <w:t xml:space="preserve"> oblasti tabulky se máme pohybovat</w:t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t>Vodorovné potrubí bez stoupacího</w:t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t>L = 2 + 13,4 +0,3 + 1,75 + 1,05 + 2 = 20,5</w:t>
      </w:r>
    </w:p>
    <w:p w:rsidR="00582BFA" w:rsidRDefault="00582BF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24F03FE" wp14:editId="3EDDDB5C">
            <wp:extent cx="5760720" cy="429895"/>
            <wp:effectExtent l="0" t="0" r="0" b="825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BFA" w:rsidRDefault="00582BFA">
      <w:pPr>
        <w:rPr>
          <w:sz w:val="28"/>
          <w:szCs w:val="28"/>
        </w:rPr>
      </w:pPr>
      <w:r>
        <w:rPr>
          <w:sz w:val="28"/>
          <w:szCs w:val="28"/>
        </w:rPr>
        <w:sym w:font="Symbol" w:char="F044"/>
      </w:r>
      <w:proofErr w:type="spellStart"/>
      <w:r>
        <w:rPr>
          <w:sz w:val="28"/>
          <w:szCs w:val="28"/>
        </w:rPr>
        <w:t>pl</w:t>
      </w:r>
      <w:proofErr w:type="spellEnd"/>
      <w:r>
        <w:rPr>
          <w:sz w:val="28"/>
          <w:szCs w:val="28"/>
        </w:rPr>
        <w:t xml:space="preserve"> = 100/ (1,5x20,5)=3,25 Pa/m</w:t>
      </w:r>
    </w:p>
    <w:p w:rsidR="00582BFA" w:rsidRPr="00582BFA" w:rsidRDefault="00582BF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14EC3D" wp14:editId="24DEA096">
            <wp:extent cx="5760720" cy="658495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98" w:rsidRPr="009750F6" w:rsidRDefault="00582BFA">
      <w:pPr>
        <w:rPr>
          <w:b/>
          <w:sz w:val="28"/>
          <w:szCs w:val="28"/>
        </w:rPr>
      </w:pPr>
      <w:r w:rsidRPr="009750F6">
        <w:rPr>
          <w:b/>
          <w:sz w:val="28"/>
          <w:szCs w:val="28"/>
        </w:rPr>
        <w:t xml:space="preserve">Dimenze plynovodu bude </w:t>
      </w:r>
      <w:r w:rsidR="008F5EB5" w:rsidRPr="009750F6">
        <w:rPr>
          <w:b/>
          <w:sz w:val="28"/>
          <w:szCs w:val="28"/>
        </w:rPr>
        <w:t xml:space="preserve">tedy </w:t>
      </w:r>
      <w:r w:rsidRPr="009750F6">
        <w:rPr>
          <w:b/>
          <w:sz w:val="28"/>
          <w:szCs w:val="28"/>
        </w:rPr>
        <w:t>vhodné navrhovat tak, aby tlakové ztráty nepřekračovaly cca 3 Pa/m.</w:t>
      </w:r>
    </w:p>
    <w:p w:rsidR="008F5EB5" w:rsidRDefault="008F5EB5">
      <w:pPr>
        <w:rPr>
          <w:sz w:val="40"/>
          <w:szCs w:val="40"/>
        </w:rPr>
      </w:pPr>
    </w:p>
    <w:p w:rsidR="00596398" w:rsidRDefault="00825E0A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55825E1B" wp14:editId="6AF6293C">
            <wp:extent cx="5760720" cy="2990215"/>
            <wp:effectExtent l="0" t="0" r="0" b="63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9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398" w:rsidRDefault="00596398">
      <w:pPr>
        <w:rPr>
          <w:sz w:val="40"/>
          <w:szCs w:val="40"/>
        </w:rPr>
      </w:pPr>
    </w:p>
    <w:p w:rsidR="00F746B9" w:rsidRDefault="00F746B9">
      <w:pPr>
        <w:rPr>
          <w:sz w:val="40"/>
          <w:szCs w:val="40"/>
        </w:rPr>
      </w:pPr>
    </w:p>
    <w:p w:rsidR="00F746B9" w:rsidRDefault="00F746B9">
      <w:pPr>
        <w:rPr>
          <w:sz w:val="40"/>
          <w:szCs w:val="40"/>
        </w:rPr>
      </w:pPr>
    </w:p>
    <w:p w:rsidR="00F746B9" w:rsidRPr="00596398" w:rsidRDefault="00F746B9">
      <w:pPr>
        <w:rPr>
          <w:sz w:val="40"/>
          <w:szCs w:val="40"/>
        </w:rPr>
      </w:pPr>
    </w:p>
    <w:p w:rsidR="00FD7990" w:rsidRPr="00F746B9" w:rsidRDefault="002A2CCA">
      <w:pPr>
        <w:rPr>
          <w:b/>
          <w:sz w:val="44"/>
          <w:szCs w:val="44"/>
        </w:rPr>
      </w:pPr>
      <w:r w:rsidRPr="00F746B9">
        <w:rPr>
          <w:b/>
          <w:sz w:val="44"/>
          <w:szCs w:val="44"/>
        </w:rPr>
        <w:t xml:space="preserve"> Axonometrie</w:t>
      </w:r>
    </w:p>
    <w:p w:rsidR="00FD7990" w:rsidRDefault="00FD799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AEFF39" wp14:editId="569238B7">
            <wp:extent cx="4810125" cy="535305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CCA" w:rsidRDefault="002A2CCA">
      <w:pPr>
        <w:rPr>
          <w:sz w:val="28"/>
          <w:szCs w:val="28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>
      <w:pPr>
        <w:rPr>
          <w:b/>
          <w:sz w:val="44"/>
          <w:szCs w:val="44"/>
          <w:highlight w:val="yellow"/>
        </w:rPr>
      </w:pPr>
    </w:p>
    <w:p w:rsidR="008220AF" w:rsidRDefault="008220AF" w:rsidP="008220AF">
      <w:pPr>
        <w:rPr>
          <w:b/>
          <w:sz w:val="44"/>
          <w:szCs w:val="44"/>
        </w:rPr>
      </w:pPr>
      <w:r>
        <w:rPr>
          <w:b/>
          <w:sz w:val="44"/>
          <w:szCs w:val="44"/>
        </w:rPr>
        <w:t>A NYNÍ MŮŽETE ŘEŠIT VÁŠ PROJEKT</w:t>
      </w:r>
    </w:p>
    <w:p w:rsidR="008220AF" w:rsidRPr="003F2C37" w:rsidRDefault="008220AF">
      <w:pPr>
        <w:rPr>
          <w:sz w:val="28"/>
          <w:szCs w:val="28"/>
        </w:rPr>
      </w:pPr>
    </w:p>
    <w:sectPr w:rsidR="008220AF" w:rsidRPr="003F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6A"/>
    <w:rsid w:val="00005AD4"/>
    <w:rsid w:val="00035034"/>
    <w:rsid w:val="001D0CA9"/>
    <w:rsid w:val="002A2CCA"/>
    <w:rsid w:val="002C3455"/>
    <w:rsid w:val="003601CC"/>
    <w:rsid w:val="003F2C37"/>
    <w:rsid w:val="004D2490"/>
    <w:rsid w:val="004F041D"/>
    <w:rsid w:val="00525BF2"/>
    <w:rsid w:val="00582BFA"/>
    <w:rsid w:val="00594CD3"/>
    <w:rsid w:val="00596398"/>
    <w:rsid w:val="00602981"/>
    <w:rsid w:val="0063706A"/>
    <w:rsid w:val="006B0423"/>
    <w:rsid w:val="006B4A5C"/>
    <w:rsid w:val="00754450"/>
    <w:rsid w:val="007A207F"/>
    <w:rsid w:val="007F3D9E"/>
    <w:rsid w:val="008220AF"/>
    <w:rsid w:val="00825E0A"/>
    <w:rsid w:val="00877A0C"/>
    <w:rsid w:val="008F5EB5"/>
    <w:rsid w:val="00902829"/>
    <w:rsid w:val="00912A1D"/>
    <w:rsid w:val="009628BF"/>
    <w:rsid w:val="009750F6"/>
    <w:rsid w:val="009B0B44"/>
    <w:rsid w:val="009F1843"/>
    <w:rsid w:val="00A32B9A"/>
    <w:rsid w:val="00A35E22"/>
    <w:rsid w:val="00A75C97"/>
    <w:rsid w:val="00AA3E36"/>
    <w:rsid w:val="00AD57A1"/>
    <w:rsid w:val="00B03EC4"/>
    <w:rsid w:val="00C67AAC"/>
    <w:rsid w:val="00CF1D9B"/>
    <w:rsid w:val="00CF3513"/>
    <w:rsid w:val="00CF6120"/>
    <w:rsid w:val="00D00C0F"/>
    <w:rsid w:val="00EC668A"/>
    <w:rsid w:val="00F00F2E"/>
    <w:rsid w:val="00F14FC2"/>
    <w:rsid w:val="00F1614A"/>
    <w:rsid w:val="00F746B9"/>
    <w:rsid w:val="00FB28E4"/>
    <w:rsid w:val="00FD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9D504-5382-45C8-A871-F975267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370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706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mora-f-black">
    <w:name w:val="mora-f-black"/>
    <w:basedOn w:val="Standardnpsmoodstavce"/>
    <w:rsid w:val="0063706A"/>
  </w:style>
  <w:style w:type="character" w:styleId="Hypertextovodkaz">
    <w:name w:val="Hyperlink"/>
    <w:basedOn w:val="Standardnpsmoodstavce"/>
    <w:uiPriority w:val="99"/>
    <w:unhideWhenUsed/>
    <w:rsid w:val="0063706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035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902829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2C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2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cp:lastPrinted>2020-11-13T07:02:00Z</cp:lastPrinted>
  <dcterms:created xsi:type="dcterms:W3CDTF">2020-11-20T06:43:00Z</dcterms:created>
  <dcterms:modified xsi:type="dcterms:W3CDTF">2020-11-20T06:43:00Z</dcterms:modified>
</cp:coreProperties>
</file>