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F93" w:rsidRPr="00516DE0" w:rsidRDefault="00394F93" w:rsidP="00394F93">
      <w:pPr>
        <w:rPr>
          <w:sz w:val="24"/>
          <w:szCs w:val="24"/>
        </w:rPr>
      </w:pPr>
      <w:r>
        <w:rPr>
          <w:b/>
          <w:sz w:val="40"/>
          <w:szCs w:val="40"/>
          <w:u w:val="single"/>
        </w:rPr>
        <w:t xml:space="preserve">ZAŘÍZENÍ NA OCHRANU VNITŘNÍ KANALIZACE </w:t>
      </w:r>
      <w:r w:rsidRPr="006730AB">
        <w:rPr>
          <w:b/>
          <w:sz w:val="40"/>
          <w:szCs w:val="40"/>
          <w:u w:val="single"/>
        </w:rPr>
        <w:t>(</w:t>
      </w:r>
      <w:r>
        <w:rPr>
          <w:b/>
          <w:sz w:val="40"/>
          <w:szCs w:val="40"/>
          <w:u w:val="single"/>
        </w:rPr>
        <w:t>92</w:t>
      </w:r>
      <w:r w:rsidRPr="006730AB">
        <w:rPr>
          <w:b/>
          <w:sz w:val="40"/>
          <w:szCs w:val="40"/>
          <w:u w:val="single"/>
        </w:rPr>
        <w:t>)</w:t>
      </w:r>
      <w:r>
        <w:rPr>
          <w:b/>
          <w:sz w:val="44"/>
          <w:szCs w:val="44"/>
          <w:u w:val="single"/>
        </w:rPr>
        <w:t xml:space="preserve">   </w:t>
      </w:r>
      <w:r>
        <w:rPr>
          <w:sz w:val="44"/>
          <w:szCs w:val="44"/>
        </w:rPr>
        <w:t xml:space="preserve">     </w:t>
      </w:r>
    </w:p>
    <w:p w:rsidR="00394F93" w:rsidRDefault="00394F93" w:rsidP="00394F93"/>
    <w:p w:rsidR="00FF6049" w:rsidRDefault="00FF6049" w:rsidP="00394F93">
      <w:r>
        <w:t>Na tomto odkazu je vše podstatné o vnitřní kanalizaci včetně dimenzování.</w:t>
      </w:r>
    </w:p>
    <w:p w:rsidR="00394F93" w:rsidRDefault="00394F93" w:rsidP="00394F93">
      <w:r>
        <w:t xml:space="preserve">Zdroj: </w:t>
      </w:r>
      <w:hyperlink r:id="rId6" w:history="1">
        <w:r w:rsidRPr="00EB11FA">
          <w:rPr>
            <w:rStyle w:val="Hypertextovodkaz"/>
          </w:rPr>
          <w:t>http://voda.tzb-info.cz/kanalizace-splaskova/5118-zakladni-informace-k-problematice-vnitrni-kanalizace</w:t>
        </w:r>
      </w:hyperlink>
    </w:p>
    <w:p w:rsidR="00FF6049" w:rsidRDefault="00FF6049" w:rsidP="00394F93">
      <w:pPr>
        <w:rPr>
          <w:sz w:val="48"/>
          <w:szCs w:val="48"/>
        </w:rPr>
      </w:pPr>
    </w:p>
    <w:p w:rsidR="00394F93" w:rsidRPr="00014006" w:rsidRDefault="00394F93" w:rsidP="00394F93">
      <w:pPr>
        <w:rPr>
          <w:sz w:val="32"/>
          <w:szCs w:val="32"/>
        </w:rPr>
      </w:pPr>
      <w:r w:rsidRPr="00014006">
        <w:rPr>
          <w:sz w:val="32"/>
          <w:szCs w:val="32"/>
        </w:rPr>
        <w:t>Zde patří</w:t>
      </w:r>
      <w:r w:rsidR="001664E8" w:rsidRPr="00014006">
        <w:rPr>
          <w:sz w:val="32"/>
          <w:szCs w:val="32"/>
        </w:rPr>
        <w:t>:</w:t>
      </w:r>
    </w:p>
    <w:p w:rsidR="001664E8" w:rsidRPr="00976730" w:rsidRDefault="00014006" w:rsidP="00394F93">
      <w:pPr>
        <w:rPr>
          <w:sz w:val="28"/>
          <w:szCs w:val="28"/>
        </w:rPr>
      </w:pPr>
      <w:r w:rsidRPr="00976730">
        <w:rPr>
          <w:sz w:val="28"/>
          <w:szCs w:val="28"/>
          <w:u w:val="single"/>
        </w:rPr>
        <w:t xml:space="preserve">1. </w:t>
      </w:r>
      <w:r w:rsidR="001664E8" w:rsidRPr="00976730">
        <w:rPr>
          <w:sz w:val="28"/>
          <w:szCs w:val="28"/>
          <w:u w:val="single"/>
        </w:rPr>
        <w:t>Příslušenství kanalizace</w:t>
      </w:r>
      <w:r w:rsidR="001664E8" w:rsidRPr="00976730">
        <w:rPr>
          <w:sz w:val="28"/>
          <w:szCs w:val="28"/>
        </w:rPr>
        <w:t>: zápachové uzávěrky a přepady, podlahové a dvorní vpusti</w:t>
      </w:r>
    </w:p>
    <w:p w:rsidR="001664E8" w:rsidRPr="001664E8" w:rsidRDefault="00014006" w:rsidP="00394F93">
      <w:pPr>
        <w:rPr>
          <w:sz w:val="28"/>
          <w:szCs w:val="28"/>
        </w:rPr>
      </w:pPr>
      <w:r w:rsidRPr="00976730">
        <w:rPr>
          <w:sz w:val="28"/>
          <w:szCs w:val="28"/>
          <w:u w:val="single"/>
        </w:rPr>
        <w:t xml:space="preserve">2. </w:t>
      </w:r>
      <w:r w:rsidR="001664E8" w:rsidRPr="00976730">
        <w:rPr>
          <w:sz w:val="28"/>
          <w:szCs w:val="28"/>
          <w:u w:val="single"/>
        </w:rPr>
        <w:t>Lapače látek</w:t>
      </w:r>
      <w:r w:rsidR="001664E8" w:rsidRPr="00976730">
        <w:rPr>
          <w:sz w:val="28"/>
          <w:szCs w:val="28"/>
        </w:rPr>
        <w:t xml:space="preserve">: lapač kalů a písku, lapač tuků, </w:t>
      </w:r>
      <w:r w:rsidRPr="00976730">
        <w:rPr>
          <w:sz w:val="28"/>
          <w:szCs w:val="28"/>
        </w:rPr>
        <w:t>odlučovač benzínu a olejů, lapače škrobů, neutralizační jímky</w:t>
      </w:r>
    </w:p>
    <w:p w:rsidR="00394F93" w:rsidRDefault="00394F93" w:rsidP="00394F93">
      <w:pPr>
        <w:rPr>
          <w:b/>
          <w:sz w:val="48"/>
          <w:szCs w:val="48"/>
          <w:highlight w:val="lightGray"/>
          <w:u w:val="single"/>
        </w:rPr>
      </w:pPr>
      <w:bookmarkStart w:id="0" w:name="_GoBack"/>
      <w:bookmarkEnd w:id="0"/>
    </w:p>
    <w:p w:rsidR="00394F93" w:rsidRPr="00DA38A3" w:rsidRDefault="00394F93" w:rsidP="00394F93">
      <w:pPr>
        <w:rPr>
          <w:sz w:val="28"/>
          <w:szCs w:val="28"/>
        </w:rPr>
      </w:pPr>
      <w:r w:rsidRPr="00DA38A3">
        <w:rPr>
          <w:sz w:val="28"/>
          <w:szCs w:val="28"/>
        </w:rPr>
        <w:t xml:space="preserve">Jsou to prvky, které chrání domovní kanalizaci před vniknutím látek, jež mohou znemožnit odtok vody. Tato zařízení zamezují šíření zápachu z kanalizace do místnosti, slouží k odvádění vody z povrchu podlah, zachytávají látky, které se nesmějí do kanalizace vpouštět (tuky, benzín, oleje, kyseliny) nebo zabraňují zpětnému proudění vody. </w:t>
      </w:r>
      <w:r w:rsidR="00FF6049" w:rsidRPr="00DA38A3">
        <w:rPr>
          <w:sz w:val="28"/>
          <w:szCs w:val="28"/>
        </w:rPr>
        <w:t xml:space="preserve"> (TEC II 88)</w:t>
      </w:r>
    </w:p>
    <w:p w:rsidR="00394F93" w:rsidRDefault="00394F93" w:rsidP="00394F93">
      <w:pPr>
        <w:rPr>
          <w:b/>
          <w:sz w:val="48"/>
          <w:szCs w:val="48"/>
          <w:highlight w:val="lightGray"/>
          <w:u w:val="single"/>
        </w:rPr>
      </w:pPr>
    </w:p>
    <w:p w:rsidR="00394F93" w:rsidRPr="00466CD9" w:rsidRDefault="00394F93" w:rsidP="00394F93">
      <w:pPr>
        <w:rPr>
          <w:b/>
          <w:sz w:val="32"/>
          <w:szCs w:val="32"/>
          <w:highlight w:val="lightGray"/>
          <w:u w:val="single"/>
        </w:rPr>
      </w:pPr>
      <w:r w:rsidRPr="00466CD9">
        <w:rPr>
          <w:b/>
          <w:sz w:val="32"/>
          <w:szCs w:val="32"/>
          <w:u w:val="single"/>
        </w:rPr>
        <w:t>A. ZÁPACHOVÉ UZÁVĚRKY A PŘEPADY</w:t>
      </w:r>
    </w:p>
    <w:p w:rsidR="00394F93" w:rsidRDefault="00394F93" w:rsidP="00394F93"/>
    <w:p w:rsidR="00394F93" w:rsidRPr="00466CD9" w:rsidRDefault="00394F93" w:rsidP="00394F93">
      <w:pPr>
        <w:rPr>
          <w:sz w:val="32"/>
          <w:szCs w:val="32"/>
        </w:rPr>
      </w:pPr>
    </w:p>
    <w:p w:rsidR="00394F93" w:rsidRPr="00DA38A3" w:rsidRDefault="00394F93" w:rsidP="00394F93">
      <w:pPr>
        <w:rPr>
          <w:sz w:val="28"/>
          <w:szCs w:val="28"/>
        </w:rPr>
      </w:pPr>
      <w:r w:rsidRPr="00370E77">
        <w:rPr>
          <w:b/>
          <w:sz w:val="36"/>
          <w:szCs w:val="36"/>
        </w:rPr>
        <w:t>Zápachová uzávěrka</w:t>
      </w:r>
      <w:r w:rsidRPr="00681E00">
        <w:rPr>
          <w:sz w:val="36"/>
          <w:szCs w:val="36"/>
        </w:rPr>
        <w:t xml:space="preserve"> </w:t>
      </w:r>
      <w:r w:rsidRPr="00DA38A3">
        <w:rPr>
          <w:sz w:val="28"/>
          <w:szCs w:val="28"/>
        </w:rPr>
        <w:t>(též pachová uzávěrka či sifon) zabraňuje proniknutí stokového vzduchu přes zařizovací předmět do místnosti. Zápachovými uzávěrkami musí být opatřeny všechny zařizovací předměty a zařízení napojená na vnitřní kanalizaci.</w:t>
      </w:r>
      <w:r w:rsidR="00FF6049" w:rsidRPr="00DA38A3">
        <w:rPr>
          <w:sz w:val="28"/>
          <w:szCs w:val="28"/>
        </w:rPr>
        <w:t xml:space="preserve"> Zápachová uzávěrka je tvořena nejčastěji vodním sloupcem. Min. výška viz obrázek.</w:t>
      </w:r>
    </w:p>
    <w:p w:rsidR="00FF6049" w:rsidRDefault="00DA38A3" w:rsidP="00394F93">
      <w:pPr>
        <w:rPr>
          <w:sz w:val="36"/>
          <w:szCs w:val="36"/>
        </w:rPr>
      </w:pPr>
      <w:r>
        <w:rPr>
          <w:noProof/>
          <w:lang w:eastAsia="cs-CZ"/>
        </w:rPr>
        <w:drawing>
          <wp:anchor distT="0" distB="0" distL="114300" distR="114300" simplePos="0" relativeHeight="251680768" behindDoc="1" locked="0" layoutInCell="1" allowOverlap="1">
            <wp:simplePos x="0" y="0"/>
            <wp:positionH relativeFrom="margin">
              <wp:align>left</wp:align>
            </wp:positionH>
            <wp:positionV relativeFrom="paragraph">
              <wp:posOffset>76323</wp:posOffset>
            </wp:positionV>
            <wp:extent cx="3167380" cy="2196465"/>
            <wp:effectExtent l="0" t="0" r="0" b="0"/>
            <wp:wrapTight wrapText="bothSides">
              <wp:wrapPolygon edited="0">
                <wp:start x="0" y="0"/>
                <wp:lineTo x="0" y="21356"/>
                <wp:lineTo x="21435" y="21356"/>
                <wp:lineTo x="21435"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77972" cy="2203899"/>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2576" behindDoc="0" locked="0" layoutInCell="1" allowOverlap="1" wp14:anchorId="1AC93E96" wp14:editId="3572CCB2">
            <wp:simplePos x="0" y="0"/>
            <wp:positionH relativeFrom="column">
              <wp:posOffset>3243580</wp:posOffset>
            </wp:positionH>
            <wp:positionV relativeFrom="paragraph">
              <wp:posOffset>551815</wp:posOffset>
            </wp:positionV>
            <wp:extent cx="2500630" cy="713740"/>
            <wp:effectExtent l="0" t="0" r="0" b="0"/>
            <wp:wrapSquare wrapText="bothSides"/>
            <wp:docPr id="31777" name="Obrázek 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00630" cy="713740"/>
                    </a:xfrm>
                    <a:prstGeom prst="rect">
                      <a:avLst/>
                    </a:prstGeom>
                  </pic:spPr>
                </pic:pic>
              </a:graphicData>
            </a:graphic>
            <wp14:sizeRelH relativeFrom="page">
              <wp14:pctWidth>0</wp14:pctWidth>
            </wp14:sizeRelH>
            <wp14:sizeRelV relativeFrom="page">
              <wp14:pctHeight>0</wp14:pctHeight>
            </wp14:sizeRelV>
          </wp:anchor>
        </w:drawing>
      </w:r>
    </w:p>
    <w:p w:rsidR="00DA38A3" w:rsidRDefault="00DA38A3" w:rsidP="00394F93">
      <w:pPr>
        <w:rPr>
          <w:sz w:val="36"/>
          <w:szCs w:val="36"/>
        </w:rPr>
      </w:pPr>
    </w:p>
    <w:p w:rsidR="00DA38A3" w:rsidRDefault="00DA38A3" w:rsidP="00394F93">
      <w:pPr>
        <w:rPr>
          <w:sz w:val="36"/>
          <w:szCs w:val="36"/>
        </w:rPr>
      </w:pPr>
    </w:p>
    <w:p w:rsidR="00DA38A3" w:rsidRDefault="00DA38A3" w:rsidP="00394F93">
      <w:pPr>
        <w:rPr>
          <w:sz w:val="36"/>
          <w:szCs w:val="36"/>
        </w:rPr>
      </w:pPr>
    </w:p>
    <w:p w:rsidR="00DA38A3" w:rsidRDefault="00DA38A3" w:rsidP="00394F93">
      <w:pPr>
        <w:rPr>
          <w:sz w:val="36"/>
          <w:szCs w:val="36"/>
        </w:rPr>
      </w:pPr>
    </w:p>
    <w:p w:rsidR="00014006" w:rsidRDefault="00014006" w:rsidP="00394F93">
      <w:pPr>
        <w:rPr>
          <w:b/>
          <w:sz w:val="32"/>
          <w:szCs w:val="32"/>
        </w:rPr>
      </w:pPr>
    </w:p>
    <w:p w:rsidR="00FF6049" w:rsidRPr="00B70C6C" w:rsidRDefault="00FF6049" w:rsidP="00394F93">
      <w:pPr>
        <w:rPr>
          <w:b/>
          <w:sz w:val="32"/>
          <w:szCs w:val="32"/>
        </w:rPr>
      </w:pPr>
      <w:r w:rsidRPr="00B70C6C">
        <w:rPr>
          <w:b/>
          <w:sz w:val="32"/>
          <w:szCs w:val="32"/>
        </w:rPr>
        <w:lastRenderedPageBreak/>
        <w:t>Materiál zápachových uzávěrek:</w:t>
      </w:r>
    </w:p>
    <w:p w:rsidR="00FF6049" w:rsidRPr="00DA38A3" w:rsidRDefault="00FF6049" w:rsidP="00394F93">
      <w:pPr>
        <w:rPr>
          <w:sz w:val="28"/>
          <w:szCs w:val="28"/>
        </w:rPr>
      </w:pPr>
      <w:r w:rsidRPr="00DA38A3">
        <w:rPr>
          <w:sz w:val="28"/>
          <w:szCs w:val="28"/>
        </w:rPr>
        <w:t>- nejčastěji plasty</w:t>
      </w:r>
    </w:p>
    <w:p w:rsidR="00FF6049" w:rsidRDefault="00FF6049" w:rsidP="00394F93">
      <w:pPr>
        <w:rPr>
          <w:sz w:val="28"/>
          <w:szCs w:val="28"/>
        </w:rPr>
      </w:pPr>
      <w:r w:rsidRPr="00DA38A3">
        <w:rPr>
          <w:sz w:val="28"/>
          <w:szCs w:val="28"/>
        </w:rPr>
        <w:t>- dále např. mosaz, litina nebo keramika u WC</w:t>
      </w:r>
    </w:p>
    <w:p w:rsidR="00B70C6C" w:rsidRDefault="00B70C6C" w:rsidP="00394F93">
      <w:pPr>
        <w:rPr>
          <w:sz w:val="28"/>
          <w:szCs w:val="28"/>
        </w:rPr>
      </w:pPr>
    </w:p>
    <w:p w:rsidR="00B70C6C" w:rsidRPr="00DA38A3" w:rsidRDefault="00B70C6C" w:rsidP="00394F93">
      <w:pPr>
        <w:rPr>
          <w:sz w:val="28"/>
          <w:szCs w:val="28"/>
        </w:rPr>
      </w:pPr>
      <w:r>
        <w:rPr>
          <w:noProof/>
          <w:lang w:eastAsia="cs-CZ"/>
        </w:rPr>
        <w:drawing>
          <wp:inline distT="0" distB="0" distL="0" distR="0" wp14:anchorId="4CF94B3B" wp14:editId="33A960A3">
            <wp:extent cx="5308270" cy="2252064"/>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8270" cy="2252064"/>
                    </a:xfrm>
                    <a:prstGeom prst="rect">
                      <a:avLst/>
                    </a:prstGeom>
                  </pic:spPr>
                </pic:pic>
              </a:graphicData>
            </a:graphic>
          </wp:inline>
        </w:drawing>
      </w:r>
    </w:p>
    <w:p w:rsidR="00FF6049" w:rsidRDefault="00FF6049" w:rsidP="00394F93">
      <w:pPr>
        <w:rPr>
          <w:sz w:val="36"/>
          <w:szCs w:val="36"/>
        </w:rPr>
      </w:pPr>
    </w:p>
    <w:p w:rsidR="00FF6049" w:rsidRPr="00B70C6C" w:rsidRDefault="00FF6049" w:rsidP="00394F93">
      <w:pPr>
        <w:rPr>
          <w:b/>
          <w:sz w:val="32"/>
          <w:szCs w:val="32"/>
        </w:rPr>
      </w:pPr>
      <w:r w:rsidRPr="00B70C6C">
        <w:rPr>
          <w:b/>
          <w:sz w:val="32"/>
          <w:szCs w:val="32"/>
        </w:rPr>
        <w:t>Zápachová uzávěrka může být součástí</w:t>
      </w:r>
      <w:r w:rsidR="00DA38A3" w:rsidRPr="00B70C6C">
        <w:rPr>
          <w:b/>
          <w:sz w:val="32"/>
          <w:szCs w:val="32"/>
        </w:rPr>
        <w:t xml:space="preserve"> konstrukce:</w:t>
      </w:r>
    </w:p>
    <w:p w:rsidR="00DA38A3" w:rsidRPr="00DA38A3" w:rsidRDefault="00DA38A3" w:rsidP="00394F93">
      <w:pPr>
        <w:rPr>
          <w:sz w:val="28"/>
          <w:szCs w:val="28"/>
        </w:rPr>
      </w:pPr>
      <w:r w:rsidRPr="00DA38A3">
        <w:rPr>
          <w:sz w:val="28"/>
          <w:szCs w:val="28"/>
        </w:rPr>
        <w:t>Např. u klozetové mísy</w:t>
      </w:r>
    </w:p>
    <w:p w:rsidR="00DA38A3" w:rsidRDefault="00E6756F" w:rsidP="00394F93">
      <w:pPr>
        <w:rPr>
          <w:sz w:val="36"/>
          <w:szCs w:val="36"/>
        </w:rPr>
      </w:pPr>
      <w:r>
        <w:rPr>
          <w:noProof/>
          <w:lang w:eastAsia="cs-CZ"/>
        </w:rPr>
        <w:drawing>
          <wp:anchor distT="0" distB="0" distL="114300" distR="114300" simplePos="0" relativeHeight="251681792" behindDoc="1" locked="0" layoutInCell="1" allowOverlap="1">
            <wp:simplePos x="0" y="0"/>
            <wp:positionH relativeFrom="column">
              <wp:posOffset>3563365</wp:posOffset>
            </wp:positionH>
            <wp:positionV relativeFrom="paragraph">
              <wp:posOffset>23857</wp:posOffset>
            </wp:positionV>
            <wp:extent cx="1781175" cy="2249805"/>
            <wp:effectExtent l="0" t="0" r="9525" b="0"/>
            <wp:wrapTight wrapText="bothSides">
              <wp:wrapPolygon edited="0">
                <wp:start x="0" y="0"/>
                <wp:lineTo x="0" y="21399"/>
                <wp:lineTo x="21484" y="21399"/>
                <wp:lineTo x="21484"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2249805"/>
                    </a:xfrm>
                    <a:prstGeom prst="rect">
                      <a:avLst/>
                    </a:prstGeom>
                  </pic:spPr>
                </pic:pic>
              </a:graphicData>
            </a:graphic>
            <wp14:sizeRelH relativeFrom="page">
              <wp14:pctWidth>0</wp14:pctWidth>
            </wp14:sizeRelH>
            <wp14:sizeRelV relativeFrom="page">
              <wp14:pctHeight>0</wp14:pctHeight>
            </wp14:sizeRelV>
          </wp:anchor>
        </w:drawing>
      </w:r>
    </w:p>
    <w:p w:rsidR="00DA38A3" w:rsidRDefault="00D53C69" w:rsidP="00394F93">
      <w:pPr>
        <w:rPr>
          <w:sz w:val="36"/>
          <w:szCs w:val="36"/>
        </w:rPr>
      </w:pPr>
      <w:r>
        <w:rPr>
          <w:noProof/>
          <w:lang w:eastAsia="cs-CZ"/>
        </w:rPr>
        <w:drawing>
          <wp:inline distT="0" distB="0" distL="0" distR="0" wp14:anchorId="528605E6" wp14:editId="49D3EAE4">
            <wp:extent cx="3431969" cy="223401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1324" cy="2259635"/>
                    </a:xfrm>
                    <a:prstGeom prst="rect">
                      <a:avLst/>
                    </a:prstGeom>
                  </pic:spPr>
                </pic:pic>
              </a:graphicData>
            </a:graphic>
          </wp:inline>
        </w:drawing>
      </w:r>
    </w:p>
    <w:p w:rsidR="00E6756F" w:rsidRDefault="00E6756F" w:rsidP="00394F93">
      <w:pPr>
        <w:rPr>
          <w:sz w:val="36"/>
          <w:szCs w:val="36"/>
        </w:rPr>
      </w:pPr>
    </w:p>
    <w:p w:rsidR="00E6756F" w:rsidRDefault="00E6756F" w:rsidP="00394F93">
      <w:pPr>
        <w:rPr>
          <w:sz w:val="36"/>
          <w:szCs w:val="36"/>
        </w:rPr>
      </w:pPr>
      <w:r>
        <w:rPr>
          <w:noProof/>
          <w:lang w:eastAsia="cs-CZ"/>
        </w:rPr>
        <w:drawing>
          <wp:inline distT="0" distB="0" distL="0" distR="0" wp14:anchorId="145273E0" wp14:editId="41D25819">
            <wp:extent cx="4702628" cy="1752986"/>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1689" cy="1775002"/>
                    </a:xfrm>
                    <a:prstGeom prst="rect">
                      <a:avLst/>
                    </a:prstGeom>
                  </pic:spPr>
                </pic:pic>
              </a:graphicData>
            </a:graphic>
          </wp:inline>
        </w:drawing>
      </w:r>
    </w:p>
    <w:p w:rsidR="00E6756F" w:rsidRDefault="00E6756F" w:rsidP="00394F93">
      <w:pPr>
        <w:rPr>
          <w:sz w:val="20"/>
          <w:szCs w:val="20"/>
        </w:rPr>
      </w:pPr>
    </w:p>
    <w:p w:rsidR="00394F93" w:rsidRPr="00E6756F" w:rsidRDefault="00E6756F" w:rsidP="00394F93">
      <w:pPr>
        <w:rPr>
          <w:sz w:val="24"/>
          <w:szCs w:val="24"/>
        </w:rPr>
      </w:pPr>
      <w:r w:rsidRPr="00E6756F">
        <w:rPr>
          <w:sz w:val="24"/>
          <w:szCs w:val="24"/>
        </w:rPr>
        <w:t>Zdroj:</w:t>
      </w:r>
      <w:hyperlink r:id="rId13" w:history="1">
        <w:r w:rsidRPr="00E6756F">
          <w:rPr>
            <w:rStyle w:val="Hypertextovodkaz"/>
            <w:sz w:val="24"/>
            <w:szCs w:val="24"/>
          </w:rPr>
          <w:t>https://triker.cz/c-461/Jake-jsou-typy-splachovani-u-klozetu/</w:t>
        </w:r>
      </w:hyperlink>
    </w:p>
    <w:p w:rsidR="005461A6" w:rsidRPr="00B70C6C" w:rsidRDefault="005461A6" w:rsidP="005461A6">
      <w:pPr>
        <w:rPr>
          <w:b/>
          <w:sz w:val="32"/>
          <w:szCs w:val="32"/>
        </w:rPr>
      </w:pPr>
      <w:r w:rsidRPr="00B70C6C">
        <w:rPr>
          <w:b/>
          <w:sz w:val="32"/>
          <w:szCs w:val="32"/>
        </w:rPr>
        <w:lastRenderedPageBreak/>
        <w:t xml:space="preserve">Zápachová uzávěrka </w:t>
      </w:r>
      <w:r w:rsidR="00D25148" w:rsidRPr="00B70C6C">
        <w:rPr>
          <w:b/>
          <w:sz w:val="32"/>
          <w:szCs w:val="32"/>
        </w:rPr>
        <w:t>k montáži za ZP:</w:t>
      </w:r>
    </w:p>
    <w:p w:rsidR="005461A6" w:rsidRDefault="005461A6" w:rsidP="005461A6">
      <w:pPr>
        <w:rPr>
          <w:sz w:val="28"/>
          <w:szCs w:val="28"/>
        </w:rPr>
      </w:pPr>
      <w:r w:rsidRPr="00DA38A3">
        <w:rPr>
          <w:sz w:val="28"/>
          <w:szCs w:val="28"/>
        </w:rPr>
        <w:t xml:space="preserve">Např. u </w:t>
      </w:r>
      <w:r>
        <w:rPr>
          <w:sz w:val="28"/>
          <w:szCs w:val="28"/>
        </w:rPr>
        <w:t>umyvadla, dřezu, vany</w:t>
      </w:r>
    </w:p>
    <w:p w:rsidR="00546B7C" w:rsidRDefault="00546B7C" w:rsidP="005461A6"/>
    <w:p w:rsidR="00B70C6C" w:rsidRDefault="00B70767" w:rsidP="005461A6">
      <w:r>
        <w:rPr>
          <w:noProof/>
          <w:lang w:eastAsia="cs-CZ"/>
        </w:rPr>
        <w:drawing>
          <wp:anchor distT="0" distB="0" distL="114300" distR="114300" simplePos="0" relativeHeight="251683840" behindDoc="1" locked="0" layoutInCell="1" allowOverlap="1">
            <wp:simplePos x="0" y="0"/>
            <wp:positionH relativeFrom="column">
              <wp:posOffset>3553460</wp:posOffset>
            </wp:positionH>
            <wp:positionV relativeFrom="paragraph">
              <wp:posOffset>6985</wp:posOffset>
            </wp:positionV>
            <wp:extent cx="1979295" cy="1520825"/>
            <wp:effectExtent l="0" t="0" r="1905" b="3175"/>
            <wp:wrapTight wrapText="bothSides">
              <wp:wrapPolygon edited="0">
                <wp:start x="0" y="0"/>
                <wp:lineTo x="0" y="21375"/>
                <wp:lineTo x="21413" y="21375"/>
                <wp:lineTo x="21413" y="0"/>
                <wp:lineTo x="0" y="0"/>
              </wp:wrapPolygon>
            </wp:wrapTight>
            <wp:docPr id="8" name="Obrázek 8" descr="https://www.tovoreal.cz/data/_foto/foto1_3120400kota2011102613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ovoreal.cz/data/_foto/foto1_3120400kota201110261328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9295" cy="1520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46B7C">
        <w:t>Dřezový</w:t>
      </w:r>
      <w:proofErr w:type="spellEnd"/>
      <w:r w:rsidR="00546B7C">
        <w:t xml:space="preserve"> </w:t>
      </w:r>
      <w:proofErr w:type="gramStart"/>
      <w:r w:rsidR="00546B7C">
        <w:t>sifon</w:t>
      </w:r>
      <w:r>
        <w:t xml:space="preserve"> „P“ </w:t>
      </w:r>
      <w:r w:rsidR="00546B7C">
        <w:t xml:space="preserve"> (zápachová</w:t>
      </w:r>
      <w:proofErr w:type="gramEnd"/>
      <w:r w:rsidR="00546B7C">
        <w:t xml:space="preserve"> uzávěrka) G 6/4"xDN50, s přípojkou pro připojení pračky nebo myčky, plast, bílý</w:t>
      </w:r>
    </w:p>
    <w:p w:rsidR="00B70767" w:rsidRPr="00B70767" w:rsidRDefault="00976730" w:rsidP="00B70767">
      <w:pPr>
        <w:rPr>
          <w:sz w:val="20"/>
          <w:szCs w:val="20"/>
        </w:rPr>
      </w:pPr>
      <w:hyperlink r:id="rId15" w:history="1">
        <w:r w:rsidR="00B70767" w:rsidRPr="00B70767">
          <w:rPr>
            <w:rStyle w:val="Hypertextovodkaz"/>
            <w:sz w:val="20"/>
            <w:szCs w:val="20"/>
          </w:rPr>
          <w:t>https://www.tovoreal.cz/detail.php?z=sifon-pod-drez-dn50-g6-4-s-pripojkou-2506</w:t>
        </w:r>
      </w:hyperlink>
    </w:p>
    <w:p w:rsidR="00546B7C" w:rsidRDefault="00546B7C" w:rsidP="005461A6">
      <w:pPr>
        <w:rPr>
          <w:sz w:val="28"/>
          <w:szCs w:val="28"/>
        </w:rPr>
      </w:pPr>
    </w:p>
    <w:p w:rsidR="00546B7C" w:rsidRDefault="00546B7C" w:rsidP="005461A6">
      <w:pPr>
        <w:rPr>
          <w:sz w:val="28"/>
          <w:szCs w:val="28"/>
        </w:rPr>
      </w:pPr>
      <w:r>
        <w:rPr>
          <w:noProof/>
          <w:lang w:eastAsia="cs-CZ"/>
        </w:rPr>
        <w:drawing>
          <wp:anchor distT="0" distB="0" distL="114300" distR="114300" simplePos="0" relativeHeight="251682816" behindDoc="1" locked="0" layoutInCell="1" allowOverlap="1">
            <wp:simplePos x="0" y="0"/>
            <wp:positionH relativeFrom="column">
              <wp:posOffset>12929</wp:posOffset>
            </wp:positionH>
            <wp:positionV relativeFrom="paragraph">
              <wp:posOffset>202362</wp:posOffset>
            </wp:positionV>
            <wp:extent cx="1786890" cy="1887220"/>
            <wp:effectExtent l="0" t="0" r="3810" b="0"/>
            <wp:wrapTight wrapText="bothSides">
              <wp:wrapPolygon edited="0">
                <wp:start x="0" y="0"/>
                <wp:lineTo x="0" y="21367"/>
                <wp:lineTo x="21416" y="21367"/>
                <wp:lineTo x="21416" y="0"/>
                <wp:lineTo x="0" y="0"/>
              </wp:wrapPolygon>
            </wp:wrapTight>
            <wp:docPr id="9" name="Obrázek 9" descr="E Sifon umyvadlový plastová miska, pračkový vývod, zá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Sifon umyvadlový plastová miska, pračkový vývod, zát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89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B7C" w:rsidRPr="00DA38A3" w:rsidRDefault="00546B7C" w:rsidP="005461A6">
      <w:pPr>
        <w:rPr>
          <w:sz w:val="28"/>
          <w:szCs w:val="28"/>
        </w:rPr>
      </w:pPr>
      <w:r>
        <w:rPr>
          <w:sz w:val="28"/>
          <w:szCs w:val="28"/>
        </w:rPr>
        <w:t xml:space="preserve">   </w:t>
      </w:r>
    </w:p>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B70767" w:rsidRDefault="00B70767" w:rsidP="00B70767">
      <w:r>
        <w:t xml:space="preserve">Sifon umyvadlový s nornou trubkou, </w:t>
      </w:r>
      <w:proofErr w:type="spellStart"/>
      <w:r>
        <w:t>pračkový</w:t>
      </w:r>
      <w:proofErr w:type="spellEnd"/>
      <w:r>
        <w:t xml:space="preserve"> vývod, zátka</w:t>
      </w:r>
    </w:p>
    <w:p w:rsidR="00B70767" w:rsidRDefault="00976730" w:rsidP="00B70767">
      <w:hyperlink r:id="rId17" w:history="1">
        <w:r w:rsidR="00B70767" w:rsidRPr="00486C09">
          <w:rPr>
            <w:rStyle w:val="Hypertextovodkaz"/>
          </w:rPr>
          <w:t>https://www.plastbrno.cz/e-sifon-umyvadlovy-plastova-miska-prackovy-vyvod-zatka</w:t>
        </w:r>
      </w:hyperlink>
    </w:p>
    <w:p w:rsidR="00B70767" w:rsidRDefault="00B70767" w:rsidP="00B70767"/>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8C0DF3" w:rsidRDefault="008C0DF3" w:rsidP="00394F93">
      <w:pPr>
        <w:rPr>
          <w:sz w:val="24"/>
          <w:szCs w:val="24"/>
        </w:rPr>
      </w:pPr>
    </w:p>
    <w:p w:rsidR="00A71073" w:rsidRPr="00A71073" w:rsidRDefault="0022593C" w:rsidP="00394F93">
      <w:pPr>
        <w:rPr>
          <w:b/>
          <w:sz w:val="32"/>
          <w:szCs w:val="32"/>
        </w:rPr>
      </w:pPr>
      <w:proofErr w:type="spellStart"/>
      <w:r w:rsidRPr="00A71073">
        <w:rPr>
          <w:b/>
          <w:sz w:val="32"/>
          <w:szCs w:val="32"/>
        </w:rPr>
        <w:t>Podomítková</w:t>
      </w:r>
      <w:proofErr w:type="spellEnd"/>
      <w:r w:rsidRPr="00A71073">
        <w:rPr>
          <w:b/>
          <w:sz w:val="32"/>
          <w:szCs w:val="32"/>
        </w:rPr>
        <w:t xml:space="preserve"> zápachová uzávěrka </w:t>
      </w:r>
      <w:r w:rsidR="00A71073" w:rsidRPr="00A71073">
        <w:rPr>
          <w:b/>
          <w:sz w:val="32"/>
          <w:szCs w:val="32"/>
        </w:rPr>
        <w:t>HL 400</w:t>
      </w:r>
      <w:r w:rsidR="00A71073">
        <w:rPr>
          <w:b/>
          <w:sz w:val="32"/>
          <w:szCs w:val="32"/>
        </w:rPr>
        <w:t>, pro pračky a myčky</w:t>
      </w:r>
    </w:p>
    <w:p w:rsidR="00546B7C" w:rsidRPr="00D95010" w:rsidRDefault="0022593C" w:rsidP="00394F93">
      <w:pPr>
        <w:rPr>
          <w:b/>
          <w:sz w:val="40"/>
          <w:szCs w:val="40"/>
        </w:rPr>
      </w:pPr>
      <w:proofErr w:type="gramStart"/>
      <w:r>
        <w:t>DN40/50</w:t>
      </w:r>
      <w:r w:rsidR="00A71073">
        <w:t xml:space="preserve">, </w:t>
      </w:r>
      <w:r>
        <w:t xml:space="preserve"> </w:t>
      </w:r>
      <w:r w:rsidR="00A71073">
        <w:t>krycí</w:t>
      </w:r>
      <w:proofErr w:type="gramEnd"/>
      <w:r w:rsidR="00A71073">
        <w:t xml:space="preserve"> deska z nerezové oceli </w:t>
      </w:r>
      <w:r w:rsidR="00D95010">
        <w:t xml:space="preserve"> </w:t>
      </w:r>
    </w:p>
    <w:p w:rsidR="00A71073" w:rsidRDefault="00E06B4E" w:rsidP="00394F93">
      <w:r>
        <w:rPr>
          <w:noProof/>
          <w:lang w:eastAsia="cs-CZ"/>
        </w:rPr>
        <w:drawing>
          <wp:anchor distT="0" distB="0" distL="114300" distR="114300" simplePos="0" relativeHeight="251684864" behindDoc="1" locked="0" layoutInCell="1" allowOverlap="1">
            <wp:simplePos x="0" y="0"/>
            <wp:positionH relativeFrom="column">
              <wp:posOffset>1644498</wp:posOffset>
            </wp:positionH>
            <wp:positionV relativeFrom="paragraph">
              <wp:posOffset>44145</wp:posOffset>
            </wp:positionV>
            <wp:extent cx="3408680" cy="2092325"/>
            <wp:effectExtent l="0" t="0" r="1270" b="3175"/>
            <wp:wrapTight wrapText="bothSides">
              <wp:wrapPolygon edited="0">
                <wp:start x="0" y="0"/>
                <wp:lineTo x="0" y="21436"/>
                <wp:lineTo x="21487" y="21436"/>
                <wp:lineTo x="2148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08680" cy="2092325"/>
                    </a:xfrm>
                    <a:prstGeom prst="rect">
                      <a:avLst/>
                    </a:prstGeom>
                  </pic:spPr>
                </pic:pic>
              </a:graphicData>
            </a:graphic>
            <wp14:sizeRelH relativeFrom="page">
              <wp14:pctWidth>0</wp14:pctWidth>
            </wp14:sizeRelH>
            <wp14:sizeRelV relativeFrom="page">
              <wp14:pctHeight>0</wp14:pctHeight>
            </wp14:sizeRelV>
          </wp:anchor>
        </w:drawing>
      </w:r>
    </w:p>
    <w:p w:rsidR="00A71073" w:rsidRDefault="00A71073" w:rsidP="00394F93">
      <w:r>
        <w:t xml:space="preserve">  </w:t>
      </w:r>
      <w:r>
        <w:rPr>
          <w:noProof/>
          <w:lang w:eastAsia="cs-CZ"/>
        </w:rPr>
        <w:drawing>
          <wp:inline distT="0" distB="0" distL="0" distR="0">
            <wp:extent cx="1006568" cy="1997049"/>
            <wp:effectExtent l="0" t="0" r="3175" b="3810"/>
            <wp:docPr id="11" name="Obrázek 11" descr="HL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Content_ctl00_ImageDetail" descr="HL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8116" cy="2019961"/>
                    </a:xfrm>
                    <a:prstGeom prst="rect">
                      <a:avLst/>
                    </a:prstGeom>
                    <a:noFill/>
                    <a:ln>
                      <a:noFill/>
                    </a:ln>
                  </pic:spPr>
                </pic:pic>
              </a:graphicData>
            </a:graphic>
          </wp:inline>
        </w:drawing>
      </w:r>
      <w:r w:rsidRPr="00A71073">
        <w:t xml:space="preserve"> </w:t>
      </w:r>
    </w:p>
    <w:p w:rsidR="00E06B4E" w:rsidRDefault="00E06B4E" w:rsidP="00394F93">
      <w:pPr>
        <w:rPr>
          <w:sz w:val="20"/>
          <w:szCs w:val="20"/>
        </w:rPr>
      </w:pPr>
      <w:r>
        <w:rPr>
          <w:sz w:val="20"/>
          <w:szCs w:val="20"/>
        </w:rPr>
        <w:tab/>
      </w:r>
      <w:r>
        <w:rPr>
          <w:sz w:val="20"/>
          <w:szCs w:val="20"/>
        </w:rPr>
        <w:tab/>
      </w:r>
      <w:r>
        <w:rPr>
          <w:sz w:val="20"/>
          <w:szCs w:val="20"/>
        </w:rPr>
        <w:tab/>
      </w:r>
      <w:r>
        <w:rPr>
          <w:sz w:val="20"/>
          <w:szCs w:val="20"/>
        </w:rPr>
        <w:tab/>
        <w:t xml:space="preserve">                                         Zdroj: </w:t>
      </w:r>
      <w:hyperlink r:id="rId20" w:history="1">
        <w:r w:rsidRPr="005C1E42">
          <w:rPr>
            <w:rStyle w:val="Hypertextovodkaz"/>
            <w:sz w:val="20"/>
            <w:szCs w:val="20"/>
          </w:rPr>
          <w:t>https://publi.cz/books/176/01.html</w:t>
        </w:r>
      </w:hyperlink>
    </w:p>
    <w:p w:rsidR="00E06B4E" w:rsidRDefault="00E06B4E" w:rsidP="00394F93">
      <w:pPr>
        <w:rPr>
          <w:sz w:val="20"/>
          <w:szCs w:val="20"/>
        </w:rPr>
      </w:pPr>
    </w:p>
    <w:p w:rsidR="00A71073" w:rsidRDefault="00A71073" w:rsidP="00394F93">
      <w:pPr>
        <w:rPr>
          <w:sz w:val="20"/>
          <w:szCs w:val="20"/>
        </w:rPr>
      </w:pPr>
      <w:r w:rsidRPr="00A71073">
        <w:rPr>
          <w:sz w:val="20"/>
          <w:szCs w:val="20"/>
        </w:rPr>
        <w:t xml:space="preserve">Zdroj: </w:t>
      </w:r>
      <w:hyperlink r:id="rId21" w:history="1">
        <w:r w:rsidRPr="00486C09">
          <w:rPr>
            <w:rStyle w:val="Hypertextovodkaz"/>
            <w:sz w:val="20"/>
            <w:szCs w:val="20"/>
          </w:rPr>
          <w:t>https://www.hutterer-lechner.com/cs/Products/catalog/washing-devices/products/HL400.aspx</w:t>
        </w:r>
      </w:hyperlink>
    </w:p>
    <w:p w:rsidR="00A71073" w:rsidRPr="00A71073" w:rsidRDefault="00A71073" w:rsidP="00394F93">
      <w:pPr>
        <w:rPr>
          <w:sz w:val="20"/>
          <w:szCs w:val="20"/>
        </w:rPr>
      </w:pPr>
    </w:p>
    <w:p w:rsidR="00A71073" w:rsidRPr="00546B7C" w:rsidRDefault="00A71073" w:rsidP="00394F93">
      <w:pPr>
        <w:rPr>
          <w:sz w:val="24"/>
          <w:szCs w:val="24"/>
          <w:highlight w:val="yellow"/>
        </w:rPr>
      </w:pPr>
    </w:p>
    <w:p w:rsidR="00394F93" w:rsidRDefault="00394F93" w:rsidP="00394F93"/>
    <w:p w:rsidR="00A71073" w:rsidRDefault="00A71073" w:rsidP="00394F93">
      <w:pPr>
        <w:rPr>
          <w:b/>
          <w:sz w:val="36"/>
          <w:szCs w:val="36"/>
        </w:rPr>
      </w:pPr>
    </w:p>
    <w:p w:rsidR="00A71073" w:rsidRDefault="00A71073" w:rsidP="00394F93">
      <w:pPr>
        <w:rPr>
          <w:b/>
          <w:sz w:val="36"/>
          <w:szCs w:val="36"/>
        </w:rPr>
      </w:pPr>
    </w:p>
    <w:p w:rsidR="00A71073" w:rsidRDefault="00A71073" w:rsidP="00394F93">
      <w:pPr>
        <w:rPr>
          <w:b/>
          <w:sz w:val="36"/>
          <w:szCs w:val="36"/>
        </w:rPr>
      </w:pPr>
    </w:p>
    <w:p w:rsidR="00394F93" w:rsidRDefault="00394F93" w:rsidP="00394F93">
      <w:pPr>
        <w:rPr>
          <w:sz w:val="36"/>
          <w:szCs w:val="36"/>
        </w:rPr>
      </w:pPr>
      <w:proofErr w:type="gramStart"/>
      <w:r w:rsidRPr="00370E77">
        <w:rPr>
          <w:b/>
          <w:sz w:val="36"/>
          <w:szCs w:val="36"/>
        </w:rPr>
        <w:lastRenderedPageBreak/>
        <w:t>Přepady</w:t>
      </w:r>
      <w:r w:rsidRPr="00370E77">
        <w:rPr>
          <w:sz w:val="36"/>
          <w:szCs w:val="36"/>
        </w:rPr>
        <w:t xml:space="preserve"> </w:t>
      </w:r>
      <w:r w:rsidR="00E06B4E">
        <w:rPr>
          <w:sz w:val="36"/>
          <w:szCs w:val="36"/>
        </w:rPr>
        <w:t xml:space="preserve">: </w:t>
      </w:r>
      <w:r w:rsidRPr="00370E77">
        <w:rPr>
          <w:sz w:val="36"/>
          <w:szCs w:val="36"/>
        </w:rPr>
        <w:t>Jsou</w:t>
      </w:r>
      <w:proofErr w:type="gramEnd"/>
      <w:r w:rsidRPr="00370E77">
        <w:rPr>
          <w:sz w:val="36"/>
          <w:szCs w:val="36"/>
        </w:rPr>
        <w:t xml:space="preserve"> prvky zabraňující přetečení vody přes okraj zřizovacího předmětu. Používají se u těch zařizovacích předmětů, jejichž, odtokový otvor je uzavíratelný zátkou. </w:t>
      </w:r>
      <w:r w:rsidRPr="00370E77">
        <w:rPr>
          <w:sz w:val="36"/>
          <w:szCs w:val="36"/>
        </w:rPr>
        <w:br/>
        <w:t>Hlavní částí přepadu je přepadový otvor umístěný v horní části zařizovacího předmětu, kterým přebytečná voda odtéká do kanalizace. U některých zařizovacích předmětů je celý systém přepadu již jejich součástí (</w:t>
      </w:r>
      <w:proofErr w:type="spellStart"/>
      <w:proofErr w:type="gramStart"/>
      <w:r w:rsidRPr="00370E77">
        <w:rPr>
          <w:sz w:val="36"/>
          <w:szCs w:val="36"/>
        </w:rPr>
        <w:t>např.umyvadla</w:t>
      </w:r>
      <w:proofErr w:type="spellEnd"/>
      <w:proofErr w:type="gramEnd"/>
      <w:r w:rsidRPr="00370E77">
        <w:rPr>
          <w:sz w:val="36"/>
          <w:szCs w:val="36"/>
        </w:rPr>
        <w:t>) u jiných se přepadové potrubí montuje až dodatečně společně se zápachovou uzávěrkou (</w:t>
      </w:r>
      <w:proofErr w:type="spellStart"/>
      <w:r w:rsidRPr="00370E77">
        <w:rPr>
          <w:sz w:val="36"/>
          <w:szCs w:val="36"/>
        </w:rPr>
        <w:t>např.vana</w:t>
      </w:r>
      <w:proofErr w:type="spellEnd"/>
      <w:r w:rsidRPr="00370E77">
        <w:rPr>
          <w:sz w:val="36"/>
          <w:szCs w:val="36"/>
        </w:rPr>
        <w:t>, dřez).</w:t>
      </w:r>
    </w:p>
    <w:p w:rsidR="00394F93" w:rsidRDefault="00394F93" w:rsidP="00394F93">
      <w:pPr>
        <w:rPr>
          <w:sz w:val="36"/>
          <w:szCs w:val="36"/>
        </w:rPr>
      </w:pPr>
    </w:p>
    <w:p w:rsidR="00394F93" w:rsidRDefault="00394F93" w:rsidP="00394F93">
      <w:pPr>
        <w:rPr>
          <w:sz w:val="36"/>
          <w:szCs w:val="36"/>
        </w:rPr>
      </w:pPr>
      <w:r>
        <w:rPr>
          <w:noProof/>
          <w:lang w:eastAsia="cs-CZ"/>
        </w:rPr>
        <w:drawing>
          <wp:inline distT="0" distB="0" distL="0" distR="0" wp14:anchorId="33CBE25C" wp14:editId="2FB7A3F0">
            <wp:extent cx="2756414" cy="1638605"/>
            <wp:effectExtent l="0" t="0" r="6350" b="0"/>
            <wp:docPr id="31779" name="Obráze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9673" cy="1658377"/>
                    </a:xfrm>
                    <a:prstGeom prst="rect">
                      <a:avLst/>
                    </a:prstGeom>
                  </pic:spPr>
                </pic:pic>
              </a:graphicData>
            </a:graphic>
          </wp:inline>
        </w:drawing>
      </w:r>
    </w:p>
    <w:p w:rsidR="00394F93" w:rsidRDefault="00394F93" w:rsidP="00394F93">
      <w:pPr>
        <w:rPr>
          <w:sz w:val="36"/>
          <w:szCs w:val="36"/>
        </w:rPr>
      </w:pPr>
    </w:p>
    <w:p w:rsidR="00394F93" w:rsidRPr="00E06B4E" w:rsidRDefault="00A124EF" w:rsidP="00394F93">
      <w:pPr>
        <w:rPr>
          <w:sz w:val="20"/>
          <w:szCs w:val="20"/>
        </w:rPr>
      </w:pPr>
      <w:r w:rsidRPr="00E06B4E">
        <w:rPr>
          <w:sz w:val="20"/>
          <w:szCs w:val="20"/>
        </w:rPr>
        <w:t xml:space="preserve">Zdroj: </w:t>
      </w:r>
      <w:hyperlink r:id="rId23" w:history="1">
        <w:r w:rsidRPr="00E06B4E">
          <w:rPr>
            <w:rStyle w:val="Hypertextovodkaz"/>
            <w:sz w:val="20"/>
            <w:szCs w:val="20"/>
          </w:rPr>
          <w:t>https://publi.cz/books/176/01.html</w:t>
        </w:r>
      </w:hyperlink>
    </w:p>
    <w:p w:rsidR="00A124EF" w:rsidRDefault="00A124EF" w:rsidP="00394F93">
      <w:pPr>
        <w:rPr>
          <w:sz w:val="36"/>
          <w:szCs w:val="36"/>
        </w:rPr>
      </w:pPr>
    </w:p>
    <w:p w:rsidR="00E06B4E" w:rsidRDefault="00E06B4E" w:rsidP="00394F93">
      <w:pPr>
        <w:rPr>
          <w:sz w:val="36"/>
          <w:szCs w:val="36"/>
        </w:rPr>
      </w:pPr>
      <w:r>
        <w:rPr>
          <w:noProof/>
          <w:lang w:eastAsia="cs-CZ"/>
        </w:rPr>
        <w:drawing>
          <wp:inline distT="0" distB="0" distL="0" distR="0" wp14:anchorId="7E195D1C" wp14:editId="0CC68445">
            <wp:extent cx="5759450" cy="20040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004060"/>
                    </a:xfrm>
                    <a:prstGeom prst="rect">
                      <a:avLst/>
                    </a:prstGeom>
                  </pic:spPr>
                </pic:pic>
              </a:graphicData>
            </a:graphic>
          </wp:inline>
        </w:drawing>
      </w:r>
    </w:p>
    <w:p w:rsidR="00E06B4E" w:rsidRPr="00E06B4E" w:rsidRDefault="00E06B4E" w:rsidP="00394F93">
      <w:pPr>
        <w:rPr>
          <w:sz w:val="20"/>
          <w:szCs w:val="20"/>
        </w:rPr>
      </w:pPr>
      <w:r w:rsidRPr="00E06B4E">
        <w:rPr>
          <w:sz w:val="20"/>
          <w:szCs w:val="20"/>
        </w:rPr>
        <w:t xml:space="preserve">Zdroj: </w:t>
      </w:r>
      <w:hyperlink r:id="rId25" w:history="1">
        <w:r w:rsidRPr="00E06B4E">
          <w:rPr>
            <w:rStyle w:val="Hypertextovodkaz"/>
            <w:sz w:val="20"/>
            <w:szCs w:val="20"/>
          </w:rPr>
          <w:t>http://tzb.fsv.cvut.cz/vyucujici/51/zapachove-uzaverky.pdf</w:t>
        </w:r>
      </w:hyperlink>
    </w:p>
    <w:p w:rsidR="00E06B4E" w:rsidRDefault="00E06B4E" w:rsidP="00394F93">
      <w:pPr>
        <w:rPr>
          <w:sz w:val="36"/>
          <w:szCs w:val="36"/>
        </w:rPr>
      </w:pPr>
    </w:p>
    <w:p w:rsidR="00394F93" w:rsidRDefault="00394F93" w:rsidP="00394F93">
      <w:pPr>
        <w:rPr>
          <w:sz w:val="36"/>
          <w:szCs w:val="36"/>
        </w:rPr>
      </w:pPr>
    </w:p>
    <w:p w:rsidR="00394F93" w:rsidRDefault="00394F93" w:rsidP="00394F93">
      <w:pPr>
        <w:rPr>
          <w:sz w:val="36"/>
          <w:szCs w:val="36"/>
        </w:rPr>
      </w:pPr>
    </w:p>
    <w:p w:rsidR="00394F93" w:rsidRDefault="00394F93" w:rsidP="00394F93">
      <w:pPr>
        <w:rPr>
          <w:sz w:val="36"/>
          <w:szCs w:val="36"/>
        </w:rPr>
      </w:pPr>
    </w:p>
    <w:p w:rsidR="00394F93" w:rsidRPr="00EF72A1" w:rsidRDefault="00394F93" w:rsidP="00394F93">
      <w:pPr>
        <w:rPr>
          <w:sz w:val="48"/>
          <w:szCs w:val="48"/>
          <w:highlight w:val="yellow"/>
        </w:rPr>
      </w:pPr>
    </w:p>
    <w:p w:rsidR="00394F93" w:rsidRPr="00466CD9" w:rsidRDefault="00394F93" w:rsidP="00394F93">
      <w:pPr>
        <w:rPr>
          <w:b/>
          <w:sz w:val="32"/>
          <w:szCs w:val="32"/>
          <w:highlight w:val="lightGray"/>
          <w:u w:val="single"/>
        </w:rPr>
      </w:pPr>
      <w:r>
        <w:rPr>
          <w:b/>
          <w:sz w:val="32"/>
          <w:szCs w:val="32"/>
          <w:u w:val="single"/>
        </w:rPr>
        <w:lastRenderedPageBreak/>
        <w:t>B</w:t>
      </w:r>
      <w:r w:rsidRPr="00466CD9">
        <w:rPr>
          <w:b/>
          <w:sz w:val="32"/>
          <w:szCs w:val="32"/>
          <w:u w:val="single"/>
        </w:rPr>
        <w:t xml:space="preserve">. </w:t>
      </w:r>
      <w:r>
        <w:rPr>
          <w:b/>
          <w:sz w:val="32"/>
          <w:szCs w:val="32"/>
          <w:u w:val="single"/>
        </w:rPr>
        <w:t>PODLAHOVÉ A DVORNÍ VPUSTI</w:t>
      </w:r>
    </w:p>
    <w:p w:rsidR="00394F93" w:rsidRDefault="00394F93" w:rsidP="00394F93"/>
    <w:p w:rsidR="00394F93" w:rsidRPr="00466CD9" w:rsidRDefault="00394F93" w:rsidP="00394F93">
      <w:pPr>
        <w:rPr>
          <w:sz w:val="32"/>
          <w:szCs w:val="32"/>
        </w:rPr>
      </w:pPr>
    </w:p>
    <w:p w:rsidR="00394F93" w:rsidRDefault="00394F93" w:rsidP="00394F93">
      <w:pPr>
        <w:rPr>
          <w:sz w:val="28"/>
          <w:szCs w:val="28"/>
        </w:rPr>
      </w:pPr>
      <w:r>
        <w:rPr>
          <w:noProof/>
          <w:lang w:eastAsia="cs-CZ"/>
        </w:rPr>
        <w:drawing>
          <wp:anchor distT="0" distB="0" distL="114300" distR="114300" simplePos="0" relativeHeight="251674624" behindDoc="1" locked="0" layoutInCell="1" allowOverlap="1" wp14:anchorId="3318F0BA" wp14:editId="5ED7CE6F">
            <wp:simplePos x="0" y="0"/>
            <wp:positionH relativeFrom="column">
              <wp:posOffset>-93345</wp:posOffset>
            </wp:positionH>
            <wp:positionV relativeFrom="paragraph">
              <wp:posOffset>71120</wp:posOffset>
            </wp:positionV>
            <wp:extent cx="1676400" cy="1519555"/>
            <wp:effectExtent l="0" t="0" r="0" b="4445"/>
            <wp:wrapTight wrapText="bothSides">
              <wp:wrapPolygon edited="0">
                <wp:start x="0" y="0"/>
                <wp:lineTo x="0" y="21392"/>
                <wp:lineTo x="21355" y="21392"/>
                <wp:lineTo x="21355" y="0"/>
                <wp:lineTo x="0" y="0"/>
              </wp:wrapPolygon>
            </wp:wrapTight>
            <wp:docPr id="31780" name="Obráze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76400" cy="1519555"/>
                    </a:xfrm>
                    <a:prstGeom prst="rect">
                      <a:avLst/>
                    </a:prstGeom>
                  </pic:spPr>
                </pic:pic>
              </a:graphicData>
            </a:graphic>
            <wp14:sizeRelH relativeFrom="page">
              <wp14:pctWidth>0</wp14:pctWidth>
            </wp14:sizeRelH>
            <wp14:sizeRelV relativeFrom="page">
              <wp14:pctHeight>0</wp14:pctHeight>
            </wp14:sizeRelV>
          </wp:anchor>
        </w:drawing>
      </w:r>
      <w:r w:rsidRPr="00B45A07">
        <w:rPr>
          <w:b/>
          <w:iCs/>
          <w:sz w:val="36"/>
          <w:szCs w:val="36"/>
        </w:rPr>
        <w:t>Podlahové vpusti</w:t>
      </w:r>
      <w:r>
        <w:t xml:space="preserve"> – </w:t>
      </w:r>
      <w:r w:rsidRPr="00B45A07">
        <w:rPr>
          <w:sz w:val="28"/>
          <w:szCs w:val="28"/>
        </w:rPr>
        <w:t>jsou určeny k odvedení vody z podlah místností  (prádelny, kotelny). Jejich součástí je vodní zápachová uzávěrka, proto se nesmí osazovat do místností, kde není zajištěn trvalý přísun vody (</w:t>
      </w:r>
      <w:proofErr w:type="spellStart"/>
      <w:proofErr w:type="gramStart"/>
      <w:r w:rsidRPr="00B45A07">
        <w:rPr>
          <w:sz w:val="28"/>
          <w:szCs w:val="28"/>
        </w:rPr>
        <w:t>např.sklep</w:t>
      </w:r>
      <w:proofErr w:type="spellEnd"/>
      <w:proofErr w:type="gramEnd"/>
      <w:r w:rsidRPr="00B45A07">
        <w:rPr>
          <w:sz w:val="28"/>
          <w:szCs w:val="28"/>
        </w:rPr>
        <w:t>) Podlahové vpusti se v současnosti vyrábějí nejčastěji z plastů, v minulosti to byla také litina. Vpust je v horní části překryta mřížkou čtyřhranného nebo kruhového tvaru s různě tvarovanými a různě velkými otvory.</w:t>
      </w:r>
    </w:p>
    <w:p w:rsidR="00E10C34" w:rsidRDefault="00E10C34" w:rsidP="00394F93">
      <w:pPr>
        <w:rPr>
          <w:sz w:val="28"/>
          <w:szCs w:val="28"/>
        </w:rPr>
      </w:pPr>
    </w:p>
    <w:p w:rsidR="00E10C34" w:rsidRDefault="00E10C34" w:rsidP="00394F93">
      <w:pPr>
        <w:rPr>
          <w:sz w:val="28"/>
          <w:szCs w:val="28"/>
        </w:rPr>
      </w:pPr>
      <w:r>
        <w:rPr>
          <w:noProof/>
          <w:lang w:eastAsia="cs-CZ"/>
        </w:rPr>
        <w:drawing>
          <wp:anchor distT="0" distB="0" distL="114300" distR="114300" simplePos="0" relativeHeight="251685888" behindDoc="1" locked="0" layoutInCell="1" allowOverlap="1">
            <wp:simplePos x="0" y="0"/>
            <wp:positionH relativeFrom="margin">
              <wp:align>left</wp:align>
            </wp:positionH>
            <wp:positionV relativeFrom="paragraph">
              <wp:posOffset>433070</wp:posOffset>
            </wp:positionV>
            <wp:extent cx="2070100" cy="1105535"/>
            <wp:effectExtent l="0" t="0" r="6350" b="0"/>
            <wp:wrapTight wrapText="bothSides">
              <wp:wrapPolygon edited="0">
                <wp:start x="0" y="0"/>
                <wp:lineTo x="0" y="21215"/>
                <wp:lineTo x="21467" y="21215"/>
                <wp:lineTo x="2146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70100" cy="110553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6912" behindDoc="1" locked="0" layoutInCell="1" allowOverlap="1">
            <wp:simplePos x="0" y="0"/>
            <wp:positionH relativeFrom="margin">
              <wp:posOffset>2253082</wp:posOffset>
            </wp:positionH>
            <wp:positionV relativeFrom="paragraph">
              <wp:posOffset>396621</wp:posOffset>
            </wp:positionV>
            <wp:extent cx="3364865" cy="1016000"/>
            <wp:effectExtent l="0" t="0" r="6985" b="0"/>
            <wp:wrapTight wrapText="bothSides">
              <wp:wrapPolygon edited="0">
                <wp:start x="0" y="0"/>
                <wp:lineTo x="0" y="21060"/>
                <wp:lineTo x="21523" y="21060"/>
                <wp:lineTo x="2152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64865" cy="1016000"/>
                    </a:xfrm>
                    <a:prstGeom prst="rect">
                      <a:avLst/>
                    </a:prstGeom>
                  </pic:spPr>
                </pic:pic>
              </a:graphicData>
            </a:graphic>
            <wp14:sizeRelH relativeFrom="page">
              <wp14:pctWidth>0</wp14:pctWidth>
            </wp14:sizeRelH>
            <wp14:sizeRelV relativeFrom="page">
              <wp14:pctHeight>0</wp14:pctHeight>
            </wp14:sizeRelV>
          </wp:anchor>
        </w:drawing>
      </w:r>
      <w:r w:rsidRPr="00E10C34">
        <w:rPr>
          <w:sz w:val="28"/>
          <w:szCs w:val="28"/>
          <w:u w:val="single"/>
        </w:rPr>
        <w:t>Podlahové vpusti mají být umístěny</w:t>
      </w:r>
      <w:r>
        <w:rPr>
          <w:sz w:val="28"/>
          <w:szCs w:val="28"/>
        </w:rPr>
        <w:t>:</w:t>
      </w:r>
      <w:r>
        <w:rPr>
          <w:sz w:val="28"/>
          <w:szCs w:val="28"/>
        </w:rPr>
        <w:tab/>
        <w:t xml:space="preserve">        </w:t>
      </w:r>
      <w:r w:rsidRPr="00E10C34">
        <w:rPr>
          <w:sz w:val="28"/>
          <w:szCs w:val="28"/>
          <w:u w:val="single"/>
        </w:rPr>
        <w:t>Dále je vhodné je umístit:</w:t>
      </w:r>
      <w:r>
        <w:rPr>
          <w:sz w:val="28"/>
          <w:szCs w:val="28"/>
        </w:rPr>
        <w:t xml:space="preserve"> </w:t>
      </w:r>
    </w:p>
    <w:p w:rsidR="00E10C34" w:rsidRDefault="00E10C34" w:rsidP="00394F93">
      <w:pPr>
        <w:rPr>
          <w:sz w:val="28"/>
          <w:szCs w:val="28"/>
        </w:rPr>
      </w:pPr>
    </w:p>
    <w:p w:rsidR="00E10C34" w:rsidRPr="004F60BC" w:rsidRDefault="00E10C34" w:rsidP="00394F93">
      <w:pPr>
        <w:rPr>
          <w:sz w:val="28"/>
          <w:szCs w:val="28"/>
          <w:u w:val="single"/>
        </w:rPr>
      </w:pPr>
      <w:r w:rsidRPr="004F60BC">
        <w:rPr>
          <w:sz w:val="28"/>
          <w:szCs w:val="28"/>
          <w:u w:val="single"/>
        </w:rPr>
        <w:t>Vychytávka:</w:t>
      </w:r>
    </w:p>
    <w:p w:rsidR="00E10C34" w:rsidRDefault="00A45F54" w:rsidP="00394F93">
      <w:pPr>
        <w:rPr>
          <w:sz w:val="28"/>
          <w:szCs w:val="28"/>
        </w:rPr>
      </w:pPr>
      <w:r>
        <w:rPr>
          <w:noProof/>
          <w:lang w:eastAsia="cs-CZ"/>
        </w:rPr>
        <w:drawing>
          <wp:inline distT="0" distB="0" distL="0" distR="0" wp14:anchorId="747265E8" wp14:editId="45A7F5F9">
            <wp:extent cx="3935577" cy="912598"/>
            <wp:effectExtent l="0" t="0" r="8255"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6988" cy="919882"/>
                    </a:xfrm>
                    <a:prstGeom prst="rect">
                      <a:avLst/>
                    </a:prstGeom>
                  </pic:spPr>
                </pic:pic>
              </a:graphicData>
            </a:graphic>
          </wp:inline>
        </w:drawing>
      </w:r>
    </w:p>
    <w:p w:rsidR="00E10C34" w:rsidRPr="00B45A07" w:rsidRDefault="00A45F54" w:rsidP="00394F93">
      <w:pPr>
        <w:rPr>
          <w:sz w:val="28"/>
          <w:szCs w:val="28"/>
        </w:rPr>
      </w:pPr>
      <w:r>
        <w:rPr>
          <w:noProof/>
          <w:lang w:eastAsia="cs-CZ"/>
        </w:rPr>
        <w:drawing>
          <wp:anchor distT="0" distB="0" distL="114300" distR="114300" simplePos="0" relativeHeight="251687936" behindDoc="1" locked="0" layoutInCell="1" allowOverlap="1">
            <wp:simplePos x="0" y="0"/>
            <wp:positionH relativeFrom="column">
              <wp:posOffset>203835</wp:posOffset>
            </wp:positionH>
            <wp:positionV relativeFrom="paragraph">
              <wp:posOffset>15875</wp:posOffset>
            </wp:positionV>
            <wp:extent cx="3610610" cy="2216150"/>
            <wp:effectExtent l="0" t="0" r="8890" b="0"/>
            <wp:wrapTight wrapText="bothSides">
              <wp:wrapPolygon edited="0">
                <wp:start x="0" y="0"/>
                <wp:lineTo x="0" y="21352"/>
                <wp:lineTo x="21539" y="21352"/>
                <wp:lineTo x="21539"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10610" cy="2216150"/>
                    </a:xfrm>
                    <a:prstGeom prst="rect">
                      <a:avLst/>
                    </a:prstGeom>
                  </pic:spPr>
                </pic:pic>
              </a:graphicData>
            </a:graphic>
            <wp14:sizeRelH relativeFrom="page">
              <wp14:pctWidth>0</wp14:pctWidth>
            </wp14:sizeRelH>
            <wp14:sizeRelV relativeFrom="page">
              <wp14:pctHeight>0</wp14:pctHeight>
            </wp14:sizeRelV>
          </wp:anchor>
        </w:drawing>
      </w:r>
    </w:p>
    <w:p w:rsidR="00394F93" w:rsidRDefault="00394F93" w:rsidP="00394F93">
      <w:pPr>
        <w:rPr>
          <w:sz w:val="36"/>
          <w:szCs w:val="36"/>
        </w:rPr>
      </w:pPr>
    </w:p>
    <w:p w:rsidR="00E10C34" w:rsidRDefault="00E10C34" w:rsidP="00394F93">
      <w:pPr>
        <w:rPr>
          <w:b/>
          <w:iCs/>
          <w:sz w:val="36"/>
          <w:szCs w:val="36"/>
        </w:rPr>
      </w:pPr>
    </w:p>
    <w:p w:rsidR="00E10C34" w:rsidRDefault="00E10C34" w:rsidP="00394F93">
      <w:pPr>
        <w:rPr>
          <w:b/>
          <w:iCs/>
          <w:sz w:val="36"/>
          <w:szCs w:val="36"/>
        </w:rPr>
      </w:pPr>
    </w:p>
    <w:p w:rsidR="00E10C34" w:rsidRDefault="00E10C34" w:rsidP="00394F93">
      <w:pPr>
        <w:rPr>
          <w:b/>
          <w:iCs/>
          <w:sz w:val="36"/>
          <w:szCs w:val="36"/>
        </w:rPr>
      </w:pPr>
    </w:p>
    <w:p w:rsidR="00E10C34" w:rsidRDefault="00E10C34" w:rsidP="00394F93">
      <w:pPr>
        <w:rPr>
          <w:b/>
          <w:iCs/>
          <w:sz w:val="36"/>
          <w:szCs w:val="36"/>
        </w:rPr>
      </w:pPr>
    </w:p>
    <w:p w:rsidR="00E10C34" w:rsidRDefault="00E10C34" w:rsidP="00394F93">
      <w:pPr>
        <w:rPr>
          <w:b/>
          <w:iCs/>
          <w:sz w:val="36"/>
          <w:szCs w:val="36"/>
        </w:rPr>
      </w:pPr>
    </w:p>
    <w:p w:rsidR="00A45F54" w:rsidRDefault="00A45F54" w:rsidP="00394F93">
      <w:pPr>
        <w:rPr>
          <w:b/>
          <w:iCs/>
          <w:sz w:val="36"/>
          <w:szCs w:val="36"/>
        </w:rPr>
      </w:pPr>
    </w:p>
    <w:p w:rsidR="00A45F54" w:rsidRDefault="00A45F54" w:rsidP="00394F93">
      <w:pPr>
        <w:rPr>
          <w:b/>
          <w:iCs/>
          <w:sz w:val="36"/>
          <w:szCs w:val="36"/>
        </w:rPr>
      </w:pPr>
    </w:p>
    <w:p w:rsidR="00A45F54" w:rsidRDefault="00A45F54" w:rsidP="00394F93">
      <w:pPr>
        <w:rPr>
          <w:b/>
          <w:iCs/>
          <w:sz w:val="36"/>
          <w:szCs w:val="36"/>
        </w:rPr>
      </w:pPr>
    </w:p>
    <w:p w:rsidR="00A45F54" w:rsidRDefault="00A45F54" w:rsidP="00394F93">
      <w:pPr>
        <w:rPr>
          <w:b/>
          <w:iCs/>
          <w:sz w:val="36"/>
          <w:szCs w:val="36"/>
        </w:rPr>
      </w:pPr>
    </w:p>
    <w:p w:rsidR="00394F93" w:rsidRPr="00B45A07" w:rsidRDefault="00394F93" w:rsidP="00394F93">
      <w:pPr>
        <w:rPr>
          <w:sz w:val="28"/>
          <w:szCs w:val="28"/>
        </w:rPr>
      </w:pPr>
      <w:r w:rsidRPr="00B45A07">
        <w:rPr>
          <w:b/>
          <w:iCs/>
          <w:sz w:val="36"/>
          <w:szCs w:val="36"/>
        </w:rPr>
        <w:lastRenderedPageBreak/>
        <w:t>Dvorní vpusti</w:t>
      </w:r>
      <w:r>
        <w:rPr>
          <w:rStyle w:val="Zdraznn"/>
          <w:b/>
          <w:bCs/>
        </w:rPr>
        <w:t> </w:t>
      </w:r>
      <w:r w:rsidRPr="00B45A07">
        <w:rPr>
          <w:sz w:val="36"/>
          <w:szCs w:val="36"/>
        </w:rPr>
        <w:t xml:space="preserve"> – </w:t>
      </w:r>
      <w:r w:rsidRPr="00B45A07">
        <w:rPr>
          <w:sz w:val="28"/>
          <w:szCs w:val="28"/>
        </w:rPr>
        <w:t xml:space="preserve">pro odvodnění dvorů, atrií a jiných ploch v okolí domu se nejčastěji používají dvorní vpusti. Pokud není odvodňovaná plocha vydlážděna (vyasfaltována), má být okolí vpusti nejméně do vzdálenosti 1m od mříže vydlážděno nebo vybetonováno. Vodní zápachová uzávěrka dvorních </w:t>
      </w:r>
      <w:proofErr w:type="gramStart"/>
      <w:r w:rsidRPr="00B45A07">
        <w:rPr>
          <w:sz w:val="28"/>
          <w:szCs w:val="28"/>
        </w:rPr>
        <w:t>vpustí musí</w:t>
      </w:r>
      <w:proofErr w:type="gramEnd"/>
      <w:r w:rsidRPr="00B45A07">
        <w:rPr>
          <w:sz w:val="28"/>
          <w:szCs w:val="28"/>
        </w:rPr>
        <w:t xml:space="preserve"> být </w:t>
      </w:r>
      <w:r w:rsidRPr="00E10C34">
        <w:rPr>
          <w:b/>
          <w:sz w:val="28"/>
          <w:szCs w:val="28"/>
          <w:u w:val="single"/>
        </w:rPr>
        <w:t xml:space="preserve">osazena v </w:t>
      </w:r>
      <w:proofErr w:type="spellStart"/>
      <w:r w:rsidRPr="00E10C34">
        <w:rPr>
          <w:b/>
          <w:sz w:val="28"/>
          <w:szCs w:val="28"/>
          <w:u w:val="single"/>
        </w:rPr>
        <w:t>nezámrzné</w:t>
      </w:r>
      <w:proofErr w:type="spellEnd"/>
      <w:r w:rsidRPr="00E10C34">
        <w:rPr>
          <w:b/>
          <w:sz w:val="28"/>
          <w:szCs w:val="28"/>
          <w:u w:val="single"/>
        </w:rPr>
        <w:t xml:space="preserve"> hloubce s hladinou vody alespoň 1 m pod terénem.</w:t>
      </w:r>
      <w:r w:rsidRPr="00B45A07">
        <w:rPr>
          <w:sz w:val="28"/>
          <w:szCs w:val="28"/>
        </w:rPr>
        <w:t xml:space="preserve"> Vyrábějí se také dvorní vpusti se zápachovou uzávěrkou mechanickou</w:t>
      </w:r>
      <w:r>
        <w:rPr>
          <w:sz w:val="28"/>
          <w:szCs w:val="28"/>
        </w:rPr>
        <w:t xml:space="preserve"> (suchá klapka)</w:t>
      </w:r>
      <w:r w:rsidRPr="00B45A07">
        <w:rPr>
          <w:sz w:val="28"/>
          <w:szCs w:val="28"/>
        </w:rPr>
        <w:t xml:space="preserve">. Dvorní vpusti musí opatřeny košem na zachytávání nečistot. Vyrábějí se nejčastěji z plastů nebo z kameniny. V komunikacích s automobilovým provozem nahrazujeme dvorní vpusti uličními nebo žlabovými rošty </w:t>
      </w:r>
    </w:p>
    <w:p w:rsidR="00394F93" w:rsidRDefault="00394F93" w:rsidP="00394F93">
      <w:pPr>
        <w:rPr>
          <w:sz w:val="36"/>
          <w:szCs w:val="36"/>
        </w:rPr>
      </w:pPr>
      <w:r>
        <w:rPr>
          <w:noProof/>
          <w:lang w:eastAsia="cs-CZ"/>
        </w:rPr>
        <w:drawing>
          <wp:inline distT="0" distB="0" distL="0" distR="0" wp14:anchorId="18176160" wp14:editId="53FF6CAD">
            <wp:extent cx="1742661" cy="1935678"/>
            <wp:effectExtent l="0" t="0" r="0" b="7620"/>
            <wp:docPr id="31781" name="Obráze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60980" cy="1956026"/>
                    </a:xfrm>
                    <a:prstGeom prst="rect">
                      <a:avLst/>
                    </a:prstGeom>
                  </pic:spPr>
                </pic:pic>
              </a:graphicData>
            </a:graphic>
          </wp:inline>
        </w:drawing>
      </w:r>
      <w:r>
        <w:rPr>
          <w:noProof/>
          <w:lang w:eastAsia="cs-CZ"/>
        </w:rPr>
        <w:drawing>
          <wp:inline distT="0" distB="0" distL="0" distR="0" wp14:anchorId="08F909A9" wp14:editId="54F43F95">
            <wp:extent cx="2564298" cy="1971304"/>
            <wp:effectExtent l="0" t="0" r="7620" b="0"/>
            <wp:docPr id="31782" name="Obráze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2192" cy="1985060"/>
                    </a:xfrm>
                    <a:prstGeom prst="rect">
                      <a:avLst/>
                    </a:prstGeom>
                  </pic:spPr>
                </pic:pic>
              </a:graphicData>
            </a:graphic>
          </wp:inline>
        </w:drawing>
      </w:r>
    </w:p>
    <w:p w:rsidR="00394F93" w:rsidRDefault="00394F93" w:rsidP="00394F93">
      <w:pPr>
        <w:rPr>
          <w:sz w:val="36"/>
          <w:szCs w:val="36"/>
        </w:rPr>
      </w:pPr>
      <w:r>
        <w:rPr>
          <w:sz w:val="36"/>
          <w:szCs w:val="36"/>
        </w:rPr>
        <w:t>Dvorní vpust</w:t>
      </w:r>
      <w:r>
        <w:rPr>
          <w:sz w:val="36"/>
          <w:szCs w:val="36"/>
        </w:rPr>
        <w:tab/>
      </w:r>
      <w:r>
        <w:rPr>
          <w:sz w:val="36"/>
          <w:szCs w:val="36"/>
        </w:rPr>
        <w:tab/>
      </w:r>
      <w:r>
        <w:rPr>
          <w:sz w:val="36"/>
          <w:szCs w:val="36"/>
        </w:rPr>
        <w:tab/>
        <w:t xml:space="preserve">Žlabový rošt </w:t>
      </w:r>
    </w:p>
    <w:p w:rsidR="00394F93" w:rsidRDefault="00394F93" w:rsidP="00394F93">
      <w:pPr>
        <w:rPr>
          <w:sz w:val="36"/>
          <w:szCs w:val="36"/>
        </w:rPr>
      </w:pPr>
    </w:p>
    <w:p w:rsidR="00394F93" w:rsidRDefault="00A45F54" w:rsidP="00394F93">
      <w:pPr>
        <w:rPr>
          <w:sz w:val="36"/>
          <w:szCs w:val="36"/>
        </w:rPr>
      </w:pPr>
      <w:r>
        <w:rPr>
          <w:noProof/>
          <w:lang w:eastAsia="cs-CZ"/>
        </w:rPr>
        <w:drawing>
          <wp:anchor distT="0" distB="0" distL="114300" distR="114300" simplePos="0" relativeHeight="251689984" behindDoc="1" locked="0" layoutInCell="1" allowOverlap="1">
            <wp:simplePos x="0" y="0"/>
            <wp:positionH relativeFrom="column">
              <wp:posOffset>2522270</wp:posOffset>
            </wp:positionH>
            <wp:positionV relativeFrom="paragraph">
              <wp:posOffset>270180</wp:posOffset>
            </wp:positionV>
            <wp:extent cx="2581275" cy="1609725"/>
            <wp:effectExtent l="0" t="0" r="9525" b="9525"/>
            <wp:wrapTight wrapText="bothSides">
              <wp:wrapPolygon edited="0">
                <wp:start x="0" y="0"/>
                <wp:lineTo x="0" y="21472"/>
                <wp:lineTo x="21520" y="21472"/>
                <wp:lineTo x="21520"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51421"/>
                    <a:stretch/>
                  </pic:blipFill>
                  <pic:spPr bwMode="auto">
                    <a:xfrm>
                      <a:off x="0" y="0"/>
                      <a:ext cx="258127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F93" w:rsidRDefault="00A45F54" w:rsidP="00394F93">
      <w:pPr>
        <w:rPr>
          <w:sz w:val="36"/>
          <w:szCs w:val="36"/>
        </w:rPr>
      </w:pPr>
      <w:r>
        <w:rPr>
          <w:noProof/>
          <w:lang w:eastAsia="cs-CZ"/>
        </w:rPr>
        <w:drawing>
          <wp:anchor distT="0" distB="0" distL="114300" distR="114300" simplePos="0" relativeHeight="251688960" behindDoc="1" locked="0" layoutInCell="1" allowOverlap="1">
            <wp:simplePos x="0" y="0"/>
            <wp:positionH relativeFrom="margin">
              <wp:posOffset>137795</wp:posOffset>
            </wp:positionH>
            <wp:positionV relativeFrom="paragraph">
              <wp:posOffset>5715</wp:posOffset>
            </wp:positionV>
            <wp:extent cx="2384425" cy="2588260"/>
            <wp:effectExtent l="0" t="0" r="0" b="2540"/>
            <wp:wrapTight wrapText="bothSides">
              <wp:wrapPolygon edited="0">
                <wp:start x="0" y="0"/>
                <wp:lineTo x="0" y="21462"/>
                <wp:lineTo x="21399" y="21462"/>
                <wp:lineTo x="2139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872" t="3142" r="23545" b="50734"/>
                    <a:stretch/>
                  </pic:blipFill>
                  <pic:spPr bwMode="auto">
                    <a:xfrm>
                      <a:off x="0" y="0"/>
                      <a:ext cx="2384425" cy="258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F93" w:rsidRPr="00EF72A1" w:rsidRDefault="00394F93" w:rsidP="00394F93">
      <w:pPr>
        <w:rPr>
          <w:sz w:val="48"/>
          <w:szCs w:val="48"/>
          <w:highlight w:val="yellow"/>
        </w:rPr>
      </w:pPr>
    </w:p>
    <w:p w:rsidR="00394F93" w:rsidRDefault="00394F93" w:rsidP="00394F93">
      <w:pPr>
        <w:rPr>
          <w:sz w:val="36"/>
          <w:szCs w:val="36"/>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394F93" w:rsidRPr="00466CD9" w:rsidRDefault="00394F93" w:rsidP="00394F93">
      <w:pPr>
        <w:rPr>
          <w:b/>
          <w:sz w:val="32"/>
          <w:szCs w:val="32"/>
          <w:highlight w:val="lightGray"/>
          <w:u w:val="single"/>
        </w:rPr>
      </w:pPr>
      <w:r>
        <w:rPr>
          <w:b/>
          <w:sz w:val="32"/>
          <w:szCs w:val="32"/>
          <w:u w:val="single"/>
        </w:rPr>
        <w:lastRenderedPageBreak/>
        <w:t>C</w:t>
      </w:r>
      <w:r w:rsidRPr="00466CD9">
        <w:rPr>
          <w:b/>
          <w:sz w:val="32"/>
          <w:szCs w:val="32"/>
          <w:u w:val="single"/>
        </w:rPr>
        <w:t xml:space="preserve">. </w:t>
      </w:r>
      <w:r>
        <w:rPr>
          <w:b/>
          <w:sz w:val="32"/>
          <w:szCs w:val="32"/>
          <w:u w:val="single"/>
        </w:rPr>
        <w:t>LAPAČE LÁTEK</w:t>
      </w:r>
    </w:p>
    <w:p w:rsidR="00394F93" w:rsidRDefault="00394F93" w:rsidP="00394F93">
      <w:pPr>
        <w:rPr>
          <w:sz w:val="36"/>
          <w:szCs w:val="36"/>
        </w:rPr>
      </w:pPr>
    </w:p>
    <w:p w:rsidR="00394F93" w:rsidRPr="00466CD9" w:rsidRDefault="00394F93" w:rsidP="00394F93">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1</w:t>
      </w:r>
      <w:r w:rsidRPr="00466CD9">
        <w:rPr>
          <w:b/>
          <w:sz w:val="32"/>
          <w:szCs w:val="32"/>
          <w:u w:val="single"/>
        </w:rPr>
        <w:t xml:space="preserve"> </w:t>
      </w:r>
      <w:r>
        <w:rPr>
          <w:b/>
          <w:sz w:val="32"/>
          <w:szCs w:val="32"/>
          <w:u w:val="single"/>
        </w:rPr>
        <w:t>LAPAČE</w:t>
      </w:r>
      <w:proofErr w:type="gramEnd"/>
      <w:r>
        <w:rPr>
          <w:b/>
          <w:sz w:val="32"/>
          <w:szCs w:val="32"/>
          <w:u w:val="single"/>
        </w:rPr>
        <w:t xml:space="preserve"> STŘEŠNÍCH SPLAVENIN</w:t>
      </w:r>
    </w:p>
    <w:p w:rsidR="00394F93" w:rsidRDefault="00394F93" w:rsidP="00394F93"/>
    <w:p w:rsidR="00394F93" w:rsidRPr="000464C3" w:rsidRDefault="00394F93" w:rsidP="00394F93">
      <w:pPr>
        <w:rPr>
          <w:sz w:val="24"/>
          <w:szCs w:val="24"/>
        </w:rPr>
      </w:pPr>
      <w:r>
        <w:rPr>
          <w:noProof/>
          <w:lang w:eastAsia="cs-CZ"/>
        </w:rPr>
        <w:drawing>
          <wp:anchor distT="0" distB="0" distL="114300" distR="114300" simplePos="0" relativeHeight="251678720" behindDoc="0" locked="0" layoutInCell="1" allowOverlap="1" wp14:anchorId="393810E5" wp14:editId="36ECEBE5">
            <wp:simplePos x="0" y="0"/>
            <wp:positionH relativeFrom="column">
              <wp:posOffset>1214120</wp:posOffset>
            </wp:positionH>
            <wp:positionV relativeFrom="paragraph">
              <wp:posOffset>13335</wp:posOffset>
            </wp:positionV>
            <wp:extent cx="1343660" cy="1725930"/>
            <wp:effectExtent l="0" t="0" r="8890" b="7620"/>
            <wp:wrapSquare wrapText="bothSides"/>
            <wp:docPr id="31794" name="Obrázek 3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43660" cy="1725930"/>
                    </a:xfrm>
                    <a:prstGeom prst="rect">
                      <a:avLst/>
                    </a:prstGeom>
                  </pic:spPr>
                </pic:pic>
              </a:graphicData>
            </a:graphic>
            <wp14:sizeRelH relativeFrom="page">
              <wp14:pctWidth>0</wp14:pctWidth>
            </wp14:sizeRelH>
            <wp14:sizeRelV relativeFrom="page">
              <wp14:pctHeight>0</wp14:pctHeight>
            </wp14:sizeRelV>
          </wp:anchor>
        </w:drawing>
      </w:r>
      <w:r w:rsidRPr="00620D4A">
        <w:rPr>
          <w:b/>
          <w:iCs/>
          <w:noProof/>
          <w:sz w:val="36"/>
          <w:szCs w:val="36"/>
          <w:lang w:eastAsia="cs-CZ"/>
        </w:rPr>
        <w:drawing>
          <wp:anchor distT="0" distB="0" distL="114300" distR="114300" simplePos="0" relativeHeight="251675648" behindDoc="1" locked="0" layoutInCell="1" allowOverlap="1" wp14:anchorId="3A228DB4" wp14:editId="5AA3003D">
            <wp:simplePos x="0" y="0"/>
            <wp:positionH relativeFrom="column">
              <wp:posOffset>-176530</wp:posOffset>
            </wp:positionH>
            <wp:positionV relativeFrom="paragraph">
              <wp:posOffset>76068</wp:posOffset>
            </wp:positionV>
            <wp:extent cx="1545590" cy="1602740"/>
            <wp:effectExtent l="0" t="0" r="0" b="0"/>
            <wp:wrapTight wrapText="bothSides">
              <wp:wrapPolygon edited="0">
                <wp:start x="0" y="0"/>
                <wp:lineTo x="0" y="21309"/>
                <wp:lineTo x="21298" y="21309"/>
                <wp:lineTo x="21298" y="0"/>
                <wp:lineTo x="0" y="0"/>
              </wp:wrapPolygon>
            </wp:wrapTight>
            <wp:docPr id="31783" name="Obrázek 3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45590" cy="1602740"/>
                    </a:xfrm>
                    <a:prstGeom prst="rect">
                      <a:avLst/>
                    </a:prstGeom>
                  </pic:spPr>
                </pic:pic>
              </a:graphicData>
            </a:graphic>
            <wp14:sizeRelH relativeFrom="page">
              <wp14:pctWidth>0</wp14:pctWidth>
            </wp14:sizeRelH>
            <wp14:sizeRelV relativeFrom="page">
              <wp14:pctHeight>0</wp14:pctHeight>
            </wp14:sizeRelV>
          </wp:anchor>
        </w:drawing>
      </w:r>
      <w:r w:rsidRPr="00620D4A">
        <w:rPr>
          <w:b/>
          <w:iCs/>
          <w:sz w:val="36"/>
          <w:szCs w:val="36"/>
        </w:rPr>
        <w:t>Lapač střešních splavenin</w:t>
      </w:r>
      <w:r>
        <w:t xml:space="preserve"> – </w:t>
      </w:r>
      <w:r w:rsidRPr="00620D4A">
        <w:rPr>
          <w:sz w:val="28"/>
          <w:szCs w:val="28"/>
        </w:rPr>
        <w:t xml:space="preserve">lapače </w:t>
      </w:r>
      <w:r w:rsidRPr="000464C3">
        <w:rPr>
          <w:sz w:val="24"/>
          <w:szCs w:val="24"/>
        </w:rPr>
        <w:t xml:space="preserve">střešních splavenin se používají pro zachycení úlomků krytiny, písku, mechu apod., splavených dešťovou vodou ze střech. K tomuto účelu jsou uvnitř opatřeny vyjímatelným košem. Osazují se v úrovni terénu na vnějších dešťových odpadech. U dešťových odpadních potrubí vedených uvnitř budovy je jejich instalace zakázána, protože při ucpání by mohly být příčinou vyplavení místností. Aby byly lapače střešních splavenin stále funkční, musí se pravidelně čistit – nejméně dvakrát ročně, lépe však po každém větším dešti. V minulosti se používaly lapače </w:t>
      </w:r>
      <w:proofErr w:type="spellStart"/>
      <w:proofErr w:type="gramStart"/>
      <w:r w:rsidRPr="000464C3">
        <w:rPr>
          <w:sz w:val="24"/>
          <w:szCs w:val="24"/>
        </w:rPr>
        <w:t>litinové,v</w:t>
      </w:r>
      <w:proofErr w:type="spellEnd"/>
      <w:r w:rsidRPr="000464C3">
        <w:rPr>
          <w:sz w:val="24"/>
          <w:szCs w:val="24"/>
        </w:rPr>
        <w:t> </w:t>
      </w:r>
      <w:proofErr w:type="spellStart"/>
      <w:r w:rsidRPr="000464C3">
        <w:rPr>
          <w:sz w:val="24"/>
          <w:szCs w:val="24"/>
        </w:rPr>
        <w:t>součastné</w:t>
      </w:r>
      <w:proofErr w:type="spellEnd"/>
      <w:proofErr w:type="gramEnd"/>
      <w:r w:rsidRPr="000464C3">
        <w:rPr>
          <w:sz w:val="24"/>
          <w:szCs w:val="24"/>
        </w:rPr>
        <w:t xml:space="preserve"> době se jedná o výrobky z plastů. </w:t>
      </w:r>
    </w:p>
    <w:p w:rsidR="00394F93" w:rsidRDefault="00394F93" w:rsidP="00394F93"/>
    <w:p w:rsidR="00394F93" w:rsidRPr="00466CD9" w:rsidRDefault="00394F93" w:rsidP="00394F93">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2</w:t>
      </w:r>
      <w:r w:rsidRPr="00466CD9">
        <w:rPr>
          <w:b/>
          <w:sz w:val="32"/>
          <w:szCs w:val="32"/>
          <w:u w:val="single"/>
        </w:rPr>
        <w:t xml:space="preserve"> </w:t>
      </w:r>
      <w:r>
        <w:rPr>
          <w:b/>
          <w:sz w:val="32"/>
          <w:szCs w:val="32"/>
          <w:u w:val="single"/>
        </w:rPr>
        <w:t>LAPAČ</w:t>
      </w:r>
      <w:proofErr w:type="gramEnd"/>
      <w:r>
        <w:rPr>
          <w:b/>
          <w:sz w:val="32"/>
          <w:szCs w:val="32"/>
          <w:u w:val="single"/>
        </w:rPr>
        <w:t xml:space="preserve"> TUKU (92)</w:t>
      </w:r>
    </w:p>
    <w:p w:rsidR="00394F93" w:rsidRDefault="00394F93" w:rsidP="00394F93"/>
    <w:p w:rsidR="002E12A2" w:rsidRPr="000464C3" w:rsidRDefault="00394F93" w:rsidP="00394F93">
      <w:pPr>
        <w:rPr>
          <w:sz w:val="28"/>
          <w:szCs w:val="28"/>
        </w:rPr>
      </w:pPr>
      <w:r w:rsidRPr="000464C3">
        <w:rPr>
          <w:sz w:val="28"/>
          <w:szCs w:val="28"/>
        </w:rPr>
        <w:t xml:space="preserve">Tuhnoucí tuky by se mohly usazovat na stěnách potrubí a zmenšovat tak jeho průměr, proto se zachycují v odlučovačích tuku. Lapače tuku se používají například u velkých kuchyní a </w:t>
      </w:r>
      <w:proofErr w:type="gramStart"/>
      <w:r w:rsidRPr="000464C3">
        <w:rPr>
          <w:sz w:val="28"/>
          <w:szCs w:val="28"/>
        </w:rPr>
        <w:t>provozů které</w:t>
      </w:r>
      <w:proofErr w:type="gramEnd"/>
      <w:r w:rsidRPr="000464C3">
        <w:rPr>
          <w:sz w:val="28"/>
          <w:szCs w:val="28"/>
        </w:rPr>
        <w:t xml:space="preserve"> zpracovávají oleje, tuky a maso. </w:t>
      </w:r>
    </w:p>
    <w:p w:rsidR="002605FB" w:rsidRDefault="002605FB" w:rsidP="00394F93">
      <w:pPr>
        <w:rPr>
          <w:sz w:val="28"/>
          <w:szCs w:val="28"/>
        </w:rPr>
      </w:pPr>
      <w:r w:rsidRPr="000464C3">
        <w:rPr>
          <w:sz w:val="28"/>
          <w:szCs w:val="28"/>
        </w:rPr>
        <w:t xml:space="preserve">Nejčastější umístění odlučovače je pod terénem vně </w:t>
      </w:r>
      <w:proofErr w:type="gramStart"/>
      <w:r w:rsidRPr="000464C3">
        <w:rPr>
          <w:sz w:val="28"/>
          <w:szCs w:val="28"/>
        </w:rPr>
        <w:t>objektu</w:t>
      </w:r>
      <w:r w:rsidR="002E12A2" w:rsidRPr="000464C3">
        <w:rPr>
          <w:sz w:val="28"/>
          <w:szCs w:val="28"/>
        </w:rPr>
        <w:t>(</w:t>
      </w:r>
      <w:r w:rsidR="002E12A2" w:rsidRPr="00B33A3B">
        <w:rPr>
          <w:sz w:val="28"/>
          <w:szCs w:val="28"/>
          <w:highlight w:val="green"/>
        </w:rPr>
        <w:t>např.</w:t>
      </w:r>
      <w:proofErr w:type="gramEnd"/>
      <w:r w:rsidR="002E12A2" w:rsidRPr="00B33A3B">
        <w:rPr>
          <w:sz w:val="28"/>
          <w:szCs w:val="28"/>
          <w:highlight w:val="green"/>
        </w:rPr>
        <w:t xml:space="preserve"> naše škola</w:t>
      </w:r>
      <w:r w:rsidR="002E12A2" w:rsidRPr="000464C3">
        <w:rPr>
          <w:sz w:val="28"/>
          <w:szCs w:val="28"/>
        </w:rPr>
        <w:t>)</w:t>
      </w:r>
      <w:r w:rsidRPr="000464C3">
        <w:rPr>
          <w:sz w:val="28"/>
          <w:szCs w:val="28"/>
        </w:rPr>
        <w:t>.</w:t>
      </w:r>
      <w:r w:rsidR="002E12A2" w:rsidRPr="000464C3">
        <w:rPr>
          <w:sz w:val="28"/>
          <w:szCs w:val="28"/>
        </w:rPr>
        <w:t xml:space="preserve"> </w:t>
      </w:r>
    </w:p>
    <w:p w:rsidR="00473279" w:rsidRPr="000464C3" w:rsidRDefault="00473279" w:rsidP="00394F93">
      <w:pPr>
        <w:rPr>
          <w:sz w:val="28"/>
          <w:szCs w:val="28"/>
        </w:rPr>
      </w:pPr>
      <w:r>
        <w:rPr>
          <w:sz w:val="28"/>
          <w:szCs w:val="28"/>
        </w:rPr>
        <w:t xml:space="preserve">Může být i uvnitř v místnosti kde je zamezeno šíření zápachu (viz </w:t>
      </w:r>
      <w:r w:rsidRPr="00473279">
        <w:rPr>
          <w:b/>
          <w:bCs/>
          <w:sz w:val="28"/>
          <w:szCs w:val="28"/>
        </w:rPr>
        <w:t>Lapáky tuků AS-FAKU FOZ</w:t>
      </w:r>
      <w:r>
        <w:rPr>
          <w:b/>
          <w:bCs/>
          <w:sz w:val="28"/>
          <w:szCs w:val="28"/>
        </w:rPr>
        <w:t xml:space="preserve"> </w:t>
      </w:r>
      <w:r>
        <w:rPr>
          <w:sz w:val="28"/>
          <w:szCs w:val="28"/>
        </w:rPr>
        <w:t>video</w:t>
      </w:r>
      <w:r w:rsidR="00B33A3B">
        <w:rPr>
          <w:sz w:val="28"/>
          <w:szCs w:val="28"/>
        </w:rPr>
        <w:t xml:space="preserve"> </w:t>
      </w:r>
      <w:hyperlink r:id="rId36" w:history="1">
        <w:r w:rsidR="00B33A3B" w:rsidRPr="002605FB">
          <w:rPr>
            <w:rStyle w:val="Hypertextovodkaz"/>
            <w:sz w:val="20"/>
            <w:szCs w:val="20"/>
          </w:rPr>
          <w:t>http://www.asio.cz/cz/253.lapaky-tuku</w:t>
        </w:r>
      </w:hyperlink>
      <w:r>
        <w:rPr>
          <w:sz w:val="28"/>
          <w:szCs w:val="28"/>
        </w:rPr>
        <w:t>).</w:t>
      </w:r>
    </w:p>
    <w:p w:rsidR="00394F93" w:rsidRPr="000464C3" w:rsidRDefault="002605FB" w:rsidP="00394F93">
      <w:pPr>
        <w:rPr>
          <w:sz w:val="28"/>
          <w:szCs w:val="28"/>
        </w:rPr>
      </w:pPr>
      <w:r w:rsidRPr="000464C3">
        <w:rPr>
          <w:sz w:val="28"/>
          <w:szCs w:val="28"/>
        </w:rPr>
        <w:t>Přístup do odlučovače je zajištěn poklopem.</w:t>
      </w:r>
      <w:r w:rsidR="002E12A2" w:rsidRPr="000464C3">
        <w:rPr>
          <w:sz w:val="28"/>
          <w:szCs w:val="28"/>
        </w:rPr>
        <w:t xml:space="preserve"> Prostor lapače musí být odvětrán mimo budovu. </w:t>
      </w:r>
      <w:r w:rsidR="00394F93" w:rsidRPr="000464C3">
        <w:rPr>
          <w:sz w:val="28"/>
          <w:szCs w:val="28"/>
        </w:rPr>
        <w:t xml:space="preserve">Princip odlučovače spočívá v různé měrné hmotnosti vody a tuku – tuky jsou lehčí než voda a usazují     se    na   hladině v nádrži mezi dvěma nornými stěnami. Odlučovač může být vyroben z plastu, litiny nebo betonu.  </w:t>
      </w:r>
    </w:p>
    <w:p w:rsidR="000464C3" w:rsidRPr="000464C3" w:rsidRDefault="000464C3" w:rsidP="00394F93">
      <w:pPr>
        <w:rPr>
          <w:sz w:val="24"/>
          <w:szCs w:val="24"/>
        </w:rPr>
      </w:pPr>
    </w:p>
    <w:p w:rsidR="00394F93" w:rsidRPr="002605FB" w:rsidRDefault="002605FB" w:rsidP="00394F93">
      <w:pPr>
        <w:rPr>
          <w:sz w:val="20"/>
          <w:szCs w:val="20"/>
        </w:rPr>
      </w:pPr>
      <w:r>
        <w:rPr>
          <w:noProof/>
          <w:lang w:eastAsia="cs-CZ"/>
        </w:rPr>
        <w:drawing>
          <wp:anchor distT="0" distB="0" distL="114300" distR="114300" simplePos="0" relativeHeight="251691008" behindDoc="1" locked="0" layoutInCell="1" allowOverlap="1">
            <wp:simplePos x="0" y="0"/>
            <wp:positionH relativeFrom="margin">
              <wp:align>left</wp:align>
            </wp:positionH>
            <wp:positionV relativeFrom="paragraph">
              <wp:posOffset>10822</wp:posOffset>
            </wp:positionV>
            <wp:extent cx="3848100" cy="1884680"/>
            <wp:effectExtent l="0" t="0" r="0" b="1270"/>
            <wp:wrapTight wrapText="bothSides">
              <wp:wrapPolygon edited="0">
                <wp:start x="0" y="0"/>
                <wp:lineTo x="0" y="21396"/>
                <wp:lineTo x="21493" y="21396"/>
                <wp:lineTo x="21493"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23547" cy="1921926"/>
                    </a:xfrm>
                    <a:prstGeom prst="rect">
                      <a:avLst/>
                    </a:prstGeom>
                  </pic:spPr>
                </pic:pic>
              </a:graphicData>
            </a:graphic>
            <wp14:sizeRelH relativeFrom="page">
              <wp14:pctWidth>0</wp14:pctWidth>
            </wp14:sizeRelH>
            <wp14:sizeRelV relativeFrom="page">
              <wp14:pctHeight>0</wp14:pctHeight>
            </wp14:sizeRelV>
          </wp:anchor>
        </w:drawing>
      </w:r>
      <w:r w:rsidR="00394F93" w:rsidRPr="002605FB">
        <w:rPr>
          <w:sz w:val="20"/>
          <w:szCs w:val="20"/>
          <w:highlight w:val="yellow"/>
        </w:rPr>
        <w:t>Obrázek u maturity k dispozici – popis bude vaším úkolem</w:t>
      </w:r>
    </w:p>
    <w:p w:rsidR="00394F93" w:rsidRDefault="00394F93" w:rsidP="00394F93">
      <w:pPr>
        <w:rPr>
          <w:sz w:val="28"/>
          <w:szCs w:val="28"/>
        </w:rPr>
      </w:pPr>
    </w:p>
    <w:p w:rsidR="00394F93" w:rsidRPr="002605FB" w:rsidRDefault="00394F93" w:rsidP="00394F93">
      <w:pPr>
        <w:rPr>
          <w:sz w:val="20"/>
          <w:szCs w:val="20"/>
        </w:rPr>
      </w:pPr>
      <w:r w:rsidRPr="002605FB">
        <w:rPr>
          <w:sz w:val="20"/>
          <w:szCs w:val="20"/>
        </w:rPr>
        <w:t xml:space="preserve">Zdroj: </w:t>
      </w:r>
      <w:hyperlink r:id="rId38" w:history="1">
        <w:r w:rsidRPr="002605FB">
          <w:rPr>
            <w:rStyle w:val="Hypertextovodkaz"/>
            <w:sz w:val="20"/>
            <w:szCs w:val="20"/>
          </w:rPr>
          <w:t>http://www.asio.cz/cz/253.lapaky-tuku</w:t>
        </w:r>
      </w:hyperlink>
    </w:p>
    <w:p w:rsidR="00A21D98" w:rsidRDefault="00A21D98" w:rsidP="00394F93">
      <w:pPr>
        <w:rPr>
          <w:b/>
          <w:sz w:val="24"/>
          <w:szCs w:val="24"/>
        </w:rPr>
      </w:pPr>
    </w:p>
    <w:p w:rsidR="00A21D98" w:rsidRDefault="00A21D98" w:rsidP="00394F93">
      <w:pPr>
        <w:rPr>
          <w:b/>
          <w:sz w:val="24"/>
          <w:szCs w:val="24"/>
        </w:rPr>
      </w:pPr>
      <w:r w:rsidRPr="00A21D98">
        <w:rPr>
          <w:b/>
          <w:sz w:val="24"/>
          <w:szCs w:val="24"/>
        </w:rPr>
        <w:t xml:space="preserve">Domácí úkol: </w:t>
      </w:r>
    </w:p>
    <w:p w:rsidR="00394F93" w:rsidRPr="00A21D98" w:rsidRDefault="00A21D98" w:rsidP="00394F93">
      <w:pPr>
        <w:rPr>
          <w:b/>
          <w:sz w:val="24"/>
          <w:szCs w:val="24"/>
        </w:rPr>
      </w:pPr>
      <w:r w:rsidRPr="00A21D98">
        <w:rPr>
          <w:b/>
          <w:sz w:val="24"/>
          <w:szCs w:val="24"/>
        </w:rPr>
        <w:t xml:space="preserve">Shlédni </w:t>
      </w:r>
      <w:r w:rsidR="00473279">
        <w:rPr>
          <w:b/>
          <w:sz w:val="24"/>
          <w:szCs w:val="24"/>
        </w:rPr>
        <w:t xml:space="preserve">názorné </w:t>
      </w:r>
      <w:proofErr w:type="gramStart"/>
      <w:r w:rsidRPr="00A21D98">
        <w:rPr>
          <w:b/>
          <w:sz w:val="24"/>
          <w:szCs w:val="24"/>
        </w:rPr>
        <w:t>video !!!!</w:t>
      </w:r>
      <w:proofErr w:type="gramEnd"/>
    </w:p>
    <w:p w:rsidR="00394F93" w:rsidRPr="00EF72A1" w:rsidRDefault="00394F93" w:rsidP="00394F93">
      <w:pPr>
        <w:rPr>
          <w:sz w:val="48"/>
          <w:szCs w:val="48"/>
          <w:highlight w:val="yellow"/>
        </w:rPr>
      </w:pPr>
      <w:r>
        <w:rPr>
          <w:sz w:val="28"/>
          <w:szCs w:val="28"/>
        </w:rPr>
        <w:tab/>
      </w:r>
    </w:p>
    <w:p w:rsidR="00394F93" w:rsidRPr="007B250B" w:rsidRDefault="00394F93" w:rsidP="00394F93">
      <w:pPr>
        <w:rPr>
          <w:b/>
          <w:sz w:val="36"/>
          <w:szCs w:val="36"/>
        </w:rPr>
      </w:pPr>
      <w:r>
        <w:rPr>
          <w:sz w:val="28"/>
          <w:szCs w:val="28"/>
        </w:rPr>
        <w:tab/>
      </w:r>
      <w:r>
        <w:rPr>
          <w:sz w:val="28"/>
          <w:szCs w:val="28"/>
        </w:rPr>
        <w:tab/>
      </w:r>
      <w:r>
        <w:rPr>
          <w:sz w:val="28"/>
          <w:szCs w:val="28"/>
        </w:rPr>
        <w:tab/>
      </w:r>
      <w:r>
        <w:rPr>
          <w:sz w:val="28"/>
          <w:szCs w:val="28"/>
        </w:rPr>
        <w:tab/>
      </w:r>
    </w:p>
    <w:p w:rsidR="00394F93" w:rsidRPr="000464C3" w:rsidRDefault="00394F93" w:rsidP="00394F93">
      <w:pPr>
        <w:rPr>
          <w:sz w:val="24"/>
          <w:szCs w:val="24"/>
        </w:rPr>
      </w:pPr>
      <w:r w:rsidRPr="000464C3">
        <w:rPr>
          <w:sz w:val="24"/>
          <w:szCs w:val="24"/>
        </w:rPr>
        <w:t>Do lapáku nesmí být zaústěny vody z WC, sprch, střechy, garáže, parkoviště apod.</w:t>
      </w:r>
    </w:p>
    <w:p w:rsidR="00394F93" w:rsidRPr="000464C3" w:rsidRDefault="00394F93" w:rsidP="00394F93">
      <w:pPr>
        <w:rPr>
          <w:b/>
          <w:sz w:val="24"/>
          <w:szCs w:val="24"/>
          <w:u w:val="single"/>
        </w:rPr>
      </w:pPr>
      <w:r w:rsidRPr="000464C3">
        <w:rPr>
          <w:sz w:val="24"/>
          <w:szCs w:val="24"/>
        </w:rPr>
        <w:t xml:space="preserve">A také ne odpadní vody od strojů na škrábání brambor a přípravu zeleniny. </w:t>
      </w:r>
    </w:p>
    <w:p w:rsidR="00394F93" w:rsidRPr="00466CD9" w:rsidRDefault="00394F93" w:rsidP="00394F93">
      <w:pPr>
        <w:rPr>
          <w:b/>
          <w:sz w:val="32"/>
          <w:szCs w:val="32"/>
          <w:highlight w:val="lightGray"/>
          <w:u w:val="single"/>
        </w:rPr>
      </w:pPr>
      <w:proofErr w:type="gramStart"/>
      <w:r>
        <w:rPr>
          <w:b/>
          <w:sz w:val="32"/>
          <w:szCs w:val="32"/>
          <w:u w:val="single"/>
        </w:rPr>
        <w:lastRenderedPageBreak/>
        <w:t>C</w:t>
      </w:r>
      <w:r w:rsidRPr="00466CD9">
        <w:rPr>
          <w:b/>
          <w:sz w:val="32"/>
          <w:szCs w:val="32"/>
          <w:u w:val="single"/>
        </w:rPr>
        <w:t>.</w:t>
      </w:r>
      <w:r>
        <w:rPr>
          <w:b/>
          <w:sz w:val="32"/>
          <w:szCs w:val="32"/>
          <w:u w:val="single"/>
        </w:rPr>
        <w:t>3</w:t>
      </w:r>
      <w:r w:rsidRPr="00466CD9">
        <w:rPr>
          <w:b/>
          <w:sz w:val="32"/>
          <w:szCs w:val="32"/>
          <w:u w:val="single"/>
        </w:rPr>
        <w:t xml:space="preserve"> </w:t>
      </w:r>
      <w:r>
        <w:rPr>
          <w:b/>
          <w:sz w:val="32"/>
          <w:szCs w:val="32"/>
          <w:u w:val="single"/>
        </w:rPr>
        <w:t>LAPAČ</w:t>
      </w:r>
      <w:proofErr w:type="gramEnd"/>
      <w:r>
        <w:rPr>
          <w:b/>
          <w:sz w:val="32"/>
          <w:szCs w:val="32"/>
          <w:u w:val="single"/>
        </w:rPr>
        <w:t xml:space="preserve"> ŠKROBU (92)</w:t>
      </w:r>
    </w:p>
    <w:p w:rsidR="00394F93" w:rsidRDefault="00394F93" w:rsidP="00394F93"/>
    <w:p w:rsidR="00394F93" w:rsidRDefault="00394F93" w:rsidP="00394F93">
      <w:pPr>
        <w:rPr>
          <w:sz w:val="28"/>
          <w:szCs w:val="28"/>
        </w:rPr>
      </w:pPr>
      <w:r w:rsidRPr="006F6C39">
        <w:rPr>
          <w:sz w:val="28"/>
          <w:szCs w:val="28"/>
        </w:rPr>
        <w:t xml:space="preserve">Odpadní voda ze škrabek brambor obsahuje velké množství škrobu, který by se v potrubí snadno </w:t>
      </w:r>
      <w:proofErr w:type="gramStart"/>
      <w:r w:rsidRPr="006F6C39">
        <w:rPr>
          <w:sz w:val="28"/>
          <w:szCs w:val="28"/>
        </w:rPr>
        <w:t>usazoval a mohlo</w:t>
      </w:r>
      <w:proofErr w:type="gramEnd"/>
      <w:r w:rsidRPr="006F6C39">
        <w:rPr>
          <w:sz w:val="28"/>
          <w:szCs w:val="28"/>
        </w:rPr>
        <w:t xml:space="preserve"> by docházet k jeho ucpávání. Škrob se snadno usadí sedimentací při pomalém průtoku. Lapač škrobu má být součástí strojů na škrábání brambor a přípravu zeleniny</w:t>
      </w:r>
      <w:r>
        <w:rPr>
          <w:sz w:val="28"/>
          <w:szCs w:val="28"/>
        </w:rPr>
        <w:t xml:space="preserve">. Při výběru technologie je třeba dát přednost strojům se zabudovaným lapačem škrobu. </w:t>
      </w:r>
    </w:p>
    <w:p w:rsidR="00394F93" w:rsidRDefault="00394F93" w:rsidP="00394F93">
      <w:pPr>
        <w:rPr>
          <w:sz w:val="28"/>
          <w:szCs w:val="28"/>
        </w:rPr>
      </w:pPr>
    </w:p>
    <w:p w:rsidR="00394F93" w:rsidRDefault="00394F93" w:rsidP="00394F93">
      <w:pPr>
        <w:rPr>
          <w:sz w:val="28"/>
          <w:szCs w:val="28"/>
        </w:rPr>
      </w:pPr>
      <w:r>
        <w:rPr>
          <w:sz w:val="28"/>
          <w:szCs w:val="28"/>
        </w:rPr>
        <w:t>Umísťuje se podobně jako lapače tuků u velkokuchyní a provozů, kde se zpracovává velké množství brambor.</w:t>
      </w:r>
    </w:p>
    <w:p w:rsidR="00394F93" w:rsidRDefault="00394F93" w:rsidP="00394F93">
      <w:pPr>
        <w:rPr>
          <w:sz w:val="28"/>
          <w:szCs w:val="28"/>
        </w:rPr>
      </w:pPr>
      <w:r>
        <w:rPr>
          <w:sz w:val="28"/>
          <w:szCs w:val="28"/>
        </w:rPr>
        <w:t>Lapač má předkomoru, kde se vodní sprchou sráží škrobová pěna. Vodní sprcha musí být napojena na vodovod přes zařízení, které zabraňuje zpětnému nasátí znečištěné vody. Ve druhé komoře dochází k usazování těžšího škrobu.</w:t>
      </w:r>
    </w:p>
    <w:p w:rsidR="00D24D64" w:rsidRDefault="00D24D64" w:rsidP="00394F93">
      <w:pPr>
        <w:rPr>
          <w:sz w:val="28"/>
          <w:szCs w:val="28"/>
        </w:rPr>
      </w:pPr>
    </w:p>
    <w:p w:rsidR="00394F93" w:rsidRDefault="00394F93" w:rsidP="00394F93">
      <w:pPr>
        <w:rPr>
          <w:sz w:val="28"/>
          <w:szCs w:val="28"/>
        </w:rPr>
      </w:pPr>
    </w:p>
    <w:p w:rsidR="00394F93" w:rsidRDefault="00394F93" w:rsidP="00394F93">
      <w:pPr>
        <w:rPr>
          <w:sz w:val="28"/>
          <w:szCs w:val="28"/>
        </w:rPr>
      </w:pPr>
      <w:r w:rsidRPr="00A5021B">
        <w:rPr>
          <w:sz w:val="28"/>
          <w:szCs w:val="28"/>
          <w:highlight w:val="yellow"/>
        </w:rPr>
        <w:t>Obrázek u maturity k dispozici – popis bude vaším úkolem</w:t>
      </w:r>
    </w:p>
    <w:p w:rsidR="00394F93" w:rsidRDefault="00394F93" w:rsidP="00394F93">
      <w:pPr>
        <w:rPr>
          <w:sz w:val="28"/>
          <w:szCs w:val="28"/>
        </w:rPr>
      </w:pPr>
      <w:r>
        <w:rPr>
          <w:noProof/>
          <w:lang w:eastAsia="cs-CZ"/>
        </w:rPr>
        <w:drawing>
          <wp:inline distT="0" distB="0" distL="0" distR="0" wp14:anchorId="45D9704F" wp14:editId="41B66CD4">
            <wp:extent cx="5759450" cy="2490470"/>
            <wp:effectExtent l="0" t="0" r="0" b="5080"/>
            <wp:docPr id="31786" name="Obrázek 3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490470"/>
                    </a:xfrm>
                    <a:prstGeom prst="rect">
                      <a:avLst/>
                    </a:prstGeom>
                  </pic:spPr>
                </pic:pic>
              </a:graphicData>
            </a:graphic>
          </wp:inline>
        </w:drawing>
      </w:r>
    </w:p>
    <w:p w:rsidR="00394F93" w:rsidRDefault="00394F93" w:rsidP="00394F93">
      <w:pPr>
        <w:rPr>
          <w:sz w:val="28"/>
          <w:szCs w:val="28"/>
        </w:rPr>
      </w:pPr>
    </w:p>
    <w:p w:rsidR="00394F93" w:rsidRDefault="00394F93" w:rsidP="00394F93">
      <w:pPr>
        <w:rPr>
          <w:sz w:val="28"/>
          <w:szCs w:val="28"/>
        </w:rPr>
      </w:pPr>
    </w:p>
    <w:p w:rsidR="00394F93" w:rsidRDefault="00394F93" w:rsidP="00394F93">
      <w:pPr>
        <w:rPr>
          <w:sz w:val="28"/>
          <w:szCs w:val="28"/>
        </w:rPr>
      </w:pPr>
    </w:p>
    <w:p w:rsidR="00394F93" w:rsidRPr="00466CD9" w:rsidRDefault="00394F93" w:rsidP="00394F93">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 xml:space="preserve">4 </w:t>
      </w:r>
      <w:r w:rsidRPr="00466CD9">
        <w:rPr>
          <w:b/>
          <w:sz w:val="32"/>
          <w:szCs w:val="32"/>
          <w:u w:val="single"/>
        </w:rPr>
        <w:t xml:space="preserve"> </w:t>
      </w:r>
      <w:r>
        <w:rPr>
          <w:b/>
          <w:sz w:val="32"/>
          <w:szCs w:val="32"/>
          <w:u w:val="single"/>
        </w:rPr>
        <w:t>ODLUČOVAČ</w:t>
      </w:r>
      <w:proofErr w:type="gramEnd"/>
      <w:r>
        <w:rPr>
          <w:b/>
          <w:sz w:val="32"/>
          <w:szCs w:val="32"/>
          <w:u w:val="single"/>
        </w:rPr>
        <w:t xml:space="preserve"> BENZÍNU A OLEJŮ (9</w:t>
      </w:r>
      <w:r w:rsidR="00D24D64">
        <w:rPr>
          <w:b/>
          <w:sz w:val="32"/>
          <w:szCs w:val="32"/>
          <w:u w:val="single"/>
        </w:rPr>
        <w:t>6 TEC</w:t>
      </w:r>
      <w:r>
        <w:rPr>
          <w:b/>
          <w:sz w:val="32"/>
          <w:szCs w:val="32"/>
          <w:u w:val="single"/>
        </w:rPr>
        <w:t>)</w:t>
      </w:r>
    </w:p>
    <w:p w:rsidR="00394F93" w:rsidRDefault="00394F93" w:rsidP="00394F93"/>
    <w:p w:rsidR="00394F93" w:rsidRDefault="00394F93" w:rsidP="00394F93">
      <w:pPr>
        <w:rPr>
          <w:sz w:val="32"/>
          <w:szCs w:val="32"/>
        </w:rPr>
      </w:pPr>
      <w:r w:rsidRPr="008E69E0">
        <w:rPr>
          <w:sz w:val="28"/>
          <w:szCs w:val="28"/>
        </w:rPr>
        <w:t xml:space="preserve">Používají se </w:t>
      </w:r>
      <w:r>
        <w:rPr>
          <w:sz w:val="28"/>
          <w:szCs w:val="28"/>
        </w:rPr>
        <w:t>u autoservisů, myček aut, garáží nebo čerpacích stanic pohonných hmot.</w:t>
      </w:r>
      <w:r w:rsidR="005822D8">
        <w:rPr>
          <w:sz w:val="28"/>
          <w:szCs w:val="28"/>
        </w:rPr>
        <w:t xml:space="preserve"> Nebo na dešťové kanalizaci z parkovišť. </w:t>
      </w:r>
      <w:r>
        <w:rPr>
          <w:sz w:val="28"/>
          <w:szCs w:val="28"/>
        </w:rPr>
        <w:t xml:space="preserve">Princip je podobný jako u lapače tuků – využívá se menší hmotnost oleje a benzínu než vody.  Tyto odlučovače mají navíc uzavírací ventil s plovákem, který se drží na hladině vody (tj. pod hladinou benzínu nebo oleje) a v případě zaplnění lapače benzínem nebo olejem se se odtok uzavírá.   </w:t>
      </w:r>
      <w:r w:rsidR="00D24D64">
        <w:rPr>
          <w:sz w:val="28"/>
          <w:szCs w:val="28"/>
        </w:rPr>
        <w:t xml:space="preserve">Před tato zařízení je nutné zařadit lapač </w:t>
      </w:r>
      <w:proofErr w:type="gramStart"/>
      <w:r w:rsidR="00D24D64">
        <w:rPr>
          <w:sz w:val="28"/>
          <w:szCs w:val="28"/>
        </w:rPr>
        <w:t>kalů aby</w:t>
      </w:r>
      <w:proofErr w:type="gramEnd"/>
      <w:r w:rsidR="00D24D64">
        <w:rPr>
          <w:sz w:val="28"/>
          <w:szCs w:val="28"/>
        </w:rPr>
        <w:t xml:space="preserve"> nedošlo k narušení funkce ventilu.</w:t>
      </w:r>
      <w:r>
        <w:rPr>
          <w:sz w:val="28"/>
          <w:szCs w:val="28"/>
        </w:rPr>
        <w:t xml:space="preserve">      </w:t>
      </w:r>
    </w:p>
    <w:p w:rsidR="00D24D64" w:rsidRDefault="00D24D64" w:rsidP="00394F93">
      <w:pPr>
        <w:rPr>
          <w:sz w:val="28"/>
          <w:szCs w:val="28"/>
          <w:highlight w:val="yellow"/>
        </w:rPr>
      </w:pPr>
    </w:p>
    <w:p w:rsidR="00D24D64" w:rsidRDefault="00D24D64" w:rsidP="00394F93">
      <w:pPr>
        <w:rPr>
          <w:sz w:val="28"/>
          <w:szCs w:val="28"/>
          <w:highlight w:val="yellow"/>
        </w:rPr>
      </w:pPr>
    </w:p>
    <w:p w:rsidR="00D24D64" w:rsidRDefault="00D24D64" w:rsidP="00394F93">
      <w:pPr>
        <w:rPr>
          <w:sz w:val="28"/>
          <w:szCs w:val="28"/>
          <w:highlight w:val="yellow"/>
        </w:rPr>
      </w:pPr>
    </w:p>
    <w:p w:rsidR="00394F93" w:rsidRDefault="00394F93" w:rsidP="00394F93">
      <w:pPr>
        <w:rPr>
          <w:sz w:val="28"/>
          <w:szCs w:val="28"/>
        </w:rPr>
      </w:pPr>
      <w:r w:rsidRPr="00A5021B">
        <w:rPr>
          <w:sz w:val="28"/>
          <w:szCs w:val="28"/>
          <w:highlight w:val="yellow"/>
        </w:rPr>
        <w:t>Obrázek u maturity k dispozici – popis bude vaším úkolem</w:t>
      </w:r>
    </w:p>
    <w:p w:rsidR="00695806" w:rsidRDefault="00695806" w:rsidP="00394F93">
      <w:pPr>
        <w:rPr>
          <w:sz w:val="28"/>
          <w:szCs w:val="28"/>
        </w:rPr>
      </w:pPr>
    </w:p>
    <w:p w:rsidR="00695806" w:rsidRDefault="00695806" w:rsidP="00394F93">
      <w:pPr>
        <w:rPr>
          <w:sz w:val="28"/>
          <w:szCs w:val="28"/>
        </w:rPr>
      </w:pPr>
      <w:r>
        <w:rPr>
          <w:noProof/>
          <w:lang w:eastAsia="cs-CZ"/>
        </w:rPr>
        <w:drawing>
          <wp:inline distT="0" distB="0" distL="0" distR="0" wp14:anchorId="6AEA15B0" wp14:editId="5BE1AA8F">
            <wp:extent cx="5318106" cy="2935806"/>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3356" cy="2944224"/>
                    </a:xfrm>
                    <a:prstGeom prst="rect">
                      <a:avLst/>
                    </a:prstGeom>
                  </pic:spPr>
                </pic:pic>
              </a:graphicData>
            </a:graphic>
          </wp:inline>
        </w:drawing>
      </w:r>
    </w:p>
    <w:p w:rsidR="00394F93" w:rsidRPr="001B17DB" w:rsidRDefault="00541910" w:rsidP="00394F93">
      <w:pPr>
        <w:rPr>
          <w:sz w:val="20"/>
          <w:szCs w:val="20"/>
        </w:rPr>
      </w:pPr>
      <w:r>
        <w:rPr>
          <w:sz w:val="20"/>
          <w:szCs w:val="20"/>
        </w:rPr>
        <w:t xml:space="preserve">Pro Klárku: </w:t>
      </w:r>
      <w:hyperlink r:id="rId41" w:history="1">
        <w:r w:rsidR="001B17DB" w:rsidRPr="001B17DB">
          <w:rPr>
            <w:rStyle w:val="Hypertextovodkaz"/>
            <w:sz w:val="20"/>
            <w:szCs w:val="20"/>
          </w:rPr>
          <w:t>https://www.aco.cz/produkty/odlucovace-ropnych-latek</w:t>
        </w:r>
      </w:hyperlink>
    </w:p>
    <w:p w:rsidR="007435FE" w:rsidRDefault="007435FE" w:rsidP="00394F93">
      <w:pPr>
        <w:rPr>
          <w:sz w:val="24"/>
          <w:szCs w:val="24"/>
        </w:rPr>
      </w:pPr>
    </w:p>
    <w:p w:rsidR="007E226D" w:rsidRPr="007E226D" w:rsidRDefault="007435FE" w:rsidP="007E226D">
      <w:pPr>
        <w:rPr>
          <w:sz w:val="16"/>
          <w:szCs w:val="16"/>
        </w:rPr>
      </w:pPr>
      <w:r w:rsidRPr="007E226D">
        <w:rPr>
          <w:sz w:val="20"/>
          <w:szCs w:val="20"/>
        </w:rPr>
        <w:t>Vhodné oblasti použití</w:t>
      </w:r>
      <w:r w:rsidR="007E226D" w:rsidRPr="007E226D">
        <w:rPr>
          <w:sz w:val="20"/>
          <w:szCs w:val="20"/>
        </w:rPr>
        <w:t xml:space="preserve">, různé varianty a výkresy </w:t>
      </w:r>
      <w:proofErr w:type="spellStart"/>
      <w:r w:rsidR="007E226D" w:rsidRPr="007E226D">
        <w:rPr>
          <w:sz w:val="20"/>
          <w:szCs w:val="20"/>
        </w:rPr>
        <w:t>dwg</w:t>
      </w:r>
      <w:proofErr w:type="spellEnd"/>
      <w:r w:rsidR="007E226D" w:rsidRPr="007E226D">
        <w:rPr>
          <w:sz w:val="20"/>
          <w:szCs w:val="20"/>
        </w:rPr>
        <w:t xml:space="preserve"> viz:</w:t>
      </w:r>
      <w:r w:rsidR="007E226D">
        <w:rPr>
          <w:sz w:val="24"/>
          <w:szCs w:val="24"/>
        </w:rPr>
        <w:t xml:space="preserve"> </w:t>
      </w:r>
      <w:hyperlink r:id="rId42" w:history="1">
        <w:r w:rsidR="007E226D" w:rsidRPr="007E226D">
          <w:rPr>
            <w:rStyle w:val="Hypertextovodkaz"/>
            <w:sz w:val="16"/>
            <w:szCs w:val="16"/>
          </w:rPr>
          <w:t>https://www.aco.cz/produkty/odlucovace-ropnych-latek</w:t>
        </w:r>
      </w:hyperlink>
    </w:p>
    <w:p w:rsidR="007E226D" w:rsidRDefault="007E226D" w:rsidP="007E226D">
      <w:pPr>
        <w:rPr>
          <w:sz w:val="24"/>
          <w:szCs w:val="24"/>
        </w:rPr>
      </w:pPr>
    </w:p>
    <w:p w:rsidR="001B17DB" w:rsidRDefault="001B17DB" w:rsidP="00394F93">
      <w:pPr>
        <w:rPr>
          <w:sz w:val="24"/>
          <w:szCs w:val="24"/>
        </w:rPr>
      </w:pPr>
    </w:p>
    <w:p w:rsidR="007E226D" w:rsidRDefault="007E226D" w:rsidP="00394F93">
      <w:pPr>
        <w:rPr>
          <w:sz w:val="24"/>
          <w:szCs w:val="24"/>
        </w:rPr>
      </w:pPr>
    </w:p>
    <w:p w:rsidR="007435FE" w:rsidRDefault="007E226D" w:rsidP="00394F93">
      <w:pPr>
        <w:rPr>
          <w:sz w:val="24"/>
          <w:szCs w:val="24"/>
        </w:rPr>
      </w:pPr>
      <w:r>
        <w:rPr>
          <w:noProof/>
          <w:lang w:eastAsia="cs-CZ"/>
        </w:rPr>
        <w:drawing>
          <wp:anchor distT="0" distB="0" distL="114300" distR="114300" simplePos="0" relativeHeight="251703296" behindDoc="1" locked="0" layoutInCell="1" allowOverlap="1">
            <wp:simplePos x="0" y="0"/>
            <wp:positionH relativeFrom="margin">
              <wp:posOffset>4364355</wp:posOffset>
            </wp:positionH>
            <wp:positionV relativeFrom="paragraph">
              <wp:posOffset>245110</wp:posOffset>
            </wp:positionV>
            <wp:extent cx="1094105" cy="1316355"/>
            <wp:effectExtent l="0" t="0" r="0" b="0"/>
            <wp:wrapTight wrapText="bothSides">
              <wp:wrapPolygon edited="0">
                <wp:start x="0" y="0"/>
                <wp:lineTo x="0" y="21256"/>
                <wp:lineTo x="21061" y="21256"/>
                <wp:lineTo x="21061"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94105" cy="1316355"/>
                    </a:xfrm>
                    <a:prstGeom prst="rect">
                      <a:avLst/>
                    </a:prstGeom>
                  </pic:spPr>
                </pic:pic>
              </a:graphicData>
            </a:graphic>
            <wp14:sizeRelH relativeFrom="page">
              <wp14:pctWidth>0</wp14:pctWidth>
            </wp14:sizeRelH>
            <wp14:sizeRelV relativeFrom="page">
              <wp14:pctHeight>0</wp14:pctHeight>
            </wp14:sizeRelV>
          </wp:anchor>
        </w:drawing>
      </w:r>
      <w:r w:rsidR="007435FE">
        <w:rPr>
          <w:noProof/>
          <w:lang w:eastAsia="cs-CZ"/>
        </w:rPr>
        <w:drawing>
          <wp:inline distT="0" distB="0" distL="0" distR="0" wp14:anchorId="0E5D2A4C" wp14:editId="5938D3EC">
            <wp:extent cx="4124849" cy="1563077"/>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50534" cy="1572810"/>
                    </a:xfrm>
                    <a:prstGeom prst="rect">
                      <a:avLst/>
                    </a:prstGeom>
                  </pic:spPr>
                </pic:pic>
              </a:graphicData>
            </a:graphic>
          </wp:inline>
        </w:drawing>
      </w:r>
    </w:p>
    <w:p w:rsidR="007435FE" w:rsidRDefault="007E226D" w:rsidP="00394F93">
      <w:pPr>
        <w:rPr>
          <w:sz w:val="24"/>
          <w:szCs w:val="24"/>
        </w:rPr>
      </w:pPr>
      <w:r>
        <w:rPr>
          <w:noProof/>
          <w:lang w:eastAsia="cs-CZ"/>
        </w:rPr>
        <w:drawing>
          <wp:anchor distT="0" distB="0" distL="114300" distR="114300" simplePos="0" relativeHeight="251702272" behindDoc="1" locked="0" layoutInCell="1" allowOverlap="1">
            <wp:simplePos x="0" y="0"/>
            <wp:positionH relativeFrom="column">
              <wp:posOffset>4354830</wp:posOffset>
            </wp:positionH>
            <wp:positionV relativeFrom="paragraph">
              <wp:posOffset>73660</wp:posOffset>
            </wp:positionV>
            <wp:extent cx="1122680" cy="1358900"/>
            <wp:effectExtent l="0" t="0" r="1270" b="0"/>
            <wp:wrapTight wrapText="bothSides">
              <wp:wrapPolygon edited="0">
                <wp:start x="0" y="0"/>
                <wp:lineTo x="0" y="21196"/>
                <wp:lineTo x="21258" y="21196"/>
                <wp:lineTo x="21258"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2680" cy="1358900"/>
                    </a:xfrm>
                    <a:prstGeom prst="rect">
                      <a:avLst/>
                    </a:prstGeom>
                  </pic:spPr>
                </pic:pic>
              </a:graphicData>
            </a:graphic>
            <wp14:sizeRelH relativeFrom="page">
              <wp14:pctWidth>0</wp14:pctWidth>
            </wp14:sizeRelH>
            <wp14:sizeRelV relativeFrom="page">
              <wp14:pctHeight>0</wp14:pctHeight>
            </wp14:sizeRelV>
          </wp:anchor>
        </w:drawing>
      </w:r>
      <w:r w:rsidR="007435FE">
        <w:rPr>
          <w:noProof/>
          <w:lang w:eastAsia="cs-CZ"/>
        </w:rPr>
        <w:drawing>
          <wp:inline distT="0" distB="0" distL="0" distR="0" wp14:anchorId="28DF8928" wp14:editId="265FEE1B">
            <wp:extent cx="4044462" cy="1512994"/>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63171" cy="1519993"/>
                    </a:xfrm>
                    <a:prstGeom prst="rect">
                      <a:avLst/>
                    </a:prstGeom>
                  </pic:spPr>
                </pic:pic>
              </a:graphicData>
            </a:graphic>
          </wp:inline>
        </w:drawing>
      </w:r>
    </w:p>
    <w:p w:rsidR="007435FE" w:rsidRPr="001B17DB" w:rsidRDefault="007435FE" w:rsidP="00394F93">
      <w:pPr>
        <w:rPr>
          <w:sz w:val="24"/>
          <w:szCs w:val="24"/>
        </w:rPr>
      </w:pPr>
    </w:p>
    <w:p w:rsidR="007435FE" w:rsidRDefault="007435FE" w:rsidP="00394F93">
      <w:pPr>
        <w:rPr>
          <w:b/>
          <w:sz w:val="32"/>
          <w:szCs w:val="32"/>
          <w:u w:val="single"/>
        </w:rPr>
      </w:pPr>
    </w:p>
    <w:p w:rsidR="007435FE" w:rsidRDefault="007435FE" w:rsidP="00394F93">
      <w:pPr>
        <w:rPr>
          <w:b/>
          <w:sz w:val="32"/>
          <w:szCs w:val="32"/>
          <w:u w:val="single"/>
        </w:rPr>
      </w:pPr>
    </w:p>
    <w:p w:rsidR="007435FE" w:rsidRDefault="007435FE" w:rsidP="00394F93">
      <w:pPr>
        <w:rPr>
          <w:b/>
          <w:sz w:val="32"/>
          <w:szCs w:val="32"/>
          <w:u w:val="single"/>
        </w:rPr>
      </w:pPr>
    </w:p>
    <w:p w:rsidR="00394F93" w:rsidRPr="00466CD9" w:rsidRDefault="00394F93" w:rsidP="00394F93">
      <w:pPr>
        <w:rPr>
          <w:b/>
          <w:sz w:val="32"/>
          <w:szCs w:val="32"/>
          <w:highlight w:val="lightGray"/>
          <w:u w:val="single"/>
        </w:rPr>
      </w:pPr>
      <w:proofErr w:type="gramStart"/>
      <w:r>
        <w:rPr>
          <w:b/>
          <w:sz w:val="32"/>
          <w:szCs w:val="32"/>
          <w:u w:val="single"/>
        </w:rPr>
        <w:lastRenderedPageBreak/>
        <w:t>C</w:t>
      </w:r>
      <w:r w:rsidRPr="00466CD9">
        <w:rPr>
          <w:b/>
          <w:sz w:val="32"/>
          <w:szCs w:val="32"/>
          <w:u w:val="single"/>
        </w:rPr>
        <w:t>.</w:t>
      </w:r>
      <w:r>
        <w:rPr>
          <w:b/>
          <w:sz w:val="32"/>
          <w:szCs w:val="32"/>
          <w:u w:val="single"/>
        </w:rPr>
        <w:t xml:space="preserve">4 </w:t>
      </w:r>
      <w:r w:rsidRPr="00466CD9">
        <w:rPr>
          <w:b/>
          <w:sz w:val="32"/>
          <w:szCs w:val="32"/>
          <w:u w:val="single"/>
        </w:rPr>
        <w:t xml:space="preserve"> </w:t>
      </w:r>
      <w:r>
        <w:rPr>
          <w:b/>
          <w:sz w:val="32"/>
          <w:szCs w:val="32"/>
          <w:u w:val="single"/>
        </w:rPr>
        <w:t>NEUTRALIZAČNÍ</w:t>
      </w:r>
      <w:proofErr w:type="gramEnd"/>
      <w:r>
        <w:rPr>
          <w:b/>
          <w:sz w:val="32"/>
          <w:szCs w:val="32"/>
          <w:u w:val="single"/>
        </w:rPr>
        <w:t xml:space="preserve"> STANICE KYSELIN (92)</w:t>
      </w:r>
    </w:p>
    <w:p w:rsidR="00394F93" w:rsidRPr="005822D8" w:rsidRDefault="00394F93" w:rsidP="00394F93">
      <w:pPr>
        <w:rPr>
          <w:sz w:val="24"/>
          <w:szCs w:val="24"/>
        </w:rPr>
      </w:pPr>
      <w:r w:rsidRPr="005822D8">
        <w:rPr>
          <w:sz w:val="24"/>
          <w:szCs w:val="24"/>
        </w:rPr>
        <w:t xml:space="preserve">Používá se hlavně u odtoků odpadní vody z laboratoří, chemických provozů a nemocnic. V těchto provozech je vždy kanalizace dělena na splaškovou a chemickou.  Pokud se hodnota pH (kyselost či </w:t>
      </w:r>
      <w:proofErr w:type="gramStart"/>
      <w:r w:rsidRPr="005822D8">
        <w:rPr>
          <w:sz w:val="24"/>
          <w:szCs w:val="24"/>
        </w:rPr>
        <w:t>zásaditost ) vypouštěných</w:t>
      </w:r>
      <w:proofErr w:type="gramEnd"/>
      <w:r w:rsidRPr="005822D8">
        <w:rPr>
          <w:sz w:val="24"/>
          <w:szCs w:val="24"/>
        </w:rPr>
        <w:t xml:space="preserve"> odpadních látek liší od hodnot, které dovoluje kanalizační řád (pH 6,5 až 8) musí se nainstalovat neutralizační jímka. Neutralizace kyselých nebo zásaditých vod se provádí látkami opačného charakteru.</w:t>
      </w:r>
    </w:p>
    <w:p w:rsidR="00394F93" w:rsidRDefault="00394F93" w:rsidP="00394F93">
      <w:pPr>
        <w:rPr>
          <w:noProof/>
          <w:sz w:val="24"/>
          <w:szCs w:val="24"/>
          <w:lang w:eastAsia="cs-CZ"/>
        </w:rPr>
      </w:pPr>
      <w:r w:rsidRPr="005822D8">
        <w:rPr>
          <w:sz w:val="24"/>
          <w:szCs w:val="24"/>
        </w:rPr>
        <w:t>Hodnota pH nabývá hodnot 0 až 14 a platí, že čím je hodnota pH nižší, tím je roztok kyselejší. Pokud má vodný roztok pH = 7, není ani kyselý, ani zásaditý a nazýváme ho neutrální. Stupnice pH je velmi používaná.</w:t>
      </w:r>
      <w:r w:rsidRPr="005822D8">
        <w:rPr>
          <w:noProof/>
          <w:sz w:val="24"/>
          <w:szCs w:val="24"/>
          <w:lang w:eastAsia="cs-CZ"/>
        </w:rPr>
        <w:t xml:space="preserve"> </w:t>
      </w:r>
    </w:p>
    <w:p w:rsidR="005822D8" w:rsidRPr="005822D8" w:rsidRDefault="005822D8" w:rsidP="00394F93">
      <w:pPr>
        <w:rPr>
          <w:noProof/>
          <w:sz w:val="24"/>
          <w:szCs w:val="24"/>
          <w:lang w:eastAsia="cs-CZ"/>
        </w:rPr>
      </w:pPr>
    </w:p>
    <w:p w:rsidR="00394F93" w:rsidRDefault="00394F93" w:rsidP="00394F93">
      <w:pPr>
        <w:rPr>
          <w:sz w:val="28"/>
          <w:szCs w:val="28"/>
        </w:rPr>
      </w:pPr>
      <w:r>
        <w:rPr>
          <w:noProof/>
          <w:lang w:eastAsia="cs-CZ"/>
        </w:rPr>
        <w:drawing>
          <wp:inline distT="0" distB="0" distL="0" distR="0" wp14:anchorId="40CA4F8D" wp14:editId="2C5A9DE1">
            <wp:extent cx="5089576" cy="1685677"/>
            <wp:effectExtent l="0" t="0" r="0" b="0"/>
            <wp:docPr id="31785" name="Obrázek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63137" cy="1710041"/>
                    </a:xfrm>
                    <a:prstGeom prst="rect">
                      <a:avLst/>
                    </a:prstGeom>
                  </pic:spPr>
                </pic:pic>
              </a:graphicData>
            </a:graphic>
          </wp:inline>
        </w:drawing>
      </w:r>
    </w:p>
    <w:p w:rsidR="00394F93" w:rsidRPr="00EF72A1" w:rsidRDefault="00394F93" w:rsidP="00394F93">
      <w:pPr>
        <w:rPr>
          <w:sz w:val="48"/>
          <w:szCs w:val="48"/>
          <w:highlight w:val="yellow"/>
        </w:rPr>
      </w:pPr>
    </w:p>
    <w:p w:rsidR="005822D8" w:rsidRDefault="005822D8" w:rsidP="00394F93">
      <w:pPr>
        <w:rPr>
          <w:sz w:val="28"/>
          <w:szCs w:val="28"/>
          <w:highlight w:val="yellow"/>
        </w:rPr>
      </w:pPr>
    </w:p>
    <w:p w:rsidR="001B17DB" w:rsidRDefault="001B17DB" w:rsidP="00394F93">
      <w:pPr>
        <w:rPr>
          <w:sz w:val="28"/>
          <w:szCs w:val="28"/>
          <w:highlight w:val="yellow"/>
        </w:rPr>
      </w:pPr>
    </w:p>
    <w:p w:rsidR="005822D8" w:rsidRDefault="005822D8" w:rsidP="00394F93">
      <w:pPr>
        <w:rPr>
          <w:sz w:val="28"/>
          <w:szCs w:val="28"/>
          <w:highlight w:val="yellow"/>
        </w:rPr>
      </w:pPr>
    </w:p>
    <w:p w:rsidR="00394F93" w:rsidRDefault="00394F93" w:rsidP="00394F93">
      <w:pPr>
        <w:rPr>
          <w:sz w:val="28"/>
          <w:szCs w:val="28"/>
        </w:rPr>
      </w:pPr>
      <w:r w:rsidRPr="00A5021B">
        <w:rPr>
          <w:sz w:val="28"/>
          <w:szCs w:val="28"/>
          <w:highlight w:val="yellow"/>
        </w:rPr>
        <w:t>Obrázek u maturity k dispozici – popis bude vaším úkolem</w:t>
      </w:r>
    </w:p>
    <w:p w:rsidR="00394F93" w:rsidRDefault="00394F93" w:rsidP="00394F93">
      <w:pPr>
        <w:rPr>
          <w:sz w:val="48"/>
          <w:szCs w:val="48"/>
        </w:rPr>
      </w:pPr>
    </w:p>
    <w:p w:rsidR="00976B33" w:rsidRDefault="00976B33" w:rsidP="00394F93">
      <w:pPr>
        <w:rPr>
          <w:sz w:val="48"/>
          <w:szCs w:val="48"/>
        </w:rPr>
      </w:pPr>
      <w:r>
        <w:rPr>
          <w:noProof/>
          <w:lang w:eastAsia="cs-CZ"/>
        </w:rPr>
        <w:drawing>
          <wp:inline distT="0" distB="0" distL="0" distR="0" wp14:anchorId="3C6DB145" wp14:editId="0B1F0C0A">
            <wp:extent cx="4560387" cy="365967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87672" cy="3681566"/>
                    </a:xfrm>
                    <a:prstGeom prst="rect">
                      <a:avLst/>
                    </a:prstGeom>
                  </pic:spPr>
                </pic:pic>
              </a:graphicData>
            </a:graphic>
          </wp:inline>
        </w:drawing>
      </w:r>
    </w:p>
    <w:p w:rsidR="00394F93" w:rsidRDefault="00394F93" w:rsidP="00394F93">
      <w:pPr>
        <w:rPr>
          <w:b/>
          <w:sz w:val="48"/>
          <w:szCs w:val="48"/>
          <w:highlight w:val="lightGray"/>
          <w:u w:val="single"/>
        </w:rPr>
      </w:pPr>
    </w:p>
    <w:p w:rsidR="00394F93" w:rsidRDefault="00394F93" w:rsidP="00394F93">
      <w:pPr>
        <w:rPr>
          <w:b/>
          <w:sz w:val="48"/>
          <w:szCs w:val="48"/>
          <w:highlight w:val="lightGray"/>
          <w:u w:val="single"/>
        </w:rPr>
      </w:pPr>
      <w:r>
        <w:rPr>
          <w:noProof/>
          <w:lang w:eastAsia="cs-CZ"/>
        </w:rPr>
        <w:drawing>
          <wp:inline distT="0" distB="0" distL="0" distR="0" wp14:anchorId="7ABB761D" wp14:editId="04AF2210">
            <wp:extent cx="5759450" cy="1195070"/>
            <wp:effectExtent l="0" t="0" r="0" b="5080"/>
            <wp:docPr id="31805" name="Obrázek 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195070"/>
                    </a:xfrm>
                    <a:prstGeom prst="rect">
                      <a:avLst/>
                    </a:prstGeom>
                  </pic:spPr>
                </pic:pic>
              </a:graphicData>
            </a:graphic>
          </wp:inline>
        </w:drawing>
      </w:r>
    </w:p>
    <w:p w:rsidR="00394F93" w:rsidRDefault="00394F93" w:rsidP="00394F93">
      <w:pPr>
        <w:rPr>
          <w:b/>
          <w:sz w:val="48"/>
          <w:szCs w:val="48"/>
          <w:highlight w:val="lightGray"/>
          <w:u w:val="single"/>
        </w:rPr>
      </w:pPr>
    </w:p>
    <w:p w:rsidR="00394F93" w:rsidRDefault="00394F93" w:rsidP="00394F93">
      <w:pPr>
        <w:rPr>
          <w:b/>
          <w:sz w:val="48"/>
          <w:szCs w:val="48"/>
          <w:highlight w:val="lightGray"/>
          <w:u w:val="single"/>
        </w:rPr>
      </w:pPr>
      <w:r>
        <w:rPr>
          <w:noProof/>
          <w:lang w:eastAsia="cs-CZ"/>
        </w:rPr>
        <w:drawing>
          <wp:inline distT="0" distB="0" distL="0" distR="0" wp14:anchorId="4DBA661A" wp14:editId="02EBC652">
            <wp:extent cx="5759450" cy="1668780"/>
            <wp:effectExtent l="0" t="0" r="0" b="7620"/>
            <wp:docPr id="31806" name="Obrázek 3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668780"/>
                    </a:xfrm>
                    <a:prstGeom prst="rect">
                      <a:avLst/>
                    </a:prstGeom>
                  </pic:spPr>
                </pic:pic>
              </a:graphicData>
            </a:graphic>
          </wp:inline>
        </w:drawing>
      </w:r>
    </w:p>
    <w:p w:rsidR="00394F93" w:rsidRDefault="00394F93" w:rsidP="00394F93">
      <w:pPr>
        <w:rPr>
          <w:b/>
          <w:sz w:val="48"/>
          <w:szCs w:val="48"/>
          <w:highlight w:val="lightGray"/>
          <w:u w:val="single"/>
        </w:rPr>
      </w:pPr>
    </w:p>
    <w:p w:rsidR="00394F93" w:rsidRPr="00EF72A1" w:rsidRDefault="00394F93" w:rsidP="00394F93">
      <w:pPr>
        <w:rPr>
          <w:sz w:val="48"/>
          <w:szCs w:val="48"/>
          <w:highlight w:val="yellow"/>
        </w:rPr>
      </w:pPr>
    </w:p>
    <w:p w:rsidR="00976B33" w:rsidRDefault="00976B33" w:rsidP="00394F93">
      <w:pPr>
        <w:rPr>
          <w:b/>
          <w:sz w:val="32"/>
          <w:szCs w:val="32"/>
          <w:u w:val="single"/>
        </w:rPr>
      </w:pPr>
    </w:p>
    <w:p w:rsidR="001C2413" w:rsidRDefault="001C2413" w:rsidP="001C2413">
      <w:pPr>
        <w:rPr>
          <w:b/>
          <w:sz w:val="32"/>
          <w:szCs w:val="32"/>
          <w:u w:val="single"/>
        </w:rPr>
      </w:pPr>
      <w:proofErr w:type="gramStart"/>
      <w:r>
        <w:rPr>
          <w:b/>
          <w:sz w:val="32"/>
          <w:szCs w:val="32"/>
          <w:u w:val="single"/>
        </w:rPr>
        <w:t>C</w:t>
      </w:r>
      <w:r w:rsidRPr="00466CD9">
        <w:rPr>
          <w:b/>
          <w:sz w:val="32"/>
          <w:szCs w:val="32"/>
          <w:u w:val="single"/>
        </w:rPr>
        <w:t>.</w:t>
      </w:r>
      <w:r>
        <w:rPr>
          <w:b/>
          <w:sz w:val="32"/>
          <w:szCs w:val="32"/>
          <w:u w:val="single"/>
        </w:rPr>
        <w:t xml:space="preserve">5 </w:t>
      </w:r>
      <w:r w:rsidRPr="00466CD9">
        <w:rPr>
          <w:b/>
          <w:sz w:val="32"/>
          <w:szCs w:val="32"/>
          <w:u w:val="single"/>
        </w:rPr>
        <w:t xml:space="preserve"> </w:t>
      </w:r>
      <w:r>
        <w:rPr>
          <w:b/>
          <w:sz w:val="32"/>
          <w:szCs w:val="32"/>
          <w:u w:val="single"/>
        </w:rPr>
        <w:t>LAPAČ</w:t>
      </w:r>
      <w:proofErr w:type="gramEnd"/>
      <w:r>
        <w:rPr>
          <w:b/>
          <w:sz w:val="32"/>
          <w:szCs w:val="32"/>
          <w:u w:val="single"/>
        </w:rPr>
        <w:t xml:space="preserve"> KALŮ A PÍSKU (TEC II 95)</w:t>
      </w:r>
    </w:p>
    <w:p w:rsidR="001C2413" w:rsidRPr="00466CD9" w:rsidRDefault="001C2413" w:rsidP="001C2413">
      <w:pPr>
        <w:rPr>
          <w:b/>
          <w:sz w:val="32"/>
          <w:szCs w:val="32"/>
          <w:highlight w:val="lightGray"/>
          <w:u w:val="single"/>
        </w:rPr>
      </w:pPr>
    </w:p>
    <w:p w:rsidR="001C2413" w:rsidRDefault="001C2413" w:rsidP="001C2413">
      <w:pPr>
        <w:rPr>
          <w:sz w:val="24"/>
          <w:szCs w:val="24"/>
        </w:rPr>
      </w:pPr>
      <w:r>
        <w:rPr>
          <w:sz w:val="24"/>
          <w:szCs w:val="24"/>
        </w:rPr>
        <w:t xml:space="preserve">Jedná se v podstatě o usazovací nádrž s čistícím otvorem v horní části. Umísťují se tam, kde se předpokládá přítok vody s velkým množstvím kalů a písku.  </w:t>
      </w:r>
    </w:p>
    <w:p w:rsidR="001C2413" w:rsidRDefault="001C2413" w:rsidP="001C2413">
      <w:pPr>
        <w:rPr>
          <w:sz w:val="24"/>
          <w:szCs w:val="24"/>
        </w:rPr>
      </w:pPr>
    </w:p>
    <w:p w:rsidR="001C2413" w:rsidRDefault="006E55DE" w:rsidP="001C2413">
      <w:pPr>
        <w:rPr>
          <w:sz w:val="24"/>
          <w:szCs w:val="24"/>
        </w:rPr>
      </w:pPr>
      <w:r>
        <w:rPr>
          <w:noProof/>
          <w:lang w:eastAsia="cs-CZ"/>
        </w:rPr>
        <w:drawing>
          <wp:inline distT="0" distB="0" distL="0" distR="0" wp14:anchorId="78541240" wp14:editId="6FF8726B">
            <wp:extent cx="5009322" cy="1804027"/>
            <wp:effectExtent l="38100" t="76200" r="39370" b="825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2130" cy="1808640"/>
                    </a:xfrm>
                    <a:prstGeom prst="rect">
                      <a:avLst/>
                    </a:prstGeom>
                    <a:scene3d>
                      <a:camera prst="orthographicFront">
                        <a:rot lat="900000" lon="21299994" rev="0"/>
                      </a:camera>
                      <a:lightRig rig="threePt" dir="t"/>
                    </a:scene3d>
                  </pic:spPr>
                </pic:pic>
              </a:graphicData>
            </a:graphic>
          </wp:inline>
        </w:drawing>
      </w:r>
    </w:p>
    <w:p w:rsidR="001C2413" w:rsidRDefault="001C2413" w:rsidP="001C2413">
      <w:pPr>
        <w:rPr>
          <w:b/>
          <w:sz w:val="32"/>
          <w:szCs w:val="32"/>
          <w:u w:val="single"/>
        </w:rPr>
      </w:pPr>
    </w:p>
    <w:p w:rsidR="00C8543C" w:rsidRDefault="00C8543C" w:rsidP="00394F93">
      <w:pPr>
        <w:rPr>
          <w:b/>
          <w:sz w:val="32"/>
          <w:szCs w:val="32"/>
          <w:u w:val="single"/>
        </w:rPr>
      </w:pPr>
    </w:p>
    <w:p w:rsidR="00C8543C" w:rsidRDefault="00C8543C" w:rsidP="00394F93">
      <w:pPr>
        <w:rPr>
          <w:b/>
          <w:sz w:val="32"/>
          <w:szCs w:val="32"/>
          <w:u w:val="single"/>
        </w:rPr>
      </w:pPr>
    </w:p>
    <w:p w:rsidR="00C8543C" w:rsidRDefault="00C8543C" w:rsidP="00394F93">
      <w:pPr>
        <w:rPr>
          <w:b/>
          <w:sz w:val="32"/>
          <w:szCs w:val="32"/>
          <w:u w:val="single"/>
        </w:rPr>
      </w:pPr>
    </w:p>
    <w:p w:rsidR="00C8543C" w:rsidRDefault="00C8543C" w:rsidP="00394F93">
      <w:pPr>
        <w:rPr>
          <w:b/>
          <w:sz w:val="32"/>
          <w:szCs w:val="32"/>
          <w:u w:val="single"/>
        </w:rPr>
      </w:pPr>
    </w:p>
    <w:p w:rsidR="00C8543C" w:rsidRPr="00C8543C" w:rsidRDefault="00394F93" w:rsidP="00394F93">
      <w:pPr>
        <w:rPr>
          <w:b/>
          <w:sz w:val="32"/>
          <w:szCs w:val="32"/>
          <w:u w:val="single"/>
        </w:rPr>
      </w:pPr>
      <w:r>
        <w:rPr>
          <w:b/>
          <w:sz w:val="32"/>
          <w:szCs w:val="32"/>
          <w:u w:val="single"/>
        </w:rPr>
        <w:lastRenderedPageBreak/>
        <w:t>D</w:t>
      </w:r>
      <w:r w:rsidRPr="00466CD9">
        <w:rPr>
          <w:b/>
          <w:sz w:val="32"/>
          <w:szCs w:val="32"/>
          <w:u w:val="single"/>
        </w:rPr>
        <w:t xml:space="preserve">. </w:t>
      </w:r>
      <w:r>
        <w:rPr>
          <w:b/>
          <w:sz w:val="32"/>
          <w:szCs w:val="32"/>
          <w:u w:val="single"/>
        </w:rPr>
        <w:t>OCHRANA OBJEKTŮ PROTI VZDUTÉ VODĚ (</w:t>
      </w:r>
      <w:proofErr w:type="gramStart"/>
      <w:r>
        <w:rPr>
          <w:b/>
          <w:sz w:val="32"/>
          <w:szCs w:val="32"/>
          <w:u w:val="single"/>
        </w:rPr>
        <w:t>71)</w:t>
      </w:r>
      <w:r w:rsidR="00C8543C">
        <w:rPr>
          <w:b/>
          <w:sz w:val="32"/>
          <w:szCs w:val="32"/>
          <w:u w:val="single"/>
        </w:rPr>
        <w:t xml:space="preserve">    </w:t>
      </w:r>
      <w:r w:rsidR="00C8543C" w:rsidRPr="00C8543C">
        <w:rPr>
          <w:b/>
          <w:sz w:val="32"/>
          <w:szCs w:val="32"/>
          <w:highlight w:val="green"/>
          <w:u w:val="single"/>
        </w:rPr>
        <w:t>1.</w:t>
      </w:r>
      <w:r w:rsidR="008E691C">
        <w:rPr>
          <w:b/>
          <w:sz w:val="32"/>
          <w:szCs w:val="32"/>
          <w:highlight w:val="green"/>
          <w:u w:val="single"/>
        </w:rPr>
        <w:t xml:space="preserve"> </w:t>
      </w:r>
      <w:r w:rsidR="00C8543C" w:rsidRPr="00C8543C">
        <w:rPr>
          <w:b/>
          <w:sz w:val="32"/>
          <w:szCs w:val="32"/>
          <w:highlight w:val="green"/>
          <w:u w:val="single"/>
        </w:rPr>
        <w:t>3.</w:t>
      </w:r>
      <w:r w:rsidR="008E691C">
        <w:rPr>
          <w:b/>
          <w:sz w:val="32"/>
          <w:szCs w:val="32"/>
          <w:highlight w:val="green"/>
          <w:u w:val="single"/>
        </w:rPr>
        <w:t xml:space="preserve"> </w:t>
      </w:r>
      <w:r w:rsidR="00C8543C" w:rsidRPr="00C8543C">
        <w:rPr>
          <w:b/>
          <w:sz w:val="32"/>
          <w:szCs w:val="32"/>
          <w:highlight w:val="green"/>
          <w:u w:val="single"/>
        </w:rPr>
        <w:t>2021</w:t>
      </w:r>
      <w:proofErr w:type="gramEnd"/>
    </w:p>
    <w:p w:rsidR="00394F93" w:rsidRDefault="00394F93" w:rsidP="00394F93"/>
    <w:p w:rsidR="00394F93" w:rsidRPr="000F1A68" w:rsidRDefault="00394F93" w:rsidP="00394F93">
      <w:pPr>
        <w:rPr>
          <w:sz w:val="28"/>
          <w:szCs w:val="28"/>
        </w:rPr>
      </w:pPr>
      <w:r w:rsidRPr="000F1A68">
        <w:rPr>
          <w:sz w:val="28"/>
          <w:szCs w:val="28"/>
        </w:rPr>
        <w:t>Ke zpětnému zatékání vody z kanalizace do objektu může docházet při silných deštích, záplavách nebo při ucpání potrubí systému jednotné stokové soustavy. Odpadní voda pak v těchto případech může vytékat ze zařizovacích předmětů, které se nacházejí v budově pod tzv. úrovní hladiny vzduté vody, což je zpravidla prostor pod úrovní terénu</w:t>
      </w:r>
      <w:r>
        <w:rPr>
          <w:sz w:val="28"/>
          <w:szCs w:val="28"/>
        </w:rPr>
        <w:t>.</w:t>
      </w:r>
      <w:r w:rsidRPr="000F1A68">
        <w:rPr>
          <w:sz w:val="28"/>
          <w:szCs w:val="28"/>
        </w:rPr>
        <w:t xml:space="preserve"> Tato místa je proto potřeba chránit umístěním zařízení, které automaticky zabrání zpětnému proudění vody. K tomuto účelu se používají kanalizační zpětné armatury. Nejčastěji jsou to </w:t>
      </w:r>
      <w:r>
        <w:rPr>
          <w:sz w:val="28"/>
          <w:szCs w:val="28"/>
        </w:rPr>
        <w:t>zpětné klapky – nutno k nim zajistit přístup z důvodu oprav (např. šachta).</w:t>
      </w:r>
    </w:p>
    <w:p w:rsidR="00394F93" w:rsidRPr="000F1A68" w:rsidRDefault="00394F93" w:rsidP="00394F93">
      <w:pPr>
        <w:rPr>
          <w:sz w:val="28"/>
          <w:szCs w:val="28"/>
        </w:rPr>
      </w:pPr>
    </w:p>
    <w:p w:rsidR="00394F93" w:rsidRDefault="00835EDB" w:rsidP="00394F93">
      <w:pPr>
        <w:rPr>
          <w:b/>
          <w:sz w:val="48"/>
          <w:szCs w:val="48"/>
          <w:highlight w:val="lightGray"/>
          <w:u w:val="single"/>
        </w:rPr>
      </w:pPr>
      <w:r>
        <w:rPr>
          <w:noProof/>
          <w:lang w:eastAsia="cs-CZ"/>
        </w:rPr>
        <w:drawing>
          <wp:anchor distT="0" distB="0" distL="114300" distR="114300" simplePos="0" relativeHeight="251676672" behindDoc="0" locked="0" layoutInCell="1" allowOverlap="1" wp14:anchorId="099B3A2D" wp14:editId="23138147">
            <wp:simplePos x="0" y="0"/>
            <wp:positionH relativeFrom="column">
              <wp:posOffset>3496945</wp:posOffset>
            </wp:positionH>
            <wp:positionV relativeFrom="paragraph">
              <wp:posOffset>185420</wp:posOffset>
            </wp:positionV>
            <wp:extent cx="1706880" cy="1522730"/>
            <wp:effectExtent l="0" t="0" r="7620" b="1270"/>
            <wp:wrapSquare wrapText="bothSides"/>
            <wp:docPr id="31792" name="Obrázek 3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06880" cy="152273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7696" behindDoc="0" locked="0" layoutInCell="1" allowOverlap="1" wp14:anchorId="2A23E738" wp14:editId="3E6A285C">
            <wp:simplePos x="0" y="0"/>
            <wp:positionH relativeFrom="column">
              <wp:posOffset>124460</wp:posOffset>
            </wp:positionH>
            <wp:positionV relativeFrom="paragraph">
              <wp:posOffset>191770</wp:posOffset>
            </wp:positionV>
            <wp:extent cx="3001645" cy="1677670"/>
            <wp:effectExtent l="0" t="0" r="8255" b="0"/>
            <wp:wrapSquare wrapText="bothSides"/>
            <wp:docPr id="31793" name="Obrázek 3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1636" r="4613"/>
                    <a:stretch/>
                  </pic:blipFill>
                  <pic:spPr bwMode="auto">
                    <a:xfrm>
                      <a:off x="0" y="0"/>
                      <a:ext cx="3001645" cy="167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EDB" w:rsidRDefault="00835EDB" w:rsidP="00394F93">
      <w:pPr>
        <w:rPr>
          <w:sz w:val="28"/>
          <w:szCs w:val="28"/>
        </w:rPr>
      </w:pPr>
    </w:p>
    <w:p w:rsidR="00835EDB" w:rsidRDefault="00835EDB" w:rsidP="00394F93">
      <w:pPr>
        <w:rPr>
          <w:sz w:val="28"/>
          <w:szCs w:val="28"/>
        </w:rPr>
      </w:pPr>
    </w:p>
    <w:p w:rsidR="00835EDB" w:rsidRDefault="00835EDB" w:rsidP="00394F93">
      <w:pPr>
        <w:rPr>
          <w:sz w:val="28"/>
          <w:szCs w:val="28"/>
        </w:rPr>
      </w:pPr>
    </w:p>
    <w:p w:rsidR="00835EDB" w:rsidRDefault="00835EDB" w:rsidP="00394F93">
      <w:pPr>
        <w:rPr>
          <w:sz w:val="28"/>
          <w:szCs w:val="28"/>
        </w:rPr>
      </w:pPr>
    </w:p>
    <w:p w:rsidR="00835EDB" w:rsidRDefault="00835EDB" w:rsidP="00394F93">
      <w:pPr>
        <w:rPr>
          <w:sz w:val="28"/>
          <w:szCs w:val="28"/>
        </w:rPr>
      </w:pPr>
    </w:p>
    <w:p w:rsidR="00835EDB" w:rsidRDefault="00835EDB" w:rsidP="00394F93">
      <w:pPr>
        <w:rPr>
          <w:sz w:val="28"/>
          <w:szCs w:val="28"/>
        </w:rPr>
      </w:pPr>
    </w:p>
    <w:p w:rsidR="00835EDB" w:rsidRDefault="00835EDB" w:rsidP="00394F93">
      <w:pPr>
        <w:rPr>
          <w:sz w:val="28"/>
          <w:szCs w:val="28"/>
        </w:rPr>
      </w:pPr>
    </w:p>
    <w:p w:rsidR="00394F93" w:rsidRDefault="00835EDB" w:rsidP="00394F93">
      <w:pPr>
        <w:rPr>
          <w:sz w:val="28"/>
          <w:szCs w:val="28"/>
        </w:rPr>
      </w:pPr>
      <w:r>
        <w:rPr>
          <w:noProof/>
          <w:lang w:eastAsia="cs-CZ"/>
        </w:rPr>
        <w:drawing>
          <wp:anchor distT="0" distB="0" distL="114300" distR="114300" simplePos="0" relativeHeight="251692032" behindDoc="1" locked="0" layoutInCell="1" allowOverlap="1">
            <wp:simplePos x="0" y="0"/>
            <wp:positionH relativeFrom="column">
              <wp:posOffset>3375579</wp:posOffset>
            </wp:positionH>
            <wp:positionV relativeFrom="paragraph">
              <wp:posOffset>102000</wp:posOffset>
            </wp:positionV>
            <wp:extent cx="2019080" cy="1258790"/>
            <wp:effectExtent l="0" t="0" r="635" b="0"/>
            <wp:wrapTight wrapText="bothSides">
              <wp:wrapPolygon edited="0">
                <wp:start x="0" y="0"/>
                <wp:lineTo x="0" y="21251"/>
                <wp:lineTo x="21403" y="21251"/>
                <wp:lineTo x="21403"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23782" cy="1261721"/>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93056" behindDoc="1" locked="0" layoutInCell="1" allowOverlap="1">
            <wp:simplePos x="0" y="0"/>
            <wp:positionH relativeFrom="margin">
              <wp:posOffset>320040</wp:posOffset>
            </wp:positionH>
            <wp:positionV relativeFrom="paragraph">
              <wp:posOffset>218440</wp:posOffset>
            </wp:positionV>
            <wp:extent cx="2599055" cy="1072515"/>
            <wp:effectExtent l="0" t="0" r="0" b="0"/>
            <wp:wrapTight wrapText="bothSides">
              <wp:wrapPolygon edited="0">
                <wp:start x="0" y="0"/>
                <wp:lineTo x="0" y="21101"/>
                <wp:lineTo x="21373" y="21101"/>
                <wp:lineTo x="21373"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599055" cy="1072515"/>
                    </a:xfrm>
                    <a:prstGeom prst="rect">
                      <a:avLst/>
                    </a:prstGeom>
                  </pic:spPr>
                </pic:pic>
              </a:graphicData>
            </a:graphic>
            <wp14:sizeRelH relativeFrom="page">
              <wp14:pctWidth>0</wp14:pctWidth>
            </wp14:sizeRelH>
            <wp14:sizeRelV relativeFrom="page">
              <wp14:pctHeight>0</wp14:pctHeight>
            </wp14:sizeRelV>
          </wp:anchor>
        </w:drawing>
      </w:r>
    </w:p>
    <w:p w:rsidR="00394F93" w:rsidRDefault="00394F93" w:rsidP="00394F93">
      <w:pPr>
        <w:rPr>
          <w:sz w:val="28"/>
          <w:szCs w:val="28"/>
        </w:rPr>
      </w:pPr>
    </w:p>
    <w:p w:rsidR="00394F93" w:rsidRDefault="00394F93" w:rsidP="00394F93">
      <w:pPr>
        <w:rPr>
          <w:sz w:val="28"/>
          <w:szCs w:val="28"/>
        </w:rPr>
      </w:pPr>
    </w:p>
    <w:p w:rsidR="003071A6" w:rsidRDefault="003071A6" w:rsidP="00394F93">
      <w:pPr>
        <w:rPr>
          <w:sz w:val="28"/>
          <w:szCs w:val="28"/>
        </w:rPr>
      </w:pPr>
    </w:p>
    <w:p w:rsidR="003071A6" w:rsidRDefault="003071A6" w:rsidP="00394F93">
      <w:pPr>
        <w:rPr>
          <w:sz w:val="28"/>
          <w:szCs w:val="28"/>
        </w:rPr>
      </w:pPr>
    </w:p>
    <w:p w:rsidR="003071A6" w:rsidRDefault="003071A6" w:rsidP="00394F93">
      <w:pPr>
        <w:rPr>
          <w:sz w:val="28"/>
          <w:szCs w:val="28"/>
        </w:rPr>
      </w:pPr>
    </w:p>
    <w:p w:rsidR="003071A6" w:rsidRDefault="003071A6" w:rsidP="00394F93">
      <w:pPr>
        <w:rPr>
          <w:sz w:val="28"/>
          <w:szCs w:val="28"/>
        </w:rPr>
      </w:pPr>
    </w:p>
    <w:p w:rsidR="003071A6" w:rsidRDefault="003071A6" w:rsidP="003071A6">
      <w:pPr>
        <w:rPr>
          <w:b/>
          <w:iCs/>
          <w:sz w:val="24"/>
          <w:szCs w:val="24"/>
        </w:rPr>
      </w:pPr>
      <w:r>
        <w:rPr>
          <w:noProof/>
          <w:lang w:eastAsia="cs-CZ"/>
        </w:rPr>
        <w:drawing>
          <wp:anchor distT="0" distB="0" distL="114300" distR="114300" simplePos="0" relativeHeight="251709440" behindDoc="1" locked="0" layoutInCell="1" allowOverlap="1" wp14:anchorId="5816D013" wp14:editId="7E396009">
            <wp:simplePos x="0" y="0"/>
            <wp:positionH relativeFrom="margin">
              <wp:align>left</wp:align>
            </wp:positionH>
            <wp:positionV relativeFrom="paragraph">
              <wp:posOffset>2625</wp:posOffset>
            </wp:positionV>
            <wp:extent cx="1296035" cy="1139190"/>
            <wp:effectExtent l="0" t="0" r="0" b="3810"/>
            <wp:wrapTight wrapText="bothSides">
              <wp:wrapPolygon edited="0">
                <wp:start x="0" y="0"/>
                <wp:lineTo x="0" y="21311"/>
                <wp:lineTo x="21272" y="21311"/>
                <wp:lineTo x="21272"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96035" cy="1139190"/>
                    </a:xfrm>
                    <a:prstGeom prst="rect">
                      <a:avLst/>
                    </a:prstGeom>
                  </pic:spPr>
                </pic:pic>
              </a:graphicData>
            </a:graphic>
            <wp14:sizeRelH relativeFrom="page">
              <wp14:pctWidth>0</wp14:pctWidth>
            </wp14:sizeRelH>
            <wp14:sizeRelV relativeFrom="page">
              <wp14:pctHeight>0</wp14:pctHeight>
            </wp14:sizeRelV>
          </wp:anchor>
        </w:drawing>
      </w:r>
    </w:p>
    <w:p w:rsidR="003071A6" w:rsidRPr="003071A6" w:rsidRDefault="003071A6" w:rsidP="003071A6">
      <w:pPr>
        <w:rPr>
          <w:iCs/>
          <w:sz w:val="28"/>
          <w:szCs w:val="28"/>
        </w:rPr>
      </w:pPr>
      <w:r w:rsidRPr="003071A6">
        <w:rPr>
          <w:b/>
          <w:iCs/>
          <w:sz w:val="28"/>
          <w:szCs w:val="28"/>
        </w:rPr>
        <w:t>Kanalizační zpětná klapka</w:t>
      </w:r>
    </w:p>
    <w:p w:rsidR="003071A6" w:rsidRPr="003071A6" w:rsidRDefault="00976730" w:rsidP="003071A6">
      <w:pPr>
        <w:rPr>
          <w:iCs/>
          <w:sz w:val="20"/>
          <w:szCs w:val="20"/>
        </w:rPr>
      </w:pPr>
      <w:hyperlink r:id="rId57" w:history="1">
        <w:r w:rsidR="003071A6" w:rsidRPr="003071A6">
          <w:rPr>
            <w:rStyle w:val="Hypertextovodkaz"/>
            <w:iCs/>
            <w:sz w:val="20"/>
            <w:szCs w:val="20"/>
          </w:rPr>
          <w:t>https://triker.cz/p-290900000110/Kgzk-zpetna-klapka-jednoklapkova-s-aretaci-dn110/</w:t>
        </w:r>
      </w:hyperlink>
    </w:p>
    <w:p w:rsidR="003071A6" w:rsidRPr="003071A6" w:rsidRDefault="003071A6" w:rsidP="003071A6">
      <w:pPr>
        <w:rPr>
          <w:iCs/>
          <w:sz w:val="20"/>
          <w:szCs w:val="20"/>
        </w:rPr>
      </w:pPr>
    </w:p>
    <w:p w:rsidR="003071A6" w:rsidRDefault="003071A6" w:rsidP="003071A6">
      <w:pPr>
        <w:rPr>
          <w:b/>
          <w:iCs/>
          <w:sz w:val="44"/>
          <w:szCs w:val="44"/>
        </w:rPr>
      </w:pPr>
      <w:r>
        <w:rPr>
          <w:noProof/>
          <w:lang w:eastAsia="cs-CZ"/>
        </w:rPr>
        <w:drawing>
          <wp:anchor distT="0" distB="0" distL="114300" distR="114300" simplePos="0" relativeHeight="251711488" behindDoc="1" locked="0" layoutInCell="1" allowOverlap="1" wp14:anchorId="7A263220" wp14:editId="265DF561">
            <wp:simplePos x="0" y="0"/>
            <wp:positionH relativeFrom="margin">
              <wp:posOffset>2832100</wp:posOffset>
            </wp:positionH>
            <wp:positionV relativeFrom="paragraph">
              <wp:posOffset>77470</wp:posOffset>
            </wp:positionV>
            <wp:extent cx="2588260" cy="1459230"/>
            <wp:effectExtent l="0" t="0" r="2540" b="7620"/>
            <wp:wrapTight wrapText="bothSides">
              <wp:wrapPolygon edited="0">
                <wp:start x="0" y="0"/>
                <wp:lineTo x="0" y="21431"/>
                <wp:lineTo x="21462" y="21431"/>
                <wp:lineTo x="21462"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88260" cy="145923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0464" behindDoc="1" locked="0" layoutInCell="1" allowOverlap="1" wp14:anchorId="7D9B5889" wp14:editId="4BA078DA">
            <wp:simplePos x="0" y="0"/>
            <wp:positionH relativeFrom="margin">
              <wp:align>left</wp:align>
            </wp:positionH>
            <wp:positionV relativeFrom="paragraph">
              <wp:posOffset>343535</wp:posOffset>
            </wp:positionV>
            <wp:extent cx="2258060" cy="1193800"/>
            <wp:effectExtent l="0" t="0" r="8890" b="6350"/>
            <wp:wrapTight wrapText="bothSides">
              <wp:wrapPolygon edited="0">
                <wp:start x="0" y="0"/>
                <wp:lineTo x="0" y="21370"/>
                <wp:lineTo x="21503" y="21370"/>
                <wp:lineTo x="21503"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58060" cy="1193800"/>
                    </a:xfrm>
                    <a:prstGeom prst="rect">
                      <a:avLst/>
                    </a:prstGeom>
                  </pic:spPr>
                </pic:pic>
              </a:graphicData>
            </a:graphic>
            <wp14:sizeRelH relativeFrom="page">
              <wp14:pctWidth>0</wp14:pctWidth>
            </wp14:sizeRelH>
            <wp14:sizeRelV relativeFrom="page">
              <wp14:pctHeight>0</wp14:pctHeight>
            </wp14:sizeRelV>
          </wp:anchor>
        </w:drawing>
      </w:r>
    </w:p>
    <w:p w:rsidR="003071A6" w:rsidRDefault="003071A6" w:rsidP="003071A6">
      <w:pPr>
        <w:rPr>
          <w:b/>
          <w:iCs/>
          <w:sz w:val="44"/>
          <w:szCs w:val="44"/>
        </w:rPr>
      </w:pPr>
    </w:p>
    <w:p w:rsidR="003071A6" w:rsidRDefault="003071A6" w:rsidP="003071A6">
      <w:pPr>
        <w:rPr>
          <w:b/>
          <w:iCs/>
          <w:sz w:val="44"/>
          <w:szCs w:val="44"/>
        </w:rPr>
      </w:pPr>
    </w:p>
    <w:p w:rsidR="003071A6" w:rsidRDefault="003071A6" w:rsidP="003071A6">
      <w:pPr>
        <w:rPr>
          <w:b/>
          <w:iCs/>
          <w:sz w:val="44"/>
          <w:szCs w:val="44"/>
        </w:rPr>
      </w:pPr>
    </w:p>
    <w:p w:rsidR="003071A6" w:rsidRDefault="003071A6" w:rsidP="003071A6">
      <w:pPr>
        <w:rPr>
          <w:b/>
          <w:iCs/>
          <w:sz w:val="44"/>
          <w:szCs w:val="44"/>
        </w:rPr>
      </w:pPr>
    </w:p>
    <w:p w:rsidR="003071A6" w:rsidRDefault="003071A6" w:rsidP="003071A6">
      <w:pPr>
        <w:rPr>
          <w:iCs/>
          <w:sz w:val="20"/>
          <w:szCs w:val="20"/>
        </w:rPr>
      </w:pPr>
      <w:r w:rsidRPr="003071A6">
        <w:rPr>
          <w:iCs/>
          <w:sz w:val="20"/>
          <w:szCs w:val="20"/>
        </w:rPr>
        <w:t xml:space="preserve">Voda v kanalizačním potrubí </w:t>
      </w:r>
      <w:proofErr w:type="gramStart"/>
      <w:r w:rsidRPr="003071A6">
        <w:rPr>
          <w:iCs/>
          <w:sz w:val="20"/>
          <w:szCs w:val="20"/>
        </w:rPr>
        <w:t>odtéká</w:t>
      </w:r>
      <w:proofErr w:type="gramEnd"/>
      <w:r w:rsidRPr="003071A6">
        <w:rPr>
          <w:iCs/>
          <w:sz w:val="20"/>
          <w:szCs w:val="20"/>
        </w:rPr>
        <w:tab/>
        <w:t xml:space="preserve">    </w:t>
      </w:r>
      <w:r>
        <w:rPr>
          <w:iCs/>
          <w:sz w:val="20"/>
          <w:szCs w:val="20"/>
        </w:rPr>
        <w:t xml:space="preserve">                </w:t>
      </w:r>
      <w:r w:rsidRPr="003071A6">
        <w:rPr>
          <w:iCs/>
          <w:sz w:val="20"/>
          <w:szCs w:val="20"/>
        </w:rPr>
        <w:t xml:space="preserve">Klapka </w:t>
      </w:r>
      <w:proofErr w:type="gramStart"/>
      <w:r w:rsidRPr="003071A6">
        <w:rPr>
          <w:iCs/>
          <w:sz w:val="20"/>
          <w:szCs w:val="20"/>
        </w:rPr>
        <w:t>brání</w:t>
      </w:r>
      <w:proofErr w:type="gramEnd"/>
      <w:r w:rsidRPr="003071A6">
        <w:rPr>
          <w:iCs/>
          <w:sz w:val="20"/>
          <w:szCs w:val="20"/>
        </w:rPr>
        <w:t xml:space="preserve"> zpětnému toku</w:t>
      </w:r>
    </w:p>
    <w:p w:rsidR="00C34A7D" w:rsidRPr="00C34A7D" w:rsidRDefault="00C34A7D" w:rsidP="00C34A7D">
      <w:pPr>
        <w:rPr>
          <w:rStyle w:val="Hypertextovodkaz"/>
          <w:iCs/>
          <w:sz w:val="20"/>
          <w:szCs w:val="20"/>
        </w:rPr>
      </w:pPr>
      <w:r w:rsidRPr="00C34A7D">
        <w:rPr>
          <w:rStyle w:val="Hypertextovodkaz"/>
          <w:iCs/>
          <w:sz w:val="20"/>
          <w:szCs w:val="20"/>
        </w:rPr>
        <w:t>https://www.pkvplus.cz/p/kanalizacni-zpetna-klapka-dn-125</w:t>
      </w:r>
    </w:p>
    <w:p w:rsidR="003071A6" w:rsidRPr="003071A6" w:rsidRDefault="00976730" w:rsidP="003071A6">
      <w:pPr>
        <w:rPr>
          <w:sz w:val="20"/>
          <w:szCs w:val="20"/>
        </w:rPr>
      </w:pPr>
      <w:hyperlink r:id="rId60" w:history="1">
        <w:r w:rsidR="003071A6" w:rsidRPr="003071A6">
          <w:rPr>
            <w:rStyle w:val="Hypertextovodkaz"/>
            <w:iCs/>
            <w:sz w:val="20"/>
            <w:szCs w:val="20"/>
          </w:rPr>
          <w:t>https://triker.cz/p-290900000110/Kgzk-zpetna-klapka-jednoklapkova-s-aretaci-dn110/</w:t>
        </w:r>
      </w:hyperlink>
    </w:p>
    <w:p w:rsidR="003071A6" w:rsidRPr="003071A6" w:rsidRDefault="003071A6" w:rsidP="003071A6">
      <w:pPr>
        <w:rPr>
          <w:b/>
          <w:sz w:val="20"/>
          <w:szCs w:val="20"/>
          <w:u w:val="single"/>
        </w:rPr>
      </w:pPr>
    </w:p>
    <w:p w:rsidR="00394F93" w:rsidRDefault="00394F93" w:rsidP="00394F93">
      <w:pPr>
        <w:rPr>
          <w:sz w:val="28"/>
          <w:szCs w:val="28"/>
        </w:rPr>
      </w:pPr>
      <w:r>
        <w:rPr>
          <w:noProof/>
          <w:lang w:eastAsia="cs-CZ"/>
        </w:rPr>
        <w:drawing>
          <wp:inline distT="0" distB="0" distL="0" distR="0" wp14:anchorId="5F51FFD3" wp14:editId="67D03869">
            <wp:extent cx="5759450" cy="3855720"/>
            <wp:effectExtent l="0" t="0" r="0" b="0"/>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855720"/>
                    </a:xfrm>
                    <a:prstGeom prst="rect">
                      <a:avLst/>
                    </a:prstGeom>
                  </pic:spPr>
                </pic:pic>
              </a:graphicData>
            </a:graphic>
          </wp:inline>
        </w:drawing>
      </w:r>
    </w:p>
    <w:p w:rsidR="00394F93" w:rsidRDefault="00394F93" w:rsidP="00394F93">
      <w:pPr>
        <w:rPr>
          <w:sz w:val="28"/>
          <w:szCs w:val="28"/>
        </w:rPr>
      </w:pPr>
      <w:r>
        <w:rPr>
          <w:sz w:val="28"/>
          <w:szCs w:val="28"/>
        </w:rPr>
        <w:t>Jednotlivé ZP lze chránit zpětným uzávěrem napojeným přímo na ZP nebo instalací na připojovací potrubí.</w:t>
      </w:r>
    </w:p>
    <w:p w:rsidR="00835EDB" w:rsidRDefault="00835EDB" w:rsidP="00394F93">
      <w:pPr>
        <w:rPr>
          <w:sz w:val="28"/>
          <w:szCs w:val="28"/>
        </w:rPr>
      </w:pPr>
    </w:p>
    <w:p w:rsidR="00394F93" w:rsidRDefault="00394F93" w:rsidP="00394F93">
      <w:pPr>
        <w:rPr>
          <w:b/>
          <w:sz w:val="48"/>
          <w:szCs w:val="48"/>
          <w:highlight w:val="lightGray"/>
          <w:u w:val="single"/>
        </w:rPr>
      </w:pPr>
      <w:r>
        <w:rPr>
          <w:noProof/>
          <w:lang w:eastAsia="cs-CZ"/>
        </w:rPr>
        <w:drawing>
          <wp:anchor distT="0" distB="0" distL="114300" distR="114300" simplePos="0" relativeHeight="251679744" behindDoc="0" locked="0" layoutInCell="1" allowOverlap="1" wp14:anchorId="3A111087" wp14:editId="3BB3D29A">
            <wp:simplePos x="0" y="0"/>
            <wp:positionH relativeFrom="column">
              <wp:posOffset>2917190</wp:posOffset>
            </wp:positionH>
            <wp:positionV relativeFrom="paragraph">
              <wp:posOffset>10795</wp:posOffset>
            </wp:positionV>
            <wp:extent cx="1821815" cy="2612390"/>
            <wp:effectExtent l="57150" t="38100" r="45085" b="35560"/>
            <wp:wrapSquare wrapText="bothSides"/>
            <wp:docPr id="31808" name="Obrázek 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rot="120000">
                      <a:off x="0" y="0"/>
                      <a:ext cx="1821815" cy="26123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7CA32353" wp14:editId="198F2F00">
            <wp:extent cx="2029414" cy="2567769"/>
            <wp:effectExtent l="57150" t="38100" r="47625" b="42545"/>
            <wp:docPr id="31807" name="Obrázek 3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120000">
                      <a:off x="0" y="0"/>
                      <a:ext cx="2038072" cy="2578723"/>
                    </a:xfrm>
                    <a:prstGeom prst="rect">
                      <a:avLst/>
                    </a:prstGeom>
                  </pic:spPr>
                </pic:pic>
              </a:graphicData>
            </a:graphic>
          </wp:inline>
        </w:drawing>
      </w:r>
    </w:p>
    <w:p w:rsidR="009B4A77" w:rsidRPr="00C34A7D" w:rsidRDefault="009B4A77" w:rsidP="00394F93">
      <w:pPr>
        <w:rPr>
          <w:b/>
          <w:sz w:val="20"/>
          <w:szCs w:val="20"/>
          <w:highlight w:val="lightGray"/>
          <w:u w:val="single"/>
        </w:rPr>
      </w:pPr>
    </w:p>
    <w:p w:rsidR="00394F93" w:rsidRDefault="00C34A7D" w:rsidP="00394F93">
      <w:pPr>
        <w:rPr>
          <w:b/>
          <w:sz w:val="48"/>
          <w:szCs w:val="48"/>
          <w:highlight w:val="lightGray"/>
          <w:u w:val="single"/>
        </w:rPr>
      </w:pPr>
      <w:r>
        <w:rPr>
          <w:noProof/>
          <w:lang w:eastAsia="cs-CZ"/>
        </w:rPr>
        <w:drawing>
          <wp:anchor distT="0" distB="0" distL="114300" distR="114300" simplePos="0" relativeHeight="251694080" behindDoc="1" locked="0" layoutInCell="1" allowOverlap="1">
            <wp:simplePos x="0" y="0"/>
            <wp:positionH relativeFrom="margin">
              <wp:posOffset>34119</wp:posOffset>
            </wp:positionH>
            <wp:positionV relativeFrom="paragraph">
              <wp:posOffset>43957</wp:posOffset>
            </wp:positionV>
            <wp:extent cx="1377373" cy="1162821"/>
            <wp:effectExtent l="0" t="0" r="0" b="0"/>
            <wp:wrapTight wrapText="bothSides">
              <wp:wrapPolygon edited="0">
                <wp:start x="0" y="0"/>
                <wp:lineTo x="0" y="21234"/>
                <wp:lineTo x="21212" y="21234"/>
                <wp:lineTo x="21212"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377373" cy="1162821"/>
                    </a:xfrm>
                    <a:prstGeom prst="rect">
                      <a:avLst/>
                    </a:prstGeom>
                  </pic:spPr>
                </pic:pic>
              </a:graphicData>
            </a:graphic>
            <wp14:sizeRelH relativeFrom="page">
              <wp14:pctWidth>0</wp14:pctWidth>
            </wp14:sizeRelH>
            <wp14:sizeRelV relativeFrom="page">
              <wp14:pctHeight>0</wp14:pctHeight>
            </wp14:sizeRelV>
          </wp:anchor>
        </w:drawing>
      </w:r>
    </w:p>
    <w:p w:rsidR="00394F93" w:rsidRPr="009B4A77" w:rsidRDefault="00835EDB" w:rsidP="00394F93">
      <w:pPr>
        <w:rPr>
          <w:sz w:val="24"/>
          <w:szCs w:val="24"/>
        </w:rPr>
      </w:pPr>
      <w:r w:rsidRPr="009B4A77">
        <w:rPr>
          <w:sz w:val="24"/>
          <w:szCs w:val="24"/>
        </w:rPr>
        <w:t>Vyrábějí se také podlahové vpusti se zabudovaným zpětným ventilem</w:t>
      </w:r>
      <w:r w:rsidR="009B4A77">
        <w:rPr>
          <w:sz w:val="24"/>
          <w:szCs w:val="24"/>
        </w:rPr>
        <w:t>.</w:t>
      </w:r>
    </w:p>
    <w:p w:rsidR="00835EDB" w:rsidRDefault="00835EDB" w:rsidP="00394F93">
      <w:pPr>
        <w:rPr>
          <w:sz w:val="28"/>
          <w:szCs w:val="28"/>
        </w:rPr>
      </w:pPr>
    </w:p>
    <w:p w:rsidR="003071A6" w:rsidRDefault="003071A6" w:rsidP="00394F93">
      <w:pPr>
        <w:rPr>
          <w:sz w:val="28"/>
          <w:szCs w:val="28"/>
        </w:rPr>
      </w:pPr>
    </w:p>
    <w:p w:rsidR="003071A6" w:rsidRDefault="003071A6" w:rsidP="00394F93">
      <w:pPr>
        <w:rPr>
          <w:b/>
          <w:sz w:val="32"/>
          <w:szCs w:val="32"/>
          <w:u w:val="single"/>
        </w:rPr>
      </w:pPr>
    </w:p>
    <w:p w:rsidR="00C34A7D" w:rsidRPr="00C34A7D" w:rsidRDefault="00C34A7D" w:rsidP="00C34A7D">
      <w:pPr>
        <w:pStyle w:val="Nadpis3"/>
        <w:rPr>
          <w:b/>
          <w:color w:val="auto"/>
          <w:sz w:val="36"/>
          <w:szCs w:val="36"/>
          <w:u w:val="single"/>
        </w:rPr>
      </w:pPr>
      <w:r w:rsidRPr="00C34A7D">
        <w:rPr>
          <w:b/>
          <w:color w:val="auto"/>
          <w:sz w:val="36"/>
          <w:szCs w:val="36"/>
          <w:u w:val="single"/>
        </w:rPr>
        <w:lastRenderedPageBreak/>
        <w:t>Až přijde na věc, tak zde je postup.</w:t>
      </w:r>
    </w:p>
    <w:p w:rsidR="00C34A7D" w:rsidRPr="00C34A7D" w:rsidRDefault="00C34A7D" w:rsidP="00C34A7D">
      <w:pPr>
        <w:pStyle w:val="Nadpis3"/>
        <w:rPr>
          <w:b/>
          <w:color w:val="auto"/>
          <w:sz w:val="36"/>
          <w:szCs w:val="36"/>
        </w:rPr>
      </w:pPr>
      <w:r w:rsidRPr="00C34A7D">
        <w:rPr>
          <w:b/>
          <w:color w:val="auto"/>
          <w:sz w:val="36"/>
          <w:szCs w:val="36"/>
        </w:rPr>
        <w:t>Ochrana proti zpětnému vzdutí podle ČSN EN 12056-4</w:t>
      </w:r>
    </w:p>
    <w:p w:rsidR="00C34A7D" w:rsidRDefault="00C34A7D" w:rsidP="00394F93">
      <w:pPr>
        <w:rPr>
          <w:sz w:val="20"/>
          <w:szCs w:val="20"/>
        </w:rPr>
      </w:pPr>
      <w:r w:rsidRPr="00C34A7D">
        <w:rPr>
          <w:sz w:val="20"/>
          <w:szCs w:val="20"/>
        </w:rPr>
        <w:t xml:space="preserve">Zdroj: </w:t>
      </w:r>
      <w:hyperlink r:id="rId65" w:history="1">
        <w:r w:rsidRPr="00C34A7D">
          <w:rPr>
            <w:rStyle w:val="Hypertextovodkaz"/>
            <w:sz w:val="20"/>
            <w:szCs w:val="20"/>
            <w:u w:val="none"/>
          </w:rPr>
          <w:t>https://voda.tzb-info.cz/kanalizace-splaskova/13057-zpetne-armatury-proti-vzdute-vode</w:t>
        </w:r>
      </w:hyperlink>
    </w:p>
    <w:p w:rsidR="00C34A7D" w:rsidRDefault="00C34A7D" w:rsidP="00394F93">
      <w:pPr>
        <w:rPr>
          <w:sz w:val="20"/>
          <w:szCs w:val="20"/>
        </w:rPr>
      </w:pPr>
      <w:r>
        <w:rPr>
          <w:sz w:val="20"/>
          <w:szCs w:val="20"/>
        </w:rPr>
        <w:t xml:space="preserve">Také HL: </w:t>
      </w:r>
      <w:hyperlink r:id="rId66" w:history="1">
        <w:r w:rsidRPr="00383223">
          <w:rPr>
            <w:rStyle w:val="Hypertextovodkaz"/>
            <w:sz w:val="20"/>
            <w:szCs w:val="20"/>
          </w:rPr>
          <w:t>https://www.hutterer-lechner.com/upload_cms/%7B9f6f829a-1991-dc9a-5582-10b7dc24d858%7DZpetne%20armatury%20proti%20vzdute%20vode%20HL_RSK_CZ.pdf?i=1</w:t>
        </w:r>
      </w:hyperlink>
    </w:p>
    <w:p w:rsidR="00C34A7D" w:rsidRPr="00C34A7D" w:rsidRDefault="00C34A7D" w:rsidP="00394F93">
      <w:pPr>
        <w:rPr>
          <w:sz w:val="20"/>
          <w:szCs w:val="20"/>
        </w:rPr>
      </w:pPr>
    </w:p>
    <w:p w:rsidR="00C34A7D" w:rsidRPr="00C34A7D" w:rsidRDefault="00C34A7D" w:rsidP="00394F93">
      <w:pPr>
        <w:rPr>
          <w:sz w:val="24"/>
          <w:szCs w:val="24"/>
        </w:rPr>
      </w:pPr>
    </w:p>
    <w:p w:rsidR="00C34A7D" w:rsidRDefault="00C34A7D" w:rsidP="00394F93">
      <w:pPr>
        <w:rPr>
          <w:rFonts w:cs="Arial"/>
          <w:sz w:val="24"/>
          <w:szCs w:val="24"/>
        </w:rPr>
      </w:pPr>
      <w:r w:rsidRPr="00C34A7D">
        <w:rPr>
          <w:rFonts w:cs="Arial"/>
          <w:sz w:val="24"/>
          <w:szCs w:val="24"/>
        </w:rPr>
        <w:t>Platné normy/předpisy</w:t>
      </w:r>
    </w:p>
    <w:p w:rsidR="00C34A7D" w:rsidRDefault="00C34A7D" w:rsidP="00394F93">
      <w:pPr>
        <w:rPr>
          <w:rFonts w:cs="Arial"/>
          <w:sz w:val="24"/>
          <w:szCs w:val="24"/>
        </w:rPr>
      </w:pPr>
      <w:r w:rsidRPr="00C34A7D">
        <w:rPr>
          <w:rFonts w:cs="Arial"/>
          <w:sz w:val="24"/>
          <w:szCs w:val="24"/>
        </w:rPr>
        <w:t>ČSN EN 12056-4 Vnitřní kanalizace - Gravitační systémy - Část 4: Čerpací stanice odpadních vod - Navrhování a výpočet</w:t>
      </w:r>
    </w:p>
    <w:p w:rsidR="00C34A7D" w:rsidRDefault="00C34A7D" w:rsidP="00394F93">
      <w:pPr>
        <w:rPr>
          <w:rFonts w:cs="Arial"/>
          <w:sz w:val="24"/>
          <w:szCs w:val="24"/>
        </w:rPr>
      </w:pPr>
      <w:r w:rsidRPr="00C34A7D">
        <w:rPr>
          <w:rFonts w:cs="Arial"/>
          <w:sz w:val="24"/>
          <w:szCs w:val="24"/>
        </w:rPr>
        <w:t>ČSN 75 6760 Vnitřní kanalizace</w:t>
      </w:r>
    </w:p>
    <w:p w:rsidR="00C34A7D" w:rsidRDefault="00C34A7D" w:rsidP="00394F93">
      <w:pPr>
        <w:rPr>
          <w:rFonts w:cs="Arial"/>
          <w:sz w:val="24"/>
          <w:szCs w:val="24"/>
        </w:rPr>
      </w:pPr>
      <w:r w:rsidRPr="00C34A7D">
        <w:rPr>
          <w:rFonts w:cs="Arial"/>
          <w:sz w:val="24"/>
          <w:szCs w:val="24"/>
        </w:rPr>
        <w:t>ČSN EN 752 Odvodňovací a stokové systémy vně budov - Management stokového systému</w:t>
      </w:r>
    </w:p>
    <w:p w:rsidR="003071A6" w:rsidRPr="00C34A7D" w:rsidRDefault="00C34A7D" w:rsidP="00394F93">
      <w:pPr>
        <w:rPr>
          <w:b/>
          <w:sz w:val="24"/>
          <w:szCs w:val="24"/>
          <w:u w:val="single"/>
        </w:rPr>
      </w:pPr>
      <w:r w:rsidRPr="00C34A7D">
        <w:rPr>
          <w:rFonts w:cs="Arial"/>
          <w:sz w:val="24"/>
          <w:szCs w:val="24"/>
        </w:rPr>
        <w:t>ČSN EN 13564 Zpětné armatury pro vnitřní k</w:t>
      </w:r>
      <w:r>
        <w:rPr>
          <w:rFonts w:cs="Arial"/>
          <w:sz w:val="24"/>
          <w:szCs w:val="24"/>
        </w:rPr>
        <w:t>analizaci</w:t>
      </w:r>
    </w:p>
    <w:p w:rsidR="003071A6" w:rsidRDefault="003071A6" w:rsidP="00394F93">
      <w:pPr>
        <w:rPr>
          <w:b/>
          <w:sz w:val="32"/>
          <w:szCs w:val="32"/>
          <w:u w:val="single"/>
        </w:rPr>
      </w:pPr>
    </w:p>
    <w:p w:rsidR="00C34A7D" w:rsidRDefault="00C34A7D" w:rsidP="00394F93"/>
    <w:p w:rsidR="00C34A7D" w:rsidRPr="00C34A7D" w:rsidRDefault="00C34A7D" w:rsidP="00394F93">
      <w:pPr>
        <w:rPr>
          <w:b/>
        </w:rPr>
      </w:pPr>
      <w:r w:rsidRPr="00C34A7D">
        <w:rPr>
          <w:b/>
          <w:highlight w:val="yellow"/>
        </w:rPr>
        <w:t>a) Kde je výška hladiny vzduté vody?</w:t>
      </w:r>
    </w:p>
    <w:p w:rsidR="00C34A7D" w:rsidRDefault="00C34A7D" w:rsidP="00394F93">
      <w:r>
        <w:t>Výšku hladiny vzduté vody by měl sdělit provozovatel veřejné kanalizace. Pokud může ke zpětnému vzdutí dojít a výška hladiny vzduté vody není známa, považuje se za hladinu vzduté vody úroveň terénu (obvykle povrch vozovky nebo chodníku) v místě napojení kanalizační přípojky do stoky.</w:t>
      </w:r>
    </w:p>
    <w:p w:rsidR="00C34A7D" w:rsidRDefault="00C34A7D" w:rsidP="00394F93">
      <w:pPr>
        <w:rPr>
          <w:b/>
          <w:sz w:val="32"/>
          <w:szCs w:val="32"/>
          <w:u w:val="single"/>
        </w:rPr>
      </w:pPr>
    </w:p>
    <w:p w:rsidR="003071A6" w:rsidRDefault="00D1407F" w:rsidP="00394F93">
      <w:pPr>
        <w:rPr>
          <w:b/>
          <w:sz w:val="32"/>
          <w:szCs w:val="32"/>
          <w:u w:val="single"/>
        </w:rPr>
      </w:pPr>
      <w:r>
        <w:rPr>
          <w:noProof/>
          <w:lang w:eastAsia="cs-CZ"/>
        </w:rPr>
        <w:drawing>
          <wp:inline distT="0" distB="0" distL="0" distR="0" wp14:anchorId="243D8DB4" wp14:editId="2825C0AF">
            <wp:extent cx="3500651" cy="1795789"/>
            <wp:effectExtent l="0" t="0" r="5080" b="0"/>
            <wp:docPr id="31809" name="Obrázek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25629" cy="1808602"/>
                    </a:xfrm>
                    <a:prstGeom prst="rect">
                      <a:avLst/>
                    </a:prstGeom>
                  </pic:spPr>
                </pic:pic>
              </a:graphicData>
            </a:graphic>
          </wp:inline>
        </w:drawing>
      </w:r>
    </w:p>
    <w:p w:rsidR="003071A6" w:rsidRDefault="003071A6" w:rsidP="00394F93">
      <w:pPr>
        <w:rPr>
          <w:b/>
          <w:sz w:val="32"/>
          <w:szCs w:val="32"/>
          <w:u w:val="single"/>
        </w:rPr>
      </w:pPr>
    </w:p>
    <w:p w:rsidR="00291E1F" w:rsidRDefault="00291E1F" w:rsidP="00394F93">
      <w:pPr>
        <w:rPr>
          <w:b/>
          <w:sz w:val="32"/>
          <w:szCs w:val="32"/>
          <w:u w:val="single"/>
        </w:rPr>
      </w:pPr>
    </w:p>
    <w:p w:rsidR="00291E1F" w:rsidRDefault="00291E1F" w:rsidP="00291E1F">
      <w:pPr>
        <w:rPr>
          <w:b/>
          <w:highlight w:val="yellow"/>
        </w:rPr>
      </w:pPr>
      <w:r>
        <w:rPr>
          <w:b/>
          <w:highlight w:val="yellow"/>
        </w:rPr>
        <w:t xml:space="preserve">b) </w:t>
      </w:r>
      <w:r w:rsidRPr="00FF1C3A">
        <w:rPr>
          <w:b/>
          <w:highlight w:val="yellow"/>
        </w:rPr>
        <w:t>Tam kde nejsou fekálie lze použít typ „0“ a „1“</w:t>
      </w:r>
    </w:p>
    <w:p w:rsidR="00291E1F" w:rsidRDefault="00291E1F" w:rsidP="00291E1F">
      <w:pPr>
        <w:rPr>
          <w:b/>
          <w:highlight w:val="yellow"/>
        </w:rPr>
      </w:pPr>
      <w:r>
        <w:t>Pro odpadní vody bez fekálií se mohou použít všechny typy zpětných armatur podle ČSN EN 13564-1 (tedy typy 0 až 5).</w:t>
      </w:r>
    </w:p>
    <w:p w:rsidR="00291E1F" w:rsidRDefault="00291E1F" w:rsidP="00291E1F">
      <w:r>
        <w:rPr>
          <w:rStyle w:val="Siln"/>
        </w:rPr>
        <w:t>Typ 0:</w:t>
      </w:r>
      <w:r>
        <w:t xml:space="preserve"> Zpětná armatura určená do ležatého potrubí obsahující pouze automatický uzávěr. Tomuto typu odpovídají zpětné armatury HL 710, HL 712, HL 715 a HL 720 se samočinně fungující zpětnou klapkou.</w:t>
      </w:r>
    </w:p>
    <w:p w:rsidR="00291E1F" w:rsidRPr="00FF1C3A" w:rsidRDefault="00291E1F" w:rsidP="00291E1F">
      <w:pPr>
        <w:rPr>
          <w:b/>
        </w:rPr>
      </w:pPr>
      <w:r>
        <w:rPr>
          <w:noProof/>
          <w:lang w:eastAsia="cs-CZ"/>
        </w:rPr>
        <w:drawing>
          <wp:anchor distT="0" distB="0" distL="114300" distR="114300" simplePos="0" relativeHeight="251718656" behindDoc="1" locked="0" layoutInCell="1" allowOverlap="1" wp14:anchorId="2ADDED0A" wp14:editId="1EDB70AD">
            <wp:simplePos x="0" y="0"/>
            <wp:positionH relativeFrom="margin">
              <wp:align>left</wp:align>
            </wp:positionH>
            <wp:positionV relativeFrom="paragraph">
              <wp:posOffset>170815</wp:posOffset>
            </wp:positionV>
            <wp:extent cx="3125470" cy="1480185"/>
            <wp:effectExtent l="0" t="0" r="0" b="5715"/>
            <wp:wrapTight wrapText="bothSides">
              <wp:wrapPolygon edited="0">
                <wp:start x="0" y="0"/>
                <wp:lineTo x="0" y="21405"/>
                <wp:lineTo x="21460" y="21405"/>
                <wp:lineTo x="21460" y="0"/>
                <wp:lineTo x="0" y="0"/>
              </wp:wrapPolygon>
            </wp:wrapTight>
            <wp:docPr id="31815" name="Obráze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125470" cy="1480185"/>
                    </a:xfrm>
                    <a:prstGeom prst="rect">
                      <a:avLst/>
                    </a:prstGeom>
                  </pic:spPr>
                </pic:pic>
              </a:graphicData>
            </a:graphic>
            <wp14:sizeRelH relativeFrom="page">
              <wp14:pctWidth>0</wp14:pctWidth>
            </wp14:sizeRelH>
            <wp14:sizeRelV relativeFrom="page">
              <wp14:pctHeight>0</wp14:pctHeight>
            </wp14:sizeRelV>
          </wp:anchor>
        </w:drawing>
      </w:r>
      <w:r w:rsidRPr="00FF1C3A">
        <w:rPr>
          <w:b/>
        </w:rPr>
        <w:t>Například HL 710 má jednu automatickou klapku</w:t>
      </w:r>
    </w:p>
    <w:p w:rsidR="00291E1F" w:rsidRDefault="00291E1F" w:rsidP="00291E1F"/>
    <w:p w:rsidR="00291E1F" w:rsidRDefault="00291E1F" w:rsidP="00291E1F">
      <w:r w:rsidRPr="00F45C5C">
        <w:t xml:space="preserve">Zdroj: </w:t>
      </w:r>
      <w:hyperlink r:id="rId69" w:history="1">
        <w:r w:rsidRPr="00383223">
          <w:rPr>
            <w:rStyle w:val="Hypertextovodkaz"/>
          </w:rPr>
          <w:t>https://www.hutterer-lechner.com/cs/Products/catalog/Anti-flood-valves/anti-flood-valves/HL710.aspx</w:t>
        </w:r>
      </w:hyperlink>
    </w:p>
    <w:p w:rsidR="00291E1F" w:rsidRDefault="00291E1F" w:rsidP="00291E1F"/>
    <w:p w:rsidR="00291E1F" w:rsidRDefault="00291E1F" w:rsidP="00394F93">
      <w:pPr>
        <w:rPr>
          <w:b/>
          <w:sz w:val="32"/>
          <w:szCs w:val="32"/>
          <w:u w:val="single"/>
        </w:rPr>
      </w:pPr>
    </w:p>
    <w:p w:rsidR="00291E1F" w:rsidRDefault="00291E1F" w:rsidP="00394F93">
      <w:pPr>
        <w:rPr>
          <w:b/>
          <w:sz w:val="32"/>
          <w:szCs w:val="32"/>
          <w:u w:val="single"/>
        </w:rPr>
      </w:pPr>
    </w:p>
    <w:p w:rsidR="003071A6" w:rsidRPr="00D1407F" w:rsidRDefault="00291E1F" w:rsidP="00394F93">
      <w:pPr>
        <w:rPr>
          <w:b/>
          <w:highlight w:val="yellow"/>
        </w:rPr>
      </w:pPr>
      <w:r>
        <w:rPr>
          <w:b/>
          <w:highlight w:val="yellow"/>
        </w:rPr>
        <w:lastRenderedPageBreak/>
        <w:t>c</w:t>
      </w:r>
      <w:r w:rsidR="00D1407F" w:rsidRPr="00D1407F">
        <w:rPr>
          <w:b/>
          <w:highlight w:val="yellow"/>
        </w:rPr>
        <w:t xml:space="preserve">) </w:t>
      </w:r>
      <w:r w:rsidR="00D1407F">
        <w:rPr>
          <w:b/>
          <w:highlight w:val="yellow"/>
        </w:rPr>
        <w:t>J</w:t>
      </w:r>
      <w:r w:rsidR="00D1407F" w:rsidRPr="00D1407F">
        <w:rPr>
          <w:b/>
          <w:highlight w:val="yellow"/>
        </w:rPr>
        <w:t>aký typ zpětné armatury použít</w:t>
      </w:r>
      <w:r w:rsidR="00F45C5C">
        <w:rPr>
          <w:b/>
          <w:highlight w:val="yellow"/>
        </w:rPr>
        <w:t xml:space="preserve"> pro fekálie (WC)</w:t>
      </w:r>
    </w:p>
    <w:p w:rsidR="00FF1C3A" w:rsidRDefault="00D1407F" w:rsidP="00394F93">
      <w:pPr>
        <w:rPr>
          <w:b/>
        </w:rPr>
      </w:pPr>
      <w:r>
        <w:t xml:space="preserve">Pro odpadní vody bez fekálií se mohou použít všechny typy zpětných armatur podle ČSN EN 13564-1 (tedy typy 0 až 5). </w:t>
      </w:r>
      <w:r w:rsidRPr="00D1407F">
        <w:rPr>
          <w:b/>
        </w:rPr>
        <w:t xml:space="preserve">Pro odpadní vody s fekáliemi </w:t>
      </w:r>
      <w:r>
        <w:rPr>
          <w:b/>
        </w:rPr>
        <w:t xml:space="preserve">WC </w:t>
      </w:r>
      <w:r w:rsidRPr="00D1407F">
        <w:rPr>
          <w:b/>
        </w:rPr>
        <w:t>(tzv. černou vodu) se smějí použít jen zpětné armatury typu 2 a 3 podle ČSN EN 13564-1.</w:t>
      </w:r>
      <w:r>
        <w:rPr>
          <w:b/>
        </w:rPr>
        <w:t xml:space="preserve"> </w:t>
      </w:r>
      <w:r w:rsidR="00FF1C3A">
        <w:rPr>
          <w:b/>
        </w:rPr>
        <w:t xml:space="preserve"> </w:t>
      </w:r>
    </w:p>
    <w:p w:rsidR="00D1407F" w:rsidRDefault="00FF1C3A" w:rsidP="00394F93">
      <w:pPr>
        <w:rPr>
          <w:b/>
        </w:rPr>
      </w:pPr>
      <w:r>
        <w:rPr>
          <w:b/>
        </w:rPr>
        <w:t>Například HL 710.2 má dvě automatické klapky a ruční nouzový uzávěr</w:t>
      </w:r>
    </w:p>
    <w:p w:rsidR="00D1407F" w:rsidRDefault="00D1407F" w:rsidP="00394F93">
      <w:pPr>
        <w:rPr>
          <w:b/>
        </w:rPr>
      </w:pPr>
      <w:r>
        <w:rPr>
          <w:noProof/>
          <w:lang w:eastAsia="cs-CZ"/>
        </w:rPr>
        <w:drawing>
          <wp:anchor distT="0" distB="0" distL="114300" distR="114300" simplePos="0" relativeHeight="251712512" behindDoc="1" locked="0" layoutInCell="1" allowOverlap="1">
            <wp:simplePos x="0" y="0"/>
            <wp:positionH relativeFrom="margin">
              <wp:align>left</wp:align>
            </wp:positionH>
            <wp:positionV relativeFrom="paragraph">
              <wp:posOffset>4284</wp:posOffset>
            </wp:positionV>
            <wp:extent cx="3042920" cy="1608455"/>
            <wp:effectExtent l="0" t="0" r="5080" b="0"/>
            <wp:wrapTight wrapText="bothSides">
              <wp:wrapPolygon edited="0">
                <wp:start x="0" y="0"/>
                <wp:lineTo x="0" y="21233"/>
                <wp:lineTo x="21501" y="21233"/>
                <wp:lineTo x="21501" y="0"/>
                <wp:lineTo x="0" y="0"/>
              </wp:wrapPolygon>
            </wp:wrapTight>
            <wp:docPr id="31810" name="Obráze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093390" cy="1635067"/>
                    </a:xfrm>
                    <a:prstGeom prst="rect">
                      <a:avLst/>
                    </a:prstGeom>
                  </pic:spPr>
                </pic:pic>
              </a:graphicData>
            </a:graphic>
            <wp14:sizeRelH relativeFrom="page">
              <wp14:pctWidth>0</wp14:pctWidth>
            </wp14:sizeRelH>
            <wp14:sizeRelV relativeFrom="page">
              <wp14:pctHeight>0</wp14:pctHeight>
            </wp14:sizeRelV>
          </wp:anchor>
        </w:drawing>
      </w:r>
    </w:p>
    <w:p w:rsidR="00D1407F" w:rsidRPr="00FF1C3A" w:rsidRDefault="00FF1C3A" w:rsidP="00394F93">
      <w:r w:rsidRPr="00FF1C3A">
        <w:t xml:space="preserve">Zdroj: </w:t>
      </w:r>
      <w:hyperlink r:id="rId71" w:history="1">
        <w:r w:rsidRPr="00FF1C3A">
          <w:rPr>
            <w:rStyle w:val="Hypertextovodkaz"/>
          </w:rPr>
          <w:t>https://www.hutterer-lechner.com/cs/Products/catalog/Anti-flood-valves/anti-flood-valves/HL710.2.aspx</w:t>
        </w:r>
      </w:hyperlink>
    </w:p>
    <w:p w:rsidR="00FF1C3A" w:rsidRDefault="00FF1C3A" w:rsidP="00394F93">
      <w:pPr>
        <w:rPr>
          <w:b/>
        </w:rPr>
      </w:pPr>
    </w:p>
    <w:p w:rsidR="00D1407F" w:rsidRDefault="00D1407F" w:rsidP="00394F93"/>
    <w:p w:rsidR="00D1407F" w:rsidRDefault="00D1407F" w:rsidP="00394F93">
      <w:pPr>
        <w:rPr>
          <w:b/>
          <w:sz w:val="32"/>
          <w:szCs w:val="32"/>
          <w:u w:val="single"/>
        </w:rPr>
      </w:pPr>
    </w:p>
    <w:p w:rsidR="003071A6" w:rsidRDefault="003071A6" w:rsidP="00394F93">
      <w:pPr>
        <w:rPr>
          <w:b/>
          <w:sz w:val="32"/>
          <w:szCs w:val="32"/>
          <w:u w:val="single"/>
        </w:rPr>
      </w:pPr>
    </w:p>
    <w:p w:rsidR="00F45C5C" w:rsidRDefault="00F45C5C" w:rsidP="00F45C5C">
      <w:pPr>
        <w:rPr>
          <w:b/>
        </w:rPr>
      </w:pPr>
    </w:p>
    <w:p w:rsidR="00F45C5C" w:rsidRDefault="00F45C5C" w:rsidP="00F45C5C">
      <w:pPr>
        <w:rPr>
          <w:b/>
        </w:rPr>
      </w:pPr>
    </w:p>
    <w:p w:rsidR="00F45C5C" w:rsidRDefault="00F45C5C" w:rsidP="00F45C5C">
      <w:pPr>
        <w:rPr>
          <w:b/>
        </w:rPr>
      </w:pPr>
    </w:p>
    <w:p w:rsidR="00F45C5C" w:rsidRPr="00F45C5C" w:rsidRDefault="00F45C5C" w:rsidP="00F45C5C">
      <w:pPr>
        <w:rPr>
          <w:b/>
        </w:rPr>
      </w:pPr>
      <w:r w:rsidRPr="00F45C5C">
        <w:rPr>
          <w:b/>
        </w:rPr>
        <w:t>Také nabízí firma NICOLL (Hospodaření s dešťovou vodou) – klapka OTTIMA 2</w:t>
      </w:r>
    </w:p>
    <w:p w:rsidR="00F45C5C" w:rsidRDefault="00976730" w:rsidP="00F45C5C">
      <w:hyperlink r:id="rId72" w:history="1">
        <w:r w:rsidR="00F45C5C" w:rsidRPr="00383223">
          <w:rPr>
            <w:rStyle w:val="Hypertextovodkaz"/>
          </w:rPr>
          <w:t>https://www.nicoll.cz/produkty/destova-voda/zpetne-klapky-ottima.html</w:t>
        </w:r>
      </w:hyperlink>
    </w:p>
    <w:p w:rsidR="00F45C5C" w:rsidRDefault="00F45C5C" w:rsidP="00F45C5C"/>
    <w:p w:rsidR="00F45C5C" w:rsidRDefault="00291E1F" w:rsidP="00F45C5C">
      <w:r>
        <w:rPr>
          <w:noProof/>
          <w:lang w:eastAsia="cs-CZ"/>
        </w:rPr>
        <w:drawing>
          <wp:anchor distT="0" distB="0" distL="114300" distR="114300" simplePos="0" relativeHeight="251715584" behindDoc="1" locked="0" layoutInCell="1" allowOverlap="1" wp14:anchorId="3894DF82" wp14:editId="424F5179">
            <wp:simplePos x="0" y="0"/>
            <wp:positionH relativeFrom="margin">
              <wp:align>left</wp:align>
            </wp:positionH>
            <wp:positionV relativeFrom="paragraph">
              <wp:posOffset>26405</wp:posOffset>
            </wp:positionV>
            <wp:extent cx="1924050" cy="1134110"/>
            <wp:effectExtent l="0" t="0" r="0" b="8890"/>
            <wp:wrapTight wrapText="bothSides">
              <wp:wrapPolygon edited="0">
                <wp:start x="0" y="0"/>
                <wp:lineTo x="0" y="21406"/>
                <wp:lineTo x="21386" y="21406"/>
                <wp:lineTo x="21386" y="0"/>
                <wp:lineTo x="0" y="0"/>
              </wp:wrapPolygon>
            </wp:wrapTight>
            <wp:docPr id="31812" name="Obrázek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924050" cy="113411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6608" behindDoc="1" locked="0" layoutInCell="1" allowOverlap="1" wp14:anchorId="2D966C84" wp14:editId="7ECDCF41">
            <wp:simplePos x="0" y="0"/>
            <wp:positionH relativeFrom="column">
              <wp:posOffset>2265680</wp:posOffset>
            </wp:positionH>
            <wp:positionV relativeFrom="paragraph">
              <wp:posOffset>3175</wp:posOffset>
            </wp:positionV>
            <wp:extent cx="2108200" cy="1200785"/>
            <wp:effectExtent l="0" t="0" r="6350" b="0"/>
            <wp:wrapTight wrapText="bothSides">
              <wp:wrapPolygon edited="0">
                <wp:start x="0" y="0"/>
                <wp:lineTo x="0" y="21246"/>
                <wp:lineTo x="21470" y="21246"/>
                <wp:lineTo x="21470" y="0"/>
                <wp:lineTo x="0" y="0"/>
              </wp:wrapPolygon>
            </wp:wrapTight>
            <wp:docPr id="31813" name="Obrázek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108200" cy="1200785"/>
                    </a:xfrm>
                    <a:prstGeom prst="rect">
                      <a:avLst/>
                    </a:prstGeom>
                  </pic:spPr>
                </pic:pic>
              </a:graphicData>
            </a:graphic>
            <wp14:sizeRelH relativeFrom="page">
              <wp14:pctWidth>0</wp14:pctWidth>
            </wp14:sizeRelH>
            <wp14:sizeRelV relativeFrom="page">
              <wp14:pctHeight>0</wp14:pctHeight>
            </wp14:sizeRelV>
          </wp:anchor>
        </w:drawing>
      </w:r>
    </w:p>
    <w:p w:rsidR="00F45C5C" w:rsidRDefault="00F45C5C" w:rsidP="00F45C5C"/>
    <w:p w:rsidR="00F45C5C" w:rsidRPr="00F45C5C" w:rsidRDefault="00F45C5C" w:rsidP="00F45C5C">
      <w:pPr>
        <w:rPr>
          <w:highlight w:val="yellow"/>
        </w:rPr>
      </w:pPr>
    </w:p>
    <w:p w:rsidR="00F45C5C" w:rsidRDefault="00F45C5C" w:rsidP="00F45C5C">
      <w:pPr>
        <w:rPr>
          <w:b/>
          <w:sz w:val="32"/>
          <w:szCs w:val="32"/>
          <w:u w:val="single"/>
        </w:rPr>
      </w:pPr>
    </w:p>
    <w:p w:rsidR="00F45C5C" w:rsidRDefault="00F45C5C" w:rsidP="00F45C5C">
      <w:pPr>
        <w:rPr>
          <w:b/>
          <w:sz w:val="32"/>
          <w:szCs w:val="32"/>
          <w:u w:val="single"/>
        </w:rPr>
      </w:pPr>
    </w:p>
    <w:p w:rsidR="00F45C5C" w:rsidRDefault="00F45C5C" w:rsidP="00F45C5C">
      <w:pPr>
        <w:rPr>
          <w:b/>
          <w:sz w:val="32"/>
          <w:szCs w:val="32"/>
          <w:u w:val="single"/>
        </w:rPr>
      </w:pPr>
    </w:p>
    <w:p w:rsidR="00F45C5C" w:rsidRPr="00F45C5C" w:rsidRDefault="00F45C5C" w:rsidP="00F45C5C">
      <w:pPr>
        <w:rPr>
          <w:sz w:val="24"/>
          <w:szCs w:val="24"/>
        </w:rPr>
      </w:pPr>
      <w:r w:rsidRPr="00F45C5C">
        <w:rPr>
          <w:sz w:val="24"/>
          <w:szCs w:val="24"/>
        </w:rPr>
        <w:t>Obvyklá poloha</w:t>
      </w:r>
      <w:r w:rsidRPr="00F45C5C">
        <w:rPr>
          <w:sz w:val="24"/>
          <w:szCs w:val="24"/>
        </w:rPr>
        <w:tab/>
      </w:r>
      <w:r w:rsidRPr="00F45C5C">
        <w:rPr>
          <w:sz w:val="24"/>
          <w:szCs w:val="24"/>
        </w:rPr>
        <w:tab/>
      </w:r>
      <w:r w:rsidRPr="00F45C5C">
        <w:rPr>
          <w:sz w:val="24"/>
          <w:szCs w:val="24"/>
        </w:rPr>
        <w:tab/>
      </w:r>
      <w:r w:rsidRPr="00F45C5C">
        <w:rPr>
          <w:sz w:val="24"/>
          <w:szCs w:val="24"/>
        </w:rPr>
        <w:tab/>
        <w:t>Efektivní ochrana</w:t>
      </w:r>
    </w:p>
    <w:p w:rsidR="00F45C5C" w:rsidRPr="00F45C5C" w:rsidRDefault="00F45C5C" w:rsidP="00F45C5C">
      <w:pPr>
        <w:rPr>
          <w:sz w:val="24"/>
          <w:szCs w:val="24"/>
        </w:rPr>
      </w:pPr>
    </w:p>
    <w:p w:rsidR="00291E1F" w:rsidRPr="00291E1F" w:rsidRDefault="00291E1F" w:rsidP="00394F93">
      <w:pPr>
        <w:rPr>
          <w:b/>
          <w:highlight w:val="yellow"/>
        </w:rPr>
      </w:pPr>
      <w:r w:rsidRPr="00291E1F">
        <w:rPr>
          <w:b/>
          <w:highlight w:val="yellow"/>
        </w:rPr>
        <w:t>d) Správné a nesprávné umístění zpětné armatury</w:t>
      </w:r>
    </w:p>
    <w:p w:rsidR="00291E1F" w:rsidRDefault="00291E1F" w:rsidP="00394F93">
      <w:pPr>
        <w:rPr>
          <w:b/>
          <w:sz w:val="32"/>
          <w:szCs w:val="32"/>
          <w:u w:val="single"/>
        </w:rPr>
      </w:pPr>
    </w:p>
    <w:p w:rsidR="00291E1F" w:rsidRDefault="00291E1F" w:rsidP="00394F93">
      <w:pPr>
        <w:rPr>
          <w:b/>
          <w:sz w:val="32"/>
          <w:szCs w:val="32"/>
          <w:u w:val="single"/>
        </w:rPr>
      </w:pPr>
      <w:r>
        <w:rPr>
          <w:noProof/>
          <w:lang w:eastAsia="cs-CZ"/>
        </w:rPr>
        <w:drawing>
          <wp:inline distT="0" distB="0" distL="0" distR="0" wp14:anchorId="2247A132" wp14:editId="3246E985">
            <wp:extent cx="4498106" cy="1890215"/>
            <wp:effectExtent l="0" t="0" r="0" b="0"/>
            <wp:docPr id="31814" name="Obráze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48813" cy="1911523"/>
                    </a:xfrm>
                    <a:prstGeom prst="rect">
                      <a:avLst/>
                    </a:prstGeom>
                  </pic:spPr>
                </pic:pic>
              </a:graphicData>
            </a:graphic>
          </wp:inline>
        </w:drawing>
      </w:r>
    </w:p>
    <w:p w:rsidR="00291E1F" w:rsidRDefault="00291E1F" w:rsidP="00394F93">
      <w:pPr>
        <w:rPr>
          <w:sz w:val="20"/>
          <w:szCs w:val="20"/>
        </w:rPr>
      </w:pPr>
    </w:p>
    <w:p w:rsidR="00F45C5C" w:rsidRPr="00291E1F" w:rsidRDefault="00291E1F" w:rsidP="00394F93">
      <w:pPr>
        <w:rPr>
          <w:sz w:val="20"/>
          <w:szCs w:val="20"/>
        </w:rPr>
      </w:pPr>
      <w:r w:rsidRPr="00291E1F">
        <w:rPr>
          <w:sz w:val="20"/>
          <w:szCs w:val="20"/>
        </w:rPr>
        <w:t>Proti vniknutí vzduté vody se chrání pouze zařizovací předměty a vpusti, které se nacházejí pod hladinou zpětného vzdutí. Kanalizačním potrubím chráněným proti zpětnému vzdutí se nesmí odvádět odpadní vody z ploch, zařizovacích předmětů a zařízení, která se nacházejí nad hladinou zpětného vzdutí ve stoce.</w:t>
      </w:r>
    </w:p>
    <w:p w:rsidR="00291E1F" w:rsidRPr="00291E1F" w:rsidRDefault="00291E1F" w:rsidP="00394F93">
      <w:pPr>
        <w:rPr>
          <w:sz w:val="20"/>
          <w:szCs w:val="20"/>
        </w:rPr>
      </w:pPr>
      <w:r w:rsidRPr="00291E1F">
        <w:rPr>
          <w:sz w:val="20"/>
          <w:szCs w:val="20"/>
        </w:rPr>
        <w:t>Pokud se ochrana provádí zpětnou armaturou, osazuje se zpětná armatura na oddělené svodné potrubí, na které jsou napojeny jen zařizovací předměty a vpusti nacházející se pod hladinou zpětného vzdutí. Toto řešení umožňuje používání zařizovacích předmětů nacházejících se nad hladinou zpětného vzdutí a zabraňuje vyplavení suterénních prostor odpadními vodami z budovy při uzavření zpětné armatury.</w:t>
      </w:r>
    </w:p>
    <w:p w:rsidR="00291E1F" w:rsidRDefault="00291E1F" w:rsidP="00394F93">
      <w:r>
        <w:t xml:space="preserve">Zdroj: </w:t>
      </w:r>
      <w:hyperlink r:id="rId76" w:history="1">
        <w:r w:rsidRPr="00383223">
          <w:rPr>
            <w:rStyle w:val="Hypertextovodkaz"/>
          </w:rPr>
          <w:t>https://docplayer.cz/105745508-Dn40-dn32-sklep-zpetne-vzduti.html</w:t>
        </w:r>
      </w:hyperlink>
    </w:p>
    <w:p w:rsidR="00291E1F" w:rsidRPr="00291E1F" w:rsidRDefault="00976730" w:rsidP="00291E1F">
      <w:pPr>
        <w:rPr>
          <w:b/>
          <w:highlight w:val="yellow"/>
        </w:rPr>
      </w:pPr>
      <w:r>
        <w:rPr>
          <w:b/>
          <w:highlight w:val="yellow"/>
        </w:rPr>
        <w:lastRenderedPageBreak/>
        <w:t>e</w:t>
      </w:r>
      <w:r w:rsidR="00291E1F" w:rsidRPr="00291E1F">
        <w:rPr>
          <w:b/>
          <w:highlight w:val="yellow"/>
        </w:rPr>
        <w:t xml:space="preserve">) </w:t>
      </w:r>
      <w:r w:rsidR="00291E1F">
        <w:rPr>
          <w:b/>
          <w:highlight w:val="yellow"/>
        </w:rPr>
        <w:t>Provedení správné instalace</w:t>
      </w:r>
    </w:p>
    <w:p w:rsidR="00291E1F" w:rsidRDefault="00291E1F" w:rsidP="00394F93"/>
    <w:p w:rsidR="00291E1F" w:rsidRDefault="00291E1F" w:rsidP="00394F93">
      <w:pPr>
        <w:rPr>
          <w:rStyle w:val="Siln"/>
        </w:rPr>
      </w:pPr>
      <w:r>
        <w:rPr>
          <w:rStyle w:val="Siln"/>
        </w:rPr>
        <w:t xml:space="preserve">Na přívodním potrubí ke zpětné armatuře je v návaznosti na ČSN EN 13564-1 požadováno provést těsně před armaturou převýšení rovné nejméně 70 % světlosti přívodního potrubí, které se provede např. pomocí dvou kolen 30° až 45°. Převýšení je požadováno proto, aby voda z přívodního potrubí mohla odtéct i při malém stupni plnění. Zpětné armatury firmy HL však mají lepší </w:t>
      </w:r>
      <w:proofErr w:type="gramStart"/>
      <w:r>
        <w:rPr>
          <w:rStyle w:val="Siln"/>
        </w:rPr>
        <w:t>vlastnosti než</w:t>
      </w:r>
      <w:proofErr w:type="gramEnd"/>
      <w:r>
        <w:rPr>
          <w:rStyle w:val="Siln"/>
        </w:rPr>
        <w:t xml:space="preserve"> požaduje ČSN EN 13564-1 a její zpětné klapky otevírají při výšce plnění vody v potrubí 20mm. Tedy méně než je požadováno normou. Tato přednost umožňuje použít pro převýšení dvě kolena s úhlem 15°.</w:t>
      </w:r>
    </w:p>
    <w:p w:rsidR="00291E1F" w:rsidRPr="00C5754B" w:rsidRDefault="00291E1F" w:rsidP="00394F93">
      <w:pPr>
        <w:rPr>
          <w:rStyle w:val="Siln"/>
        </w:rPr>
      </w:pPr>
      <w:r w:rsidRPr="00291E1F">
        <w:rPr>
          <w:rStyle w:val="Siln"/>
          <w:b w:val="0"/>
        </w:rPr>
        <w:t xml:space="preserve">Zdroj: </w:t>
      </w:r>
      <w:hyperlink r:id="rId77" w:history="1">
        <w:r w:rsidRPr="00C5754B">
          <w:rPr>
            <w:rStyle w:val="Hypertextovodkaz"/>
          </w:rPr>
          <w:t>https://voda.tzb-info.cz/kanalizace-splaskova/13057-zpetne-armatury-proti-vzdute-vode</w:t>
        </w:r>
      </w:hyperlink>
    </w:p>
    <w:p w:rsidR="00291E1F" w:rsidRPr="00291E1F" w:rsidRDefault="00291E1F" w:rsidP="00394F93"/>
    <w:p w:rsidR="00291E1F" w:rsidRDefault="00291E1F" w:rsidP="00291E1F">
      <w:pPr>
        <w:rPr>
          <w:b/>
          <w:highlight w:val="yellow"/>
        </w:rPr>
      </w:pPr>
    </w:p>
    <w:p w:rsidR="00291E1F" w:rsidRDefault="00976730" w:rsidP="00291E1F">
      <w:pPr>
        <w:rPr>
          <w:b/>
          <w:highlight w:val="yellow"/>
        </w:rPr>
      </w:pPr>
      <w:r>
        <w:rPr>
          <w:b/>
          <w:highlight w:val="yellow"/>
        </w:rPr>
        <w:t>f</w:t>
      </w:r>
      <w:r w:rsidR="00291E1F" w:rsidRPr="00291E1F">
        <w:rPr>
          <w:b/>
          <w:highlight w:val="yellow"/>
        </w:rPr>
        <w:t xml:space="preserve">) </w:t>
      </w:r>
      <w:r w:rsidR="00C5754B">
        <w:rPr>
          <w:b/>
          <w:highlight w:val="yellow"/>
        </w:rPr>
        <w:t>J</w:t>
      </w:r>
      <w:r w:rsidR="00291E1F">
        <w:rPr>
          <w:b/>
          <w:highlight w:val="yellow"/>
        </w:rPr>
        <w:t xml:space="preserve">ak zajistit přístup </w:t>
      </w:r>
      <w:r w:rsidR="00C5754B">
        <w:rPr>
          <w:b/>
          <w:highlight w:val="yellow"/>
        </w:rPr>
        <w:t>ke zpětné armatuře</w:t>
      </w:r>
    </w:p>
    <w:p w:rsidR="00C5754B" w:rsidRDefault="00C5754B" w:rsidP="00291E1F"/>
    <w:p w:rsidR="00C5754B" w:rsidRDefault="002C52CE" w:rsidP="00291E1F">
      <w:r>
        <w:t>Pří</w:t>
      </w:r>
      <w:r w:rsidR="00C5754B">
        <w:t xml:space="preserve">stup ke zpětné armatuře umístěné v zemi se zajistí šachtou mající stejné rozměry jako šachta čistící. </w:t>
      </w:r>
      <w:r w:rsidR="00C5754B" w:rsidRPr="00976730">
        <w:t>Při obdélníkovém tvaru a hloubce do 750 mm je rozměr šachty 600 × 900 mm, při větší hloubce 800 × 1000 mm.</w:t>
      </w:r>
      <w:r w:rsidR="00C5754B">
        <w:t xml:space="preserve"> Kruhová šachta musí mít průměr 1000 mm. Poklop šachty má rozměr 600 × 900 mm. Při hloubce šachty větší než 1900 mm se může použít čtvercový nebo kruhový poklop o světlosti nejméně 600 mm.</w:t>
      </w:r>
    </w:p>
    <w:p w:rsidR="00C5754B" w:rsidRDefault="00C5754B" w:rsidP="00291E1F">
      <w:pPr>
        <w:rPr>
          <w:rStyle w:val="Siln"/>
        </w:rPr>
      </w:pPr>
      <w:r w:rsidRPr="00291E1F">
        <w:rPr>
          <w:rStyle w:val="Siln"/>
          <w:b w:val="0"/>
        </w:rPr>
        <w:t xml:space="preserve">Zdroj: </w:t>
      </w:r>
      <w:hyperlink r:id="rId78" w:history="1">
        <w:r w:rsidRPr="00C5754B">
          <w:rPr>
            <w:rStyle w:val="Hypertextovodkaz"/>
          </w:rPr>
          <w:t>https://voda.tzb-info.cz/kanalizace-splaskova/13057-zpetne-armatury-proti-vzdute-vode</w:t>
        </w:r>
      </w:hyperlink>
    </w:p>
    <w:p w:rsidR="00C5754B" w:rsidRPr="00291E1F" w:rsidRDefault="00C5754B" w:rsidP="00291E1F">
      <w:pPr>
        <w:rPr>
          <w:b/>
          <w:highlight w:val="yellow"/>
        </w:rPr>
      </w:pPr>
    </w:p>
    <w:p w:rsidR="00291E1F" w:rsidRDefault="00C5754B" w:rsidP="00394F93">
      <w:pPr>
        <w:rPr>
          <w:b/>
          <w:sz w:val="32"/>
          <w:szCs w:val="32"/>
          <w:u w:val="single"/>
        </w:rPr>
      </w:pPr>
      <w:r w:rsidRPr="00C5754B">
        <w:rPr>
          <w:b/>
          <w:highlight w:val="yellow"/>
        </w:rPr>
        <w:t>Vychytávka pro umístění mimo budovu</w:t>
      </w:r>
    </w:p>
    <w:p w:rsidR="00C5754B" w:rsidRDefault="00C5754B" w:rsidP="00394F93">
      <w:pPr>
        <w:rPr>
          <w:b/>
          <w:sz w:val="32"/>
          <w:szCs w:val="32"/>
          <w:u w:val="single"/>
        </w:rPr>
      </w:pPr>
      <w:r>
        <w:rPr>
          <w:noProof/>
          <w:lang w:eastAsia="cs-CZ"/>
        </w:rPr>
        <w:drawing>
          <wp:anchor distT="0" distB="0" distL="114300" distR="114300" simplePos="0" relativeHeight="251719680" behindDoc="1" locked="0" layoutInCell="1" allowOverlap="1">
            <wp:simplePos x="0" y="0"/>
            <wp:positionH relativeFrom="margin">
              <wp:align>left</wp:align>
            </wp:positionH>
            <wp:positionV relativeFrom="paragraph">
              <wp:posOffset>245110</wp:posOffset>
            </wp:positionV>
            <wp:extent cx="1555115" cy="1562100"/>
            <wp:effectExtent l="0" t="0" r="6985" b="0"/>
            <wp:wrapTight wrapText="bothSides">
              <wp:wrapPolygon edited="0">
                <wp:start x="0" y="0"/>
                <wp:lineTo x="0" y="21337"/>
                <wp:lineTo x="21432" y="21337"/>
                <wp:lineTo x="21432" y="0"/>
                <wp:lineTo x="0" y="0"/>
              </wp:wrapPolygon>
            </wp:wrapTight>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55115" cy="1562100"/>
                    </a:xfrm>
                    <a:prstGeom prst="rect">
                      <a:avLst/>
                    </a:prstGeom>
                  </pic:spPr>
                </pic:pic>
              </a:graphicData>
            </a:graphic>
            <wp14:sizeRelH relativeFrom="page">
              <wp14:pctWidth>0</wp14:pctWidth>
            </wp14:sizeRelH>
            <wp14:sizeRelV relativeFrom="page">
              <wp14:pctHeight>0</wp14:pctHeight>
            </wp14:sizeRelV>
          </wp:anchor>
        </w:drawing>
      </w:r>
    </w:p>
    <w:p w:rsidR="00C5754B" w:rsidRPr="00C5754B" w:rsidRDefault="00C5754B" w:rsidP="00394F93">
      <w:pPr>
        <w:rPr>
          <w:b/>
          <w:sz w:val="24"/>
          <w:szCs w:val="24"/>
        </w:rPr>
      </w:pPr>
      <w:r w:rsidRPr="00C5754B">
        <w:rPr>
          <w:b/>
          <w:sz w:val="24"/>
          <w:szCs w:val="24"/>
        </w:rPr>
        <w:t xml:space="preserve">Zdroj: </w:t>
      </w:r>
    </w:p>
    <w:p w:rsidR="00C5754B" w:rsidRPr="00C5754B" w:rsidRDefault="00976730" w:rsidP="00394F93">
      <w:pPr>
        <w:rPr>
          <w:sz w:val="20"/>
          <w:szCs w:val="20"/>
        </w:rPr>
      </w:pPr>
      <w:hyperlink r:id="rId80" w:history="1">
        <w:r w:rsidR="00C5754B" w:rsidRPr="00C5754B">
          <w:rPr>
            <w:rStyle w:val="Hypertextovodkaz"/>
            <w:sz w:val="20"/>
            <w:szCs w:val="20"/>
            <w:u w:val="none"/>
          </w:rPr>
          <w:t>https://www.pkvplus.cz/p/zpetna-klapka-vcetne-sachty-400-kg-200-s-hlinikovou-tyci-na-hladkou-trubku?gclid=EAIaIQobChMI-qvO452M7wIVDSwYCh24eAJeEAYYASABEgI9G_D_BwE</w:t>
        </w:r>
      </w:hyperlink>
    </w:p>
    <w:p w:rsidR="00C5754B" w:rsidRPr="00C5754B" w:rsidRDefault="00C5754B" w:rsidP="00394F93">
      <w:pPr>
        <w:rPr>
          <w:sz w:val="20"/>
          <w:szCs w:val="20"/>
        </w:rPr>
      </w:pPr>
    </w:p>
    <w:p w:rsidR="00C5754B" w:rsidRDefault="00C5754B" w:rsidP="00394F93">
      <w:pPr>
        <w:rPr>
          <w:b/>
          <w:sz w:val="32"/>
          <w:szCs w:val="32"/>
          <w:u w:val="single"/>
        </w:rPr>
      </w:pPr>
      <w:r>
        <w:rPr>
          <w:rStyle w:val="pd-shortdesc-text"/>
        </w:rPr>
        <w:t>Doporučené místo pro instalaci je kanalizační potrubí mezi budovou a hlavní odpadní sítí</w:t>
      </w:r>
      <w:r>
        <w:br/>
      </w:r>
      <w:r>
        <w:rPr>
          <w:rStyle w:val="pd-shortdesc-text"/>
        </w:rPr>
        <w:t>Zpětná klapka je připevněna k hliníkové tyči zakončené pákou. To umožňuje snadné vyjmuté klapky ze šachty při kontrole nebo údržbě.</w:t>
      </w:r>
    </w:p>
    <w:p w:rsidR="00291E1F" w:rsidRDefault="00291E1F" w:rsidP="00394F93">
      <w:pPr>
        <w:rPr>
          <w:b/>
          <w:sz w:val="32"/>
          <w:szCs w:val="32"/>
          <w:u w:val="single"/>
        </w:rPr>
      </w:pPr>
    </w:p>
    <w:p w:rsidR="00291E1F" w:rsidRDefault="00291E1F" w:rsidP="00394F93">
      <w:pPr>
        <w:rPr>
          <w:b/>
          <w:sz w:val="32"/>
          <w:szCs w:val="32"/>
          <w:u w:val="single"/>
        </w:rPr>
      </w:pPr>
    </w:p>
    <w:p w:rsidR="001E59CA" w:rsidRDefault="001E59CA" w:rsidP="001E59CA">
      <w:pPr>
        <w:rPr>
          <w:b/>
          <w:highlight w:val="yellow"/>
        </w:rPr>
      </w:pPr>
      <w:r>
        <w:rPr>
          <w:b/>
          <w:highlight w:val="yellow"/>
        </w:rPr>
        <w:t>e</w:t>
      </w:r>
      <w:r w:rsidRPr="00291E1F">
        <w:rPr>
          <w:b/>
          <w:highlight w:val="yellow"/>
        </w:rPr>
        <w:t xml:space="preserve">) </w:t>
      </w:r>
      <w:r>
        <w:rPr>
          <w:b/>
          <w:highlight w:val="yellow"/>
        </w:rPr>
        <w:t>Čištění a kontrola zpětné armatury</w:t>
      </w:r>
    </w:p>
    <w:p w:rsidR="00291E1F" w:rsidRDefault="00291E1F" w:rsidP="00394F93">
      <w:pPr>
        <w:rPr>
          <w:b/>
          <w:sz w:val="32"/>
          <w:szCs w:val="32"/>
          <w:u w:val="single"/>
        </w:rPr>
      </w:pPr>
    </w:p>
    <w:p w:rsidR="001E59CA" w:rsidRDefault="001E59CA" w:rsidP="00394F93">
      <w:pPr>
        <w:rPr>
          <w:b/>
          <w:sz w:val="32"/>
          <w:szCs w:val="32"/>
          <w:u w:val="single"/>
        </w:rPr>
      </w:pPr>
      <w:r>
        <w:t>ČSN 75 6760 požaduje zpětné armatury nejméně dvakrát ročně čistit. Firma HL doporučuje provádět kontrolu a případné čištění také nejméně dvakrát ročně.</w:t>
      </w:r>
    </w:p>
    <w:p w:rsidR="001E59CA" w:rsidRDefault="008F6B84" w:rsidP="00394F93">
      <w:pPr>
        <w:rPr>
          <w:b/>
          <w:sz w:val="32"/>
          <w:szCs w:val="32"/>
          <w:u w:val="single"/>
        </w:rPr>
      </w:pPr>
      <w:r>
        <w:rPr>
          <w:noProof/>
          <w:lang w:eastAsia="cs-CZ"/>
        </w:rPr>
        <w:drawing>
          <wp:anchor distT="0" distB="0" distL="114300" distR="114300" simplePos="0" relativeHeight="251720704" behindDoc="1" locked="0" layoutInCell="1" allowOverlap="1">
            <wp:simplePos x="0" y="0"/>
            <wp:positionH relativeFrom="margin">
              <wp:align>left</wp:align>
            </wp:positionH>
            <wp:positionV relativeFrom="paragraph">
              <wp:posOffset>88900</wp:posOffset>
            </wp:positionV>
            <wp:extent cx="3193415" cy="1881505"/>
            <wp:effectExtent l="0" t="0" r="6985" b="4445"/>
            <wp:wrapTight wrapText="bothSides">
              <wp:wrapPolygon edited="0">
                <wp:start x="0" y="0"/>
                <wp:lineTo x="0" y="21432"/>
                <wp:lineTo x="21518" y="21432"/>
                <wp:lineTo x="21518" y="0"/>
                <wp:lineTo x="0" y="0"/>
              </wp:wrapPolygon>
            </wp:wrapTight>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193415" cy="1881505"/>
                    </a:xfrm>
                    <a:prstGeom prst="rect">
                      <a:avLst/>
                    </a:prstGeom>
                  </pic:spPr>
                </pic:pic>
              </a:graphicData>
            </a:graphic>
            <wp14:sizeRelH relativeFrom="page">
              <wp14:pctWidth>0</wp14:pctWidth>
            </wp14:sizeRelH>
            <wp14:sizeRelV relativeFrom="page">
              <wp14:pctHeight>0</wp14:pctHeight>
            </wp14:sizeRelV>
          </wp:anchor>
        </w:drawing>
      </w:r>
    </w:p>
    <w:p w:rsidR="001E59CA" w:rsidRDefault="001E59CA" w:rsidP="00394F93">
      <w:pPr>
        <w:rPr>
          <w:b/>
          <w:sz w:val="32"/>
          <w:szCs w:val="32"/>
          <w:u w:val="single"/>
        </w:rPr>
      </w:pPr>
    </w:p>
    <w:p w:rsidR="001E59CA" w:rsidRDefault="00FA1477" w:rsidP="00394F93">
      <w:pPr>
        <w:rPr>
          <w:sz w:val="24"/>
          <w:szCs w:val="24"/>
        </w:rPr>
      </w:pPr>
      <w:r w:rsidRPr="00FA1477">
        <w:rPr>
          <w:sz w:val="24"/>
          <w:szCs w:val="24"/>
        </w:rPr>
        <w:t>Podélný rozvinutý řez se šachtou a zpětnou klapkou HL 710</w:t>
      </w:r>
    </w:p>
    <w:p w:rsidR="00FA1477" w:rsidRDefault="00FA1477" w:rsidP="00394F93">
      <w:pPr>
        <w:rPr>
          <w:sz w:val="24"/>
          <w:szCs w:val="24"/>
        </w:rPr>
      </w:pPr>
    </w:p>
    <w:p w:rsidR="00FA1477" w:rsidRPr="00FA1477" w:rsidRDefault="00FA1477" w:rsidP="00394F93">
      <w:pPr>
        <w:rPr>
          <w:sz w:val="20"/>
          <w:szCs w:val="20"/>
        </w:rPr>
      </w:pPr>
      <w:r>
        <w:rPr>
          <w:sz w:val="20"/>
          <w:szCs w:val="20"/>
        </w:rPr>
        <w:t>Š</w:t>
      </w:r>
      <w:r w:rsidRPr="00FA1477">
        <w:rPr>
          <w:sz w:val="20"/>
          <w:szCs w:val="20"/>
        </w:rPr>
        <w:t>acht</w:t>
      </w:r>
      <w:r>
        <w:rPr>
          <w:sz w:val="20"/>
          <w:szCs w:val="20"/>
        </w:rPr>
        <w:t>a</w:t>
      </w:r>
      <w:r w:rsidRPr="00FA1477">
        <w:rPr>
          <w:sz w:val="20"/>
          <w:szCs w:val="20"/>
        </w:rPr>
        <w:t xml:space="preserve">: viz část „d“ nahoře této str. </w:t>
      </w:r>
    </w:p>
    <w:p w:rsidR="00FA1477" w:rsidRPr="00FA1477" w:rsidRDefault="00FA1477" w:rsidP="00394F93">
      <w:pPr>
        <w:rPr>
          <w:sz w:val="20"/>
          <w:szCs w:val="20"/>
        </w:rPr>
      </w:pPr>
      <w:r>
        <w:rPr>
          <w:sz w:val="20"/>
          <w:szCs w:val="20"/>
        </w:rPr>
        <w:t xml:space="preserve">Rozměr: </w:t>
      </w:r>
      <w:r w:rsidRPr="00FA1477">
        <w:rPr>
          <w:sz w:val="20"/>
          <w:szCs w:val="20"/>
        </w:rPr>
        <w:t>1000 x 800 mm</w:t>
      </w:r>
    </w:p>
    <w:p w:rsidR="00FA1477" w:rsidRPr="00FA1477" w:rsidRDefault="00FA1477" w:rsidP="00394F93">
      <w:pPr>
        <w:rPr>
          <w:sz w:val="20"/>
          <w:szCs w:val="20"/>
        </w:rPr>
      </w:pPr>
      <w:r w:rsidRPr="00FA1477">
        <w:rPr>
          <w:sz w:val="20"/>
          <w:szCs w:val="20"/>
        </w:rPr>
        <w:t>Poklop: 600 x 900 mm</w:t>
      </w:r>
    </w:p>
    <w:p w:rsidR="001E59CA" w:rsidRDefault="001E59CA" w:rsidP="00394F93">
      <w:pPr>
        <w:rPr>
          <w:b/>
          <w:sz w:val="32"/>
          <w:szCs w:val="32"/>
          <w:u w:val="single"/>
        </w:rPr>
      </w:pPr>
    </w:p>
    <w:p w:rsidR="00FA1477" w:rsidRDefault="00FA1477" w:rsidP="00394F93">
      <w:pPr>
        <w:rPr>
          <w:b/>
          <w:sz w:val="32"/>
          <w:szCs w:val="32"/>
          <w:u w:val="single"/>
        </w:rPr>
      </w:pPr>
    </w:p>
    <w:p w:rsidR="00394F93" w:rsidRPr="00A54262" w:rsidRDefault="00394F93" w:rsidP="00394F93">
      <w:pPr>
        <w:rPr>
          <w:b/>
          <w:sz w:val="32"/>
          <w:szCs w:val="32"/>
          <w:highlight w:val="lightGray"/>
        </w:rPr>
      </w:pPr>
      <w:r>
        <w:rPr>
          <w:b/>
          <w:sz w:val="32"/>
          <w:szCs w:val="32"/>
          <w:u w:val="single"/>
        </w:rPr>
        <w:lastRenderedPageBreak/>
        <w:t>E</w:t>
      </w:r>
      <w:r w:rsidRPr="00466CD9">
        <w:rPr>
          <w:b/>
          <w:sz w:val="32"/>
          <w:szCs w:val="32"/>
          <w:u w:val="single"/>
        </w:rPr>
        <w:t xml:space="preserve">. </w:t>
      </w:r>
      <w:r>
        <w:rPr>
          <w:b/>
          <w:sz w:val="32"/>
          <w:szCs w:val="32"/>
          <w:u w:val="single"/>
        </w:rPr>
        <w:t>PRÁDELNY A ČISTÍRNY</w:t>
      </w:r>
      <w:r>
        <w:rPr>
          <w:b/>
          <w:sz w:val="32"/>
          <w:szCs w:val="32"/>
        </w:rPr>
        <w:tab/>
      </w:r>
      <w:r>
        <w:rPr>
          <w:b/>
          <w:sz w:val="32"/>
          <w:szCs w:val="32"/>
        </w:rPr>
        <w:tab/>
      </w:r>
      <w:r>
        <w:rPr>
          <w:b/>
          <w:sz w:val="32"/>
          <w:szCs w:val="32"/>
        </w:rPr>
        <w:tab/>
      </w:r>
      <w:r>
        <w:rPr>
          <w:b/>
          <w:sz w:val="32"/>
          <w:szCs w:val="32"/>
        </w:rPr>
        <w:tab/>
      </w:r>
      <w:r>
        <w:rPr>
          <w:b/>
          <w:sz w:val="32"/>
          <w:szCs w:val="32"/>
        </w:rPr>
        <w:tab/>
      </w:r>
    </w:p>
    <w:p w:rsidR="00394F93" w:rsidRDefault="00394F93" w:rsidP="00394F93"/>
    <w:p w:rsidR="00394F93" w:rsidRDefault="00394F93" w:rsidP="00394F93">
      <w:pPr>
        <w:rPr>
          <w:sz w:val="28"/>
          <w:szCs w:val="28"/>
        </w:rPr>
      </w:pPr>
      <w:r w:rsidRPr="007E0CB2">
        <w:rPr>
          <w:b/>
          <w:sz w:val="28"/>
          <w:szCs w:val="28"/>
        </w:rPr>
        <w:t>Prádelny</w:t>
      </w:r>
      <w:r>
        <w:rPr>
          <w:sz w:val="28"/>
          <w:szCs w:val="28"/>
        </w:rPr>
        <w:t xml:space="preserve">. Z důvodu vyšší teploty vody (nad 40°C), která se odvádí od pracích strojů je nutno vybudovat vychlazovací jímku. Velikost podle množství odváděné vody. Pro průmyslové prádelny zpravidla vyhovují nádrže 50 – 100 m3. Instaluje se vně budovy a jsou do ní svedeny jen vody z prádelny. Nádrž je dělena přepážkami kvůli lepšímu vychlazení. Do nádrže mohou být svedeny i vody dešťové. </w:t>
      </w:r>
    </w:p>
    <w:p w:rsidR="00394F93" w:rsidRDefault="00394F93" w:rsidP="00394F93">
      <w:pPr>
        <w:rPr>
          <w:sz w:val="28"/>
          <w:szCs w:val="28"/>
        </w:rPr>
      </w:pPr>
      <w:r>
        <w:rPr>
          <w:b/>
          <w:sz w:val="28"/>
          <w:szCs w:val="28"/>
        </w:rPr>
        <w:t>Čistírny</w:t>
      </w:r>
      <w:r>
        <w:rPr>
          <w:sz w:val="28"/>
          <w:szCs w:val="28"/>
        </w:rPr>
        <w:t>. V čistírnách oděvů se mj. pracuje s </w:t>
      </w:r>
      <w:proofErr w:type="spellStart"/>
      <w:r>
        <w:rPr>
          <w:sz w:val="28"/>
          <w:szCs w:val="28"/>
        </w:rPr>
        <w:t>trichlorethylenem</w:t>
      </w:r>
      <w:proofErr w:type="spellEnd"/>
      <w:r>
        <w:rPr>
          <w:sz w:val="28"/>
          <w:szCs w:val="28"/>
        </w:rPr>
        <w:t xml:space="preserve"> a benzínem.  Pro zachycení </w:t>
      </w:r>
      <w:proofErr w:type="spellStart"/>
      <w:r>
        <w:rPr>
          <w:sz w:val="28"/>
          <w:szCs w:val="28"/>
        </w:rPr>
        <w:t>trichlorethylenu</w:t>
      </w:r>
      <w:proofErr w:type="spellEnd"/>
      <w:r>
        <w:rPr>
          <w:sz w:val="28"/>
          <w:szCs w:val="28"/>
        </w:rPr>
        <w:t xml:space="preserve"> se na samostatném potrubí od čistících strojů zřizuje samostatná usazovací jímka. </w:t>
      </w:r>
      <w:proofErr w:type="gramStart"/>
      <w:r>
        <w:rPr>
          <w:sz w:val="28"/>
          <w:szCs w:val="28"/>
        </w:rPr>
        <w:t xml:space="preserve">Protože  </w:t>
      </w:r>
      <w:proofErr w:type="spellStart"/>
      <w:r>
        <w:rPr>
          <w:sz w:val="28"/>
          <w:szCs w:val="28"/>
        </w:rPr>
        <w:t>trichlorethylen</w:t>
      </w:r>
      <w:proofErr w:type="spellEnd"/>
      <w:proofErr w:type="gramEnd"/>
      <w:r>
        <w:rPr>
          <w:sz w:val="28"/>
          <w:szCs w:val="28"/>
        </w:rPr>
        <w:t xml:space="preserve"> je těžší než voda, usazuje se v jímce a v pravidelných intervalech se musí odstranit. </w:t>
      </w:r>
    </w:p>
    <w:p w:rsidR="00394F93" w:rsidRDefault="00394F93" w:rsidP="00394F93">
      <w:pPr>
        <w:rPr>
          <w:sz w:val="28"/>
          <w:szCs w:val="28"/>
        </w:rPr>
      </w:pPr>
    </w:p>
    <w:p w:rsidR="00394F93" w:rsidRDefault="00394F93" w:rsidP="00394F93">
      <w:pPr>
        <w:rPr>
          <w:sz w:val="28"/>
          <w:szCs w:val="28"/>
        </w:rPr>
      </w:pPr>
      <w:r>
        <w:rPr>
          <w:sz w:val="28"/>
          <w:szCs w:val="28"/>
        </w:rPr>
        <w:t xml:space="preserve">Od benzínových čistících strojů se vede samostatné potrubí a na vývodu z budovy se osadí odlučovač benzínu a olejů. </w:t>
      </w:r>
    </w:p>
    <w:p w:rsidR="00394F93" w:rsidRDefault="00394F93" w:rsidP="009C388F">
      <w:pPr>
        <w:rPr>
          <w:b/>
          <w:sz w:val="48"/>
          <w:szCs w:val="48"/>
          <w:u w:val="single"/>
        </w:rPr>
      </w:pPr>
    </w:p>
    <w:p w:rsidR="00394F93" w:rsidRDefault="00933DDB" w:rsidP="009C388F">
      <w:pPr>
        <w:rPr>
          <w:sz w:val="36"/>
          <w:szCs w:val="36"/>
        </w:rPr>
      </w:pPr>
      <w:r w:rsidRPr="00933DDB">
        <w:rPr>
          <w:sz w:val="36"/>
          <w:szCs w:val="36"/>
          <w:highlight w:val="yellow"/>
        </w:rPr>
        <w:t>Písemka č.</w:t>
      </w:r>
      <w:r w:rsidR="00DB787C">
        <w:rPr>
          <w:sz w:val="36"/>
          <w:szCs w:val="36"/>
          <w:highlight w:val="yellow"/>
        </w:rPr>
        <w:t xml:space="preserve"> </w:t>
      </w:r>
      <w:r w:rsidRPr="00933DDB">
        <w:rPr>
          <w:sz w:val="36"/>
          <w:szCs w:val="36"/>
          <w:highlight w:val="yellow"/>
        </w:rPr>
        <w:t>1</w:t>
      </w:r>
    </w:p>
    <w:p w:rsidR="00933DDB" w:rsidRPr="00DB787C" w:rsidRDefault="00933DDB" w:rsidP="009C388F">
      <w:pPr>
        <w:rPr>
          <w:sz w:val="28"/>
          <w:szCs w:val="28"/>
        </w:rPr>
      </w:pPr>
      <w:r w:rsidRPr="00DB787C">
        <w:rPr>
          <w:sz w:val="28"/>
          <w:szCs w:val="28"/>
        </w:rPr>
        <w:t>1. Význam zařízení</w:t>
      </w:r>
    </w:p>
    <w:p w:rsidR="00933DDB" w:rsidRPr="00DB787C" w:rsidRDefault="00933DDB" w:rsidP="009C388F">
      <w:pPr>
        <w:rPr>
          <w:sz w:val="28"/>
          <w:szCs w:val="28"/>
        </w:rPr>
      </w:pPr>
      <w:r w:rsidRPr="00DB787C">
        <w:rPr>
          <w:sz w:val="28"/>
          <w:szCs w:val="28"/>
        </w:rPr>
        <w:t>2. Funkce zápachové uzávěrky, obrázek</w:t>
      </w:r>
    </w:p>
    <w:p w:rsidR="00933DDB" w:rsidRPr="00DB787C" w:rsidRDefault="00933DDB" w:rsidP="009C388F">
      <w:pPr>
        <w:rPr>
          <w:sz w:val="28"/>
          <w:szCs w:val="28"/>
        </w:rPr>
      </w:pPr>
      <w:r w:rsidRPr="00DB787C">
        <w:rPr>
          <w:sz w:val="28"/>
          <w:szCs w:val="28"/>
        </w:rPr>
        <w:t>3. Funkce přepadu</w:t>
      </w:r>
    </w:p>
    <w:p w:rsidR="00933DDB" w:rsidRPr="00DB787C" w:rsidRDefault="00933DDB" w:rsidP="009C388F">
      <w:pPr>
        <w:rPr>
          <w:sz w:val="28"/>
          <w:szCs w:val="28"/>
        </w:rPr>
      </w:pPr>
      <w:r w:rsidRPr="00DB787C">
        <w:rPr>
          <w:sz w:val="28"/>
          <w:szCs w:val="28"/>
        </w:rPr>
        <w:t>4. Funkce a popis vpustí</w:t>
      </w:r>
    </w:p>
    <w:p w:rsidR="00933DDB" w:rsidRPr="00DB787C" w:rsidRDefault="00933DDB" w:rsidP="009C388F">
      <w:pPr>
        <w:rPr>
          <w:sz w:val="28"/>
          <w:szCs w:val="28"/>
        </w:rPr>
      </w:pPr>
      <w:r w:rsidRPr="00DB787C">
        <w:rPr>
          <w:sz w:val="28"/>
          <w:szCs w:val="28"/>
        </w:rPr>
        <w:t>5. Lapače střešních splavenin</w:t>
      </w:r>
    </w:p>
    <w:p w:rsidR="00933DDB" w:rsidRPr="00DB787C" w:rsidRDefault="00933DDB" w:rsidP="009C388F">
      <w:pPr>
        <w:rPr>
          <w:sz w:val="28"/>
          <w:szCs w:val="28"/>
        </w:rPr>
      </w:pPr>
    </w:p>
    <w:p w:rsidR="00933DDB" w:rsidRDefault="00933DDB" w:rsidP="00933DDB">
      <w:pPr>
        <w:rPr>
          <w:sz w:val="36"/>
          <w:szCs w:val="36"/>
        </w:rPr>
      </w:pPr>
      <w:r w:rsidRPr="00DB787C">
        <w:rPr>
          <w:sz w:val="36"/>
          <w:szCs w:val="36"/>
          <w:highlight w:val="yellow"/>
        </w:rPr>
        <w:t>Písemka č.</w:t>
      </w:r>
      <w:r w:rsidR="00DB787C">
        <w:rPr>
          <w:sz w:val="36"/>
          <w:szCs w:val="36"/>
          <w:highlight w:val="yellow"/>
        </w:rPr>
        <w:t xml:space="preserve"> </w:t>
      </w:r>
      <w:r w:rsidR="00DB787C" w:rsidRPr="00DB787C">
        <w:rPr>
          <w:sz w:val="36"/>
          <w:szCs w:val="36"/>
          <w:highlight w:val="yellow"/>
        </w:rPr>
        <w:t>2</w:t>
      </w:r>
    </w:p>
    <w:p w:rsidR="00933DDB" w:rsidRPr="00DB787C" w:rsidRDefault="00933DDB" w:rsidP="00933DDB">
      <w:pPr>
        <w:rPr>
          <w:sz w:val="28"/>
          <w:szCs w:val="28"/>
        </w:rPr>
      </w:pPr>
      <w:r w:rsidRPr="00DB787C">
        <w:rPr>
          <w:sz w:val="28"/>
          <w:szCs w:val="28"/>
        </w:rPr>
        <w:t>1. Kde a proč se používají lapače tuků, popis obrázku</w:t>
      </w:r>
    </w:p>
    <w:p w:rsidR="00933DDB" w:rsidRPr="00DB787C" w:rsidRDefault="00933DDB" w:rsidP="00933DDB">
      <w:pPr>
        <w:rPr>
          <w:sz w:val="28"/>
          <w:szCs w:val="28"/>
        </w:rPr>
      </w:pPr>
      <w:r w:rsidRPr="00DB787C">
        <w:rPr>
          <w:sz w:val="28"/>
          <w:szCs w:val="28"/>
        </w:rPr>
        <w:t>2. Kde a proč se používají lapače škrobů, popis obrázku</w:t>
      </w:r>
    </w:p>
    <w:p w:rsidR="00933DDB" w:rsidRPr="00DB787C" w:rsidRDefault="00933DDB" w:rsidP="00933DDB">
      <w:pPr>
        <w:rPr>
          <w:sz w:val="28"/>
          <w:szCs w:val="28"/>
        </w:rPr>
      </w:pPr>
      <w:r w:rsidRPr="00DB787C">
        <w:rPr>
          <w:sz w:val="28"/>
          <w:szCs w:val="28"/>
        </w:rPr>
        <w:t>3. Kde a proč se používají odlučovače benzínů a olejů</w:t>
      </w:r>
      <w:r w:rsidR="00DB787C" w:rsidRPr="00DB787C">
        <w:rPr>
          <w:sz w:val="28"/>
          <w:szCs w:val="28"/>
        </w:rPr>
        <w:t xml:space="preserve">, </w:t>
      </w:r>
      <w:r w:rsidRPr="00DB787C">
        <w:rPr>
          <w:sz w:val="28"/>
          <w:szCs w:val="28"/>
        </w:rPr>
        <w:t xml:space="preserve">popis obrázku </w:t>
      </w:r>
    </w:p>
    <w:p w:rsidR="00933DDB" w:rsidRDefault="00933DDB" w:rsidP="00933DDB">
      <w:pPr>
        <w:rPr>
          <w:sz w:val="28"/>
          <w:szCs w:val="28"/>
        </w:rPr>
      </w:pPr>
      <w:r w:rsidRPr="00DB787C">
        <w:rPr>
          <w:sz w:val="28"/>
          <w:szCs w:val="28"/>
        </w:rPr>
        <w:t xml:space="preserve">4. </w:t>
      </w:r>
      <w:r w:rsidR="00DB787C" w:rsidRPr="00DB787C">
        <w:rPr>
          <w:sz w:val="28"/>
          <w:szCs w:val="28"/>
        </w:rPr>
        <w:t>Kde a proč se používá neutralizační stanice kyselin, popis obrázku</w:t>
      </w:r>
    </w:p>
    <w:p w:rsidR="00835EDB" w:rsidRPr="00DB787C" w:rsidRDefault="00835EDB" w:rsidP="00933DDB">
      <w:pPr>
        <w:rPr>
          <w:sz w:val="28"/>
          <w:szCs w:val="28"/>
        </w:rPr>
      </w:pPr>
      <w:r>
        <w:rPr>
          <w:sz w:val="28"/>
          <w:szCs w:val="28"/>
        </w:rPr>
        <w:t>5. Kde a proč se používá lapač kalů a písku</w:t>
      </w:r>
    </w:p>
    <w:p w:rsidR="00933DDB" w:rsidRDefault="00933DDB" w:rsidP="009C388F">
      <w:pPr>
        <w:rPr>
          <w:sz w:val="36"/>
          <w:szCs w:val="36"/>
        </w:rPr>
      </w:pPr>
    </w:p>
    <w:p w:rsidR="00DB787C" w:rsidRDefault="00DB787C" w:rsidP="00DB787C">
      <w:pPr>
        <w:rPr>
          <w:sz w:val="36"/>
          <w:szCs w:val="36"/>
        </w:rPr>
      </w:pPr>
      <w:r w:rsidRPr="00DB787C">
        <w:rPr>
          <w:sz w:val="36"/>
          <w:szCs w:val="36"/>
          <w:highlight w:val="yellow"/>
        </w:rPr>
        <w:t>Písemka č</w:t>
      </w:r>
      <w:r w:rsidRPr="00835EDB">
        <w:rPr>
          <w:sz w:val="36"/>
          <w:szCs w:val="36"/>
          <w:highlight w:val="yellow"/>
        </w:rPr>
        <w:t>. 3</w:t>
      </w:r>
    </w:p>
    <w:p w:rsidR="00DB787C" w:rsidRDefault="00DB787C" w:rsidP="00DB787C">
      <w:pPr>
        <w:rPr>
          <w:sz w:val="28"/>
          <w:szCs w:val="28"/>
        </w:rPr>
      </w:pPr>
      <w:r w:rsidRPr="00DB787C">
        <w:rPr>
          <w:sz w:val="28"/>
          <w:szCs w:val="28"/>
        </w:rPr>
        <w:t xml:space="preserve">1. </w:t>
      </w:r>
      <w:r>
        <w:rPr>
          <w:sz w:val="28"/>
          <w:szCs w:val="28"/>
        </w:rPr>
        <w:t>Proč se řeší ochrana objektů proti vzduté vodě</w:t>
      </w:r>
      <w:r w:rsidR="002F6E6A">
        <w:rPr>
          <w:sz w:val="28"/>
          <w:szCs w:val="28"/>
        </w:rPr>
        <w:t>, jakou armaturou a kde se uvažuje výška hladiny vzduté vody.</w:t>
      </w:r>
    </w:p>
    <w:p w:rsidR="002F6E6A" w:rsidRPr="00DB787C" w:rsidRDefault="002F6E6A" w:rsidP="00DB787C">
      <w:pPr>
        <w:rPr>
          <w:sz w:val="28"/>
          <w:szCs w:val="28"/>
        </w:rPr>
      </w:pPr>
      <w:r>
        <w:rPr>
          <w:sz w:val="28"/>
          <w:szCs w:val="28"/>
        </w:rPr>
        <w:t>2. Správné a nesprávné umístění zpětné armatury</w:t>
      </w:r>
    </w:p>
    <w:p w:rsidR="00835EDB" w:rsidRDefault="002F6E6A" w:rsidP="00DB787C">
      <w:pPr>
        <w:rPr>
          <w:sz w:val="28"/>
          <w:szCs w:val="28"/>
        </w:rPr>
      </w:pPr>
      <w:r>
        <w:rPr>
          <w:sz w:val="28"/>
          <w:szCs w:val="28"/>
        </w:rPr>
        <w:t>3</w:t>
      </w:r>
      <w:r w:rsidR="00DB787C" w:rsidRPr="00DB787C">
        <w:rPr>
          <w:sz w:val="28"/>
          <w:szCs w:val="28"/>
        </w:rPr>
        <w:t xml:space="preserve">. </w:t>
      </w:r>
      <w:r>
        <w:rPr>
          <w:sz w:val="28"/>
          <w:szCs w:val="28"/>
        </w:rPr>
        <w:t>Kdy stačí jedna klapka a v jakém případě musí být klapky dvě</w:t>
      </w:r>
    </w:p>
    <w:p w:rsidR="00DB787C" w:rsidRDefault="002F6E6A" w:rsidP="00DB787C">
      <w:pPr>
        <w:rPr>
          <w:sz w:val="28"/>
          <w:szCs w:val="28"/>
        </w:rPr>
      </w:pPr>
      <w:r>
        <w:rPr>
          <w:sz w:val="28"/>
          <w:szCs w:val="28"/>
        </w:rPr>
        <w:t>4</w:t>
      </w:r>
      <w:r w:rsidR="00DB787C">
        <w:rPr>
          <w:sz w:val="28"/>
          <w:szCs w:val="28"/>
        </w:rPr>
        <w:t>. Jak se řeší ochrana ZP</w:t>
      </w:r>
    </w:p>
    <w:p w:rsidR="002F6E6A" w:rsidRDefault="002F6E6A" w:rsidP="00DB787C">
      <w:pPr>
        <w:rPr>
          <w:sz w:val="28"/>
          <w:szCs w:val="28"/>
        </w:rPr>
      </w:pPr>
      <w:r>
        <w:rPr>
          <w:sz w:val="28"/>
          <w:szCs w:val="28"/>
        </w:rPr>
        <w:t>5. Jak je zajištěn přístup ke zpětné armatuře</w:t>
      </w:r>
    </w:p>
    <w:p w:rsidR="00DB787C" w:rsidRDefault="00DB787C" w:rsidP="00DB787C">
      <w:pPr>
        <w:rPr>
          <w:sz w:val="28"/>
          <w:szCs w:val="28"/>
        </w:rPr>
      </w:pPr>
    </w:p>
    <w:p w:rsidR="003361C8" w:rsidRDefault="003361C8" w:rsidP="009C388F">
      <w:pPr>
        <w:rPr>
          <w:sz w:val="24"/>
          <w:szCs w:val="24"/>
        </w:rPr>
      </w:pPr>
    </w:p>
    <w:p w:rsidR="00DB787C" w:rsidRPr="008B4C1A" w:rsidRDefault="000E2446" w:rsidP="009C388F">
      <w:pPr>
        <w:rPr>
          <w:sz w:val="24"/>
          <w:szCs w:val="24"/>
        </w:rPr>
      </w:pPr>
      <w:r w:rsidRPr="008B4C1A">
        <w:rPr>
          <w:sz w:val="24"/>
          <w:szCs w:val="24"/>
        </w:rPr>
        <w:lastRenderedPageBreak/>
        <w:t>Doplnění tématu s ohledem na armatury zmiňované</w:t>
      </w:r>
      <w:r w:rsidR="00AA3EB5" w:rsidRPr="008B4C1A">
        <w:rPr>
          <w:sz w:val="24"/>
          <w:szCs w:val="24"/>
        </w:rPr>
        <w:t xml:space="preserve"> v</w:t>
      </w:r>
      <w:r w:rsidR="008B4C1A" w:rsidRPr="008B4C1A">
        <w:rPr>
          <w:sz w:val="24"/>
          <w:szCs w:val="24"/>
        </w:rPr>
        <w:t> </w:t>
      </w:r>
      <w:r w:rsidR="003071A6" w:rsidRPr="008B4C1A">
        <w:rPr>
          <w:sz w:val="24"/>
          <w:szCs w:val="24"/>
        </w:rPr>
        <w:t>části</w:t>
      </w:r>
      <w:r w:rsidR="008B4C1A" w:rsidRPr="008B4C1A">
        <w:rPr>
          <w:sz w:val="24"/>
          <w:szCs w:val="24"/>
        </w:rPr>
        <w:t xml:space="preserve"> tohoto dokumentu</w:t>
      </w:r>
      <w:r w:rsidRPr="008B4C1A">
        <w:rPr>
          <w:sz w:val="24"/>
          <w:szCs w:val="24"/>
        </w:rPr>
        <w:t>:</w:t>
      </w:r>
    </w:p>
    <w:p w:rsidR="000E2446" w:rsidRPr="008B4C1A" w:rsidRDefault="000E2446" w:rsidP="009C388F">
      <w:pPr>
        <w:rPr>
          <w:sz w:val="24"/>
          <w:szCs w:val="24"/>
        </w:rPr>
      </w:pPr>
      <w:r w:rsidRPr="008B4C1A">
        <w:rPr>
          <w:sz w:val="24"/>
          <w:szCs w:val="24"/>
        </w:rPr>
        <w:t>- ventily viz C4</w:t>
      </w:r>
    </w:p>
    <w:p w:rsidR="000E2446" w:rsidRPr="008B4C1A" w:rsidRDefault="000E2446" w:rsidP="009C388F">
      <w:pPr>
        <w:rPr>
          <w:sz w:val="24"/>
          <w:szCs w:val="24"/>
        </w:rPr>
      </w:pPr>
      <w:r w:rsidRPr="008B4C1A">
        <w:rPr>
          <w:sz w:val="24"/>
          <w:szCs w:val="24"/>
        </w:rPr>
        <w:t>- šoupátko viz D</w:t>
      </w:r>
    </w:p>
    <w:p w:rsidR="000E2446" w:rsidRDefault="000E2446" w:rsidP="009C388F">
      <w:pPr>
        <w:rPr>
          <w:sz w:val="36"/>
          <w:szCs w:val="36"/>
        </w:rPr>
      </w:pPr>
    </w:p>
    <w:p w:rsidR="000E2446" w:rsidRDefault="000E2446" w:rsidP="000E2446">
      <w:pPr>
        <w:rPr>
          <w:b/>
          <w:iCs/>
          <w:sz w:val="44"/>
          <w:szCs w:val="44"/>
        </w:rPr>
      </w:pPr>
      <w:r>
        <w:rPr>
          <w:b/>
          <w:iCs/>
          <w:sz w:val="44"/>
          <w:szCs w:val="44"/>
        </w:rPr>
        <w:t xml:space="preserve">VENTILY </w:t>
      </w:r>
    </w:p>
    <w:p w:rsidR="000E2446" w:rsidRPr="00B22015" w:rsidRDefault="000E2446" w:rsidP="000E2446">
      <w:pPr>
        <w:rPr>
          <w:rFonts w:ascii="Arial" w:hAnsi="Arial" w:cs="Arial"/>
          <w:sz w:val="24"/>
          <w:szCs w:val="24"/>
        </w:rPr>
      </w:pPr>
      <w:r w:rsidRPr="00B22015">
        <w:rPr>
          <w:rFonts w:ascii="Arial" w:hAnsi="Arial" w:cs="Arial"/>
          <w:sz w:val="24"/>
          <w:szCs w:val="24"/>
        </w:rPr>
        <w:t xml:space="preserve">Uzavírací částí je kuželka, která dosedá na sedlo. </w:t>
      </w:r>
    </w:p>
    <w:p w:rsidR="000E2446" w:rsidRPr="00B22015" w:rsidRDefault="000E2446" w:rsidP="000E2446">
      <w:pPr>
        <w:rPr>
          <w:rFonts w:ascii="Arial" w:hAnsi="Arial" w:cs="Arial"/>
          <w:sz w:val="24"/>
          <w:szCs w:val="24"/>
        </w:rPr>
      </w:pPr>
      <w:r w:rsidRPr="00B22015">
        <w:rPr>
          <w:rFonts w:ascii="Arial" w:hAnsi="Arial" w:cs="Arial"/>
          <w:sz w:val="24"/>
          <w:szCs w:val="24"/>
        </w:rPr>
        <w:t xml:space="preserve">Posouvání kuželky je šroubovým mechanismem – ovládání je pozvolné. </w:t>
      </w:r>
    </w:p>
    <w:p w:rsidR="000E2446" w:rsidRPr="00B22015" w:rsidRDefault="000E2446" w:rsidP="000E2446">
      <w:pPr>
        <w:rPr>
          <w:rFonts w:ascii="Arial" w:hAnsi="Arial" w:cs="Arial"/>
          <w:sz w:val="24"/>
          <w:szCs w:val="24"/>
        </w:rPr>
      </w:pPr>
      <w:r w:rsidRPr="00B22015">
        <w:rPr>
          <w:rFonts w:ascii="Arial" w:hAnsi="Arial" w:cs="Arial"/>
          <w:sz w:val="24"/>
          <w:szCs w:val="24"/>
        </w:rPr>
        <w:t xml:space="preserve">Ventily jsou spolehlivé </w:t>
      </w:r>
    </w:p>
    <w:p w:rsidR="000E2446" w:rsidRDefault="000E2446" w:rsidP="000E2446">
      <w:pPr>
        <w:rPr>
          <w:rFonts w:ascii="Arial" w:hAnsi="Arial" w:cs="Arial"/>
          <w:sz w:val="24"/>
          <w:szCs w:val="24"/>
        </w:rPr>
      </w:pPr>
    </w:p>
    <w:p w:rsidR="000E2446" w:rsidRDefault="000E2446" w:rsidP="000E2446">
      <w:pPr>
        <w:rPr>
          <w:rFonts w:ascii="Arial" w:hAnsi="Arial" w:cs="Arial"/>
          <w:sz w:val="24"/>
          <w:szCs w:val="24"/>
        </w:rPr>
      </w:pPr>
      <w:r w:rsidRPr="00B22015">
        <w:rPr>
          <w:rFonts w:ascii="Arial" w:hAnsi="Arial" w:cs="Arial"/>
          <w:b/>
          <w:sz w:val="24"/>
          <w:szCs w:val="24"/>
        </w:rPr>
        <w:t>Výhody</w:t>
      </w:r>
      <w:r w:rsidRPr="00B22015">
        <w:rPr>
          <w:rFonts w:ascii="Arial" w:hAnsi="Arial" w:cs="Arial"/>
          <w:sz w:val="24"/>
          <w:szCs w:val="24"/>
        </w:rPr>
        <w:t xml:space="preserve"> – nezpůsobuje tlakové rázy v potrubí </w:t>
      </w:r>
    </w:p>
    <w:p w:rsidR="000E2446" w:rsidRPr="00B22015" w:rsidRDefault="000E2446" w:rsidP="000E2446">
      <w:pPr>
        <w:rPr>
          <w:rFonts w:ascii="Arial" w:hAnsi="Arial" w:cs="Arial"/>
          <w:sz w:val="24"/>
          <w:szCs w:val="24"/>
        </w:rPr>
      </w:pPr>
      <w:r w:rsidRPr="00B22015">
        <w:rPr>
          <w:rFonts w:ascii="Arial" w:hAnsi="Arial" w:cs="Arial"/>
          <w:b/>
          <w:sz w:val="24"/>
          <w:szCs w:val="24"/>
        </w:rPr>
        <w:t>Nevýhody</w:t>
      </w:r>
      <w:r w:rsidRPr="00B22015">
        <w:rPr>
          <w:rFonts w:ascii="Arial" w:hAnsi="Arial" w:cs="Arial"/>
          <w:sz w:val="24"/>
          <w:szCs w:val="24"/>
        </w:rPr>
        <w:t xml:space="preserve"> – </w:t>
      </w:r>
      <w:r w:rsidRPr="00B22015">
        <w:rPr>
          <w:rFonts w:ascii="Arial" w:hAnsi="Arial" w:cs="Arial"/>
          <w:b/>
          <w:sz w:val="24"/>
          <w:szCs w:val="24"/>
          <w:u w:val="single"/>
        </w:rPr>
        <w:t>vnitřní členitost tělesa způsobuje hydraulické ztráty,</w:t>
      </w:r>
      <w:r w:rsidRPr="00B22015">
        <w:rPr>
          <w:rFonts w:ascii="Arial" w:hAnsi="Arial" w:cs="Arial"/>
          <w:sz w:val="24"/>
          <w:szCs w:val="24"/>
        </w:rPr>
        <w:t xml:space="preserve"> jednosměrný průtok kapaliny </w:t>
      </w:r>
    </w:p>
    <w:p w:rsidR="000E2446" w:rsidRDefault="000E2446" w:rsidP="000E2446">
      <w:pPr>
        <w:rPr>
          <w:rFonts w:ascii="Arial" w:hAnsi="Arial" w:cs="Arial"/>
          <w:sz w:val="24"/>
          <w:szCs w:val="24"/>
        </w:rPr>
      </w:pPr>
    </w:p>
    <w:p w:rsidR="000E2446" w:rsidRPr="00B22015" w:rsidRDefault="000E2446" w:rsidP="000E2446">
      <w:pPr>
        <w:rPr>
          <w:b/>
          <w:iCs/>
          <w:sz w:val="24"/>
          <w:szCs w:val="24"/>
        </w:rPr>
      </w:pPr>
      <w:r w:rsidRPr="00B22015">
        <w:rPr>
          <w:rFonts w:ascii="Arial" w:hAnsi="Arial" w:cs="Arial"/>
          <w:sz w:val="24"/>
          <w:szCs w:val="24"/>
        </w:rPr>
        <w:t>Podle konstrukce dělíme ventily na: přímé a rohové</w:t>
      </w:r>
    </w:p>
    <w:p w:rsidR="000E2446" w:rsidRPr="00B22015" w:rsidRDefault="000E2446" w:rsidP="000E2446">
      <w:pPr>
        <w:rPr>
          <w:b/>
          <w:iCs/>
          <w:sz w:val="24"/>
          <w:szCs w:val="24"/>
        </w:rPr>
      </w:pPr>
    </w:p>
    <w:p w:rsidR="000E2446" w:rsidRDefault="000E2446" w:rsidP="000E2446">
      <w:r>
        <w:rPr>
          <w:b/>
          <w:bCs/>
        </w:rPr>
        <w:t xml:space="preserve">Ventil </w:t>
      </w:r>
      <w:r>
        <w:t xml:space="preserve">– umožňuje průtok jen jedním směrem. Průřez se uzavírá přitlačením kuželky k sedlu pohybem rovnoběžným se směrem toku. Uzavírání i otevírání je pozvolné, nedochází k rázům. </w:t>
      </w:r>
    </w:p>
    <w:p w:rsidR="000E2446" w:rsidRDefault="000E2446" w:rsidP="000E2446">
      <w:pPr>
        <w:rPr>
          <w:iCs/>
          <w:sz w:val="28"/>
          <w:szCs w:val="28"/>
        </w:rPr>
      </w:pPr>
    </w:p>
    <w:p w:rsidR="000E2446" w:rsidRPr="00ED070E" w:rsidRDefault="000E2446" w:rsidP="000E2446">
      <w:pPr>
        <w:rPr>
          <w:iCs/>
          <w:sz w:val="28"/>
          <w:szCs w:val="28"/>
        </w:rPr>
      </w:pPr>
      <w:r>
        <w:rPr>
          <w:noProof/>
          <w:lang w:eastAsia="cs-CZ"/>
        </w:rPr>
        <w:drawing>
          <wp:anchor distT="0" distB="0" distL="114300" distR="114300" simplePos="0" relativeHeight="251696128" behindDoc="1" locked="0" layoutInCell="1" allowOverlap="1" wp14:anchorId="20E89FDE" wp14:editId="1749CE9C">
            <wp:simplePos x="0" y="0"/>
            <wp:positionH relativeFrom="column">
              <wp:posOffset>3810</wp:posOffset>
            </wp:positionH>
            <wp:positionV relativeFrom="paragraph">
              <wp:posOffset>1905</wp:posOffset>
            </wp:positionV>
            <wp:extent cx="2868930" cy="1903730"/>
            <wp:effectExtent l="0" t="0" r="7620" b="1270"/>
            <wp:wrapTight wrapText="bothSides">
              <wp:wrapPolygon edited="0">
                <wp:start x="0" y="0"/>
                <wp:lineTo x="0" y="21398"/>
                <wp:lineTo x="21514" y="21398"/>
                <wp:lineTo x="21514" y="0"/>
                <wp:lineTo x="0" y="0"/>
              </wp:wrapPolygon>
            </wp:wrapTight>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b="14550"/>
                    <a:stretch/>
                  </pic:blipFill>
                  <pic:spPr bwMode="auto">
                    <a:xfrm>
                      <a:off x="0" y="0"/>
                      <a:ext cx="2868930"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446" w:rsidRDefault="000E2446" w:rsidP="000E2446">
      <w:r w:rsidRPr="00BB32C6">
        <w:t xml:space="preserve">Zdroj: </w:t>
      </w:r>
      <w:hyperlink r:id="rId83" w:history="1">
        <w:r w:rsidRPr="00BA35E9">
          <w:rPr>
            <w:rStyle w:val="Hypertextovodkaz"/>
          </w:rPr>
          <w:t>https://publi.cz/books/208/08.html</w:t>
        </w:r>
      </w:hyperlink>
    </w:p>
    <w:p w:rsidR="000E2446" w:rsidRPr="00BB32C6" w:rsidRDefault="000E2446" w:rsidP="000E2446">
      <w:r>
        <w:t xml:space="preserve"> Video: ukázka </w:t>
      </w:r>
    </w:p>
    <w:p w:rsidR="000E2446" w:rsidRDefault="000E2446" w:rsidP="000E2446">
      <w:pPr>
        <w:rPr>
          <w:b/>
          <w:sz w:val="44"/>
          <w:szCs w:val="44"/>
        </w:rPr>
      </w:pPr>
    </w:p>
    <w:p w:rsidR="000E2446" w:rsidRDefault="000E2446" w:rsidP="000E2446">
      <w:pPr>
        <w:rPr>
          <w:b/>
          <w:sz w:val="24"/>
          <w:szCs w:val="24"/>
        </w:rPr>
      </w:pPr>
      <w:r>
        <w:rPr>
          <w:b/>
          <w:sz w:val="24"/>
          <w:szCs w:val="24"/>
        </w:rPr>
        <w:t>Legenda:</w:t>
      </w:r>
    </w:p>
    <w:p w:rsidR="000E2446" w:rsidRPr="002F441E" w:rsidRDefault="000E2446" w:rsidP="000E2446">
      <w:pPr>
        <w:rPr>
          <w:sz w:val="24"/>
          <w:szCs w:val="24"/>
        </w:rPr>
      </w:pPr>
      <w:r w:rsidRPr="002F441E">
        <w:rPr>
          <w:sz w:val="24"/>
          <w:szCs w:val="24"/>
        </w:rPr>
        <w:t>1.</w:t>
      </w:r>
      <w:r>
        <w:rPr>
          <w:sz w:val="24"/>
          <w:szCs w:val="24"/>
        </w:rPr>
        <w:t xml:space="preserve"> dřík</w:t>
      </w:r>
    </w:p>
    <w:p w:rsidR="000E2446" w:rsidRPr="002F441E" w:rsidRDefault="000E2446" w:rsidP="000E2446">
      <w:pPr>
        <w:rPr>
          <w:sz w:val="24"/>
          <w:szCs w:val="24"/>
        </w:rPr>
      </w:pPr>
      <w:r w:rsidRPr="002F441E">
        <w:rPr>
          <w:sz w:val="24"/>
          <w:szCs w:val="24"/>
        </w:rPr>
        <w:t>2.</w:t>
      </w:r>
      <w:r>
        <w:rPr>
          <w:sz w:val="24"/>
          <w:szCs w:val="24"/>
        </w:rPr>
        <w:t xml:space="preserve"> zátka se závitem</w:t>
      </w:r>
    </w:p>
    <w:p w:rsidR="000E2446" w:rsidRPr="002F441E" w:rsidRDefault="000E2446" w:rsidP="000E2446">
      <w:pPr>
        <w:rPr>
          <w:sz w:val="24"/>
          <w:szCs w:val="24"/>
        </w:rPr>
      </w:pPr>
      <w:r w:rsidRPr="002F441E">
        <w:rPr>
          <w:sz w:val="24"/>
          <w:szCs w:val="24"/>
        </w:rPr>
        <w:t>3.</w:t>
      </w:r>
      <w:r>
        <w:rPr>
          <w:sz w:val="24"/>
          <w:szCs w:val="24"/>
        </w:rPr>
        <w:t xml:space="preserve"> kuželka</w:t>
      </w:r>
    </w:p>
    <w:p w:rsidR="000E2446" w:rsidRPr="002F441E" w:rsidRDefault="000E2446" w:rsidP="000E2446">
      <w:pPr>
        <w:rPr>
          <w:sz w:val="24"/>
          <w:szCs w:val="24"/>
        </w:rPr>
      </w:pPr>
      <w:r w:rsidRPr="002F441E">
        <w:rPr>
          <w:sz w:val="24"/>
          <w:szCs w:val="24"/>
        </w:rPr>
        <w:t>4.</w:t>
      </w:r>
      <w:r>
        <w:rPr>
          <w:sz w:val="24"/>
          <w:szCs w:val="24"/>
        </w:rPr>
        <w:t xml:space="preserve"> tělo ventilu s přepážkou</w:t>
      </w:r>
    </w:p>
    <w:p w:rsidR="000E2446" w:rsidRDefault="000E2446" w:rsidP="000E2446">
      <w:pPr>
        <w:rPr>
          <w:b/>
          <w:sz w:val="24"/>
          <w:szCs w:val="24"/>
        </w:rPr>
      </w:pPr>
    </w:p>
    <w:p w:rsidR="000E2446" w:rsidRDefault="000E2446" w:rsidP="000E2446">
      <w:pPr>
        <w:rPr>
          <w:b/>
          <w:sz w:val="24"/>
          <w:szCs w:val="24"/>
        </w:rPr>
      </w:pPr>
    </w:p>
    <w:p w:rsidR="000E2446" w:rsidRDefault="000E2446" w:rsidP="000E2446">
      <w:pPr>
        <w:rPr>
          <w:sz w:val="24"/>
          <w:szCs w:val="24"/>
        </w:rPr>
      </w:pPr>
      <w:r>
        <w:rPr>
          <w:noProof/>
          <w:lang w:eastAsia="cs-CZ"/>
        </w:rPr>
        <w:drawing>
          <wp:anchor distT="0" distB="0" distL="114300" distR="114300" simplePos="0" relativeHeight="251697152" behindDoc="1" locked="0" layoutInCell="1" allowOverlap="1">
            <wp:simplePos x="0" y="0"/>
            <wp:positionH relativeFrom="column">
              <wp:posOffset>4445</wp:posOffset>
            </wp:positionH>
            <wp:positionV relativeFrom="paragraph">
              <wp:posOffset>-3175</wp:posOffset>
            </wp:positionV>
            <wp:extent cx="3895725" cy="2845984"/>
            <wp:effectExtent l="0" t="0" r="0" b="0"/>
            <wp:wrapTight wrapText="bothSides">
              <wp:wrapPolygon edited="0">
                <wp:start x="0" y="0"/>
                <wp:lineTo x="0" y="21402"/>
                <wp:lineTo x="21442" y="21402"/>
                <wp:lineTo x="21442" y="0"/>
                <wp:lineTo x="0" y="0"/>
              </wp:wrapPolygon>
            </wp:wrapTight>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895725" cy="2845984"/>
                    </a:xfrm>
                    <a:prstGeom prst="rect">
                      <a:avLst/>
                    </a:prstGeom>
                  </pic:spPr>
                </pic:pic>
              </a:graphicData>
            </a:graphic>
            <wp14:sizeRelH relativeFrom="page">
              <wp14:pctWidth>0</wp14:pctWidth>
            </wp14:sizeRelH>
            <wp14:sizeRelV relativeFrom="page">
              <wp14:pctHeight>0</wp14:pctHeight>
            </wp14:sizeRelV>
          </wp:anchor>
        </w:drawing>
      </w:r>
      <w:r w:rsidRPr="000E2446">
        <w:rPr>
          <w:sz w:val="24"/>
          <w:szCs w:val="24"/>
        </w:rPr>
        <w:t xml:space="preserve"> </w:t>
      </w:r>
    </w:p>
    <w:p w:rsidR="000E2446" w:rsidRPr="000E2446" w:rsidRDefault="000E2446" w:rsidP="000E2446">
      <w:pPr>
        <w:rPr>
          <w:sz w:val="16"/>
          <w:szCs w:val="16"/>
        </w:rPr>
      </w:pPr>
      <w:r w:rsidRPr="000E2446">
        <w:rPr>
          <w:sz w:val="16"/>
          <w:szCs w:val="16"/>
        </w:rPr>
        <w:t xml:space="preserve">Zdroj: </w:t>
      </w:r>
      <w:hyperlink r:id="rId85" w:history="1">
        <w:r w:rsidRPr="000E2446">
          <w:rPr>
            <w:rStyle w:val="Hypertextovodkaz"/>
            <w:sz w:val="16"/>
            <w:szCs w:val="16"/>
          </w:rPr>
          <w:t>https://slideplayer.cz/slide/11124343/</w:t>
        </w:r>
      </w:hyperlink>
    </w:p>
    <w:p w:rsidR="000E2446" w:rsidRDefault="000E2446" w:rsidP="000E2446">
      <w:pPr>
        <w:rPr>
          <w:b/>
          <w:sz w:val="24"/>
          <w:szCs w:val="24"/>
        </w:rPr>
      </w:pPr>
    </w:p>
    <w:p w:rsidR="000E2446" w:rsidRDefault="000E2446" w:rsidP="000E2446">
      <w:pPr>
        <w:rPr>
          <w:b/>
          <w:sz w:val="24"/>
          <w:szCs w:val="24"/>
        </w:rPr>
      </w:pPr>
    </w:p>
    <w:p w:rsidR="000E2446" w:rsidRDefault="000E2446" w:rsidP="009C388F">
      <w:pPr>
        <w:rPr>
          <w:sz w:val="36"/>
          <w:szCs w:val="36"/>
        </w:rPr>
      </w:pPr>
    </w:p>
    <w:p w:rsidR="00933DDB" w:rsidRPr="00933DDB" w:rsidRDefault="00933DDB" w:rsidP="009C388F">
      <w:pPr>
        <w:rPr>
          <w:sz w:val="36"/>
          <w:szCs w:val="36"/>
        </w:rPr>
      </w:pPr>
    </w:p>
    <w:p w:rsidR="00933DDB" w:rsidRDefault="00933DDB" w:rsidP="009C388F">
      <w:pPr>
        <w:rPr>
          <w:b/>
          <w:sz w:val="48"/>
          <w:szCs w:val="48"/>
          <w:u w:val="single"/>
        </w:rPr>
      </w:pPr>
    </w:p>
    <w:p w:rsidR="00394F93" w:rsidRDefault="00394F93" w:rsidP="009C388F">
      <w:pPr>
        <w:rPr>
          <w:b/>
          <w:sz w:val="48"/>
          <w:szCs w:val="48"/>
          <w:u w:val="single"/>
        </w:rPr>
      </w:pPr>
    </w:p>
    <w:p w:rsidR="00394F93" w:rsidRDefault="00394F93" w:rsidP="009C388F">
      <w:pPr>
        <w:rPr>
          <w:b/>
          <w:sz w:val="48"/>
          <w:szCs w:val="48"/>
          <w:u w:val="single"/>
        </w:rPr>
      </w:pPr>
    </w:p>
    <w:p w:rsidR="00394F93" w:rsidRDefault="00394F93" w:rsidP="009C388F">
      <w:pPr>
        <w:rPr>
          <w:b/>
          <w:sz w:val="48"/>
          <w:szCs w:val="48"/>
          <w:u w:val="single"/>
        </w:rPr>
      </w:pPr>
    </w:p>
    <w:p w:rsidR="000E2446" w:rsidRDefault="000E2446" w:rsidP="000E2446">
      <w:pPr>
        <w:rPr>
          <w:b/>
          <w:iCs/>
          <w:sz w:val="44"/>
          <w:szCs w:val="44"/>
        </w:rPr>
      </w:pPr>
      <w:r>
        <w:rPr>
          <w:b/>
          <w:iCs/>
          <w:sz w:val="44"/>
          <w:szCs w:val="44"/>
        </w:rPr>
        <w:lastRenderedPageBreak/>
        <w:t xml:space="preserve">ŠOUPÁTKA </w:t>
      </w:r>
    </w:p>
    <w:p w:rsidR="000E2446" w:rsidRDefault="000E2446" w:rsidP="000E2446">
      <w:pPr>
        <w:rPr>
          <w:iCs/>
          <w:sz w:val="20"/>
          <w:szCs w:val="20"/>
        </w:rPr>
      </w:pPr>
      <w:r>
        <w:rPr>
          <w:iCs/>
          <w:sz w:val="20"/>
          <w:szCs w:val="20"/>
        </w:rPr>
        <w:t xml:space="preserve">Zdroj: </w:t>
      </w:r>
      <w:hyperlink r:id="rId86" w:history="1">
        <w:r w:rsidRPr="00BA35E9">
          <w:rPr>
            <w:rStyle w:val="Hypertextovodkaz"/>
            <w:iCs/>
            <w:sz w:val="20"/>
            <w:szCs w:val="20"/>
          </w:rPr>
          <w:t>http://www.zamekkurim.cz/security/Dum%20-%20Digitalni%20ucebni%20materialy/01_Sada_spoje_a_spojovaci_soucasti/VY_32_INOVACE_01_19_Armatury_uzaviraci.pdf</w:t>
        </w:r>
      </w:hyperlink>
    </w:p>
    <w:p w:rsidR="000E2446" w:rsidRDefault="000E2446" w:rsidP="000E2446">
      <w:pPr>
        <w:rPr>
          <w:b/>
          <w:iCs/>
          <w:sz w:val="44"/>
          <w:szCs w:val="44"/>
        </w:rPr>
      </w:pPr>
    </w:p>
    <w:p w:rsidR="000E2446" w:rsidRPr="00F212FD" w:rsidRDefault="000E2446" w:rsidP="000E2446">
      <w:pPr>
        <w:rPr>
          <w:rFonts w:ascii="Arial" w:hAnsi="Arial" w:cs="Arial"/>
          <w:sz w:val="24"/>
          <w:szCs w:val="24"/>
        </w:rPr>
      </w:pPr>
      <w:r w:rsidRPr="00F212FD">
        <w:rPr>
          <w:rFonts w:ascii="Arial" w:hAnsi="Arial" w:cs="Arial"/>
          <w:sz w:val="24"/>
          <w:szCs w:val="24"/>
        </w:rPr>
        <w:t xml:space="preserve">Uzavírací část je srdce ve tvaru klínu. </w:t>
      </w:r>
    </w:p>
    <w:p w:rsidR="000E2446" w:rsidRPr="00F212FD" w:rsidRDefault="000E2446" w:rsidP="000E2446">
      <w:pPr>
        <w:rPr>
          <w:rFonts w:ascii="Arial" w:hAnsi="Arial" w:cs="Arial"/>
          <w:sz w:val="24"/>
          <w:szCs w:val="24"/>
        </w:rPr>
      </w:pPr>
      <w:r w:rsidRPr="00F212FD">
        <w:rPr>
          <w:rFonts w:ascii="Arial" w:hAnsi="Arial" w:cs="Arial"/>
          <w:sz w:val="24"/>
          <w:szCs w:val="24"/>
        </w:rPr>
        <w:t xml:space="preserve">Zasouvání a vysouvání </w:t>
      </w:r>
      <w:r w:rsidRPr="00F212FD">
        <w:rPr>
          <w:rFonts w:ascii="Arial" w:hAnsi="Arial" w:cs="Arial"/>
          <w:b/>
          <w:sz w:val="24"/>
          <w:szCs w:val="24"/>
          <w:u w:val="single"/>
        </w:rPr>
        <w:t>srdce</w:t>
      </w:r>
      <w:r w:rsidRPr="00F212FD">
        <w:rPr>
          <w:rFonts w:ascii="Arial" w:hAnsi="Arial" w:cs="Arial"/>
          <w:sz w:val="24"/>
          <w:szCs w:val="24"/>
        </w:rPr>
        <w:t xml:space="preserve"> se ovládá šroubovým mechanismem – ovládání je pozvolné. </w:t>
      </w:r>
    </w:p>
    <w:p w:rsidR="000E2446" w:rsidRPr="00F212FD" w:rsidRDefault="000E2446" w:rsidP="000E2446">
      <w:pPr>
        <w:rPr>
          <w:rFonts w:ascii="Arial" w:hAnsi="Arial" w:cs="Arial"/>
          <w:sz w:val="24"/>
          <w:szCs w:val="24"/>
        </w:rPr>
      </w:pPr>
    </w:p>
    <w:p w:rsidR="000E2446" w:rsidRPr="00F212FD" w:rsidRDefault="000E2446" w:rsidP="000E2446">
      <w:pPr>
        <w:rPr>
          <w:rFonts w:ascii="Arial" w:hAnsi="Arial" w:cs="Arial"/>
          <w:sz w:val="24"/>
          <w:szCs w:val="24"/>
        </w:rPr>
      </w:pPr>
      <w:r w:rsidRPr="00F212FD">
        <w:rPr>
          <w:rFonts w:ascii="Arial" w:hAnsi="Arial" w:cs="Arial"/>
          <w:b/>
          <w:sz w:val="24"/>
          <w:szCs w:val="24"/>
        </w:rPr>
        <w:t>Výhody</w:t>
      </w:r>
      <w:r w:rsidRPr="00F212FD">
        <w:rPr>
          <w:rFonts w:ascii="Arial" w:hAnsi="Arial" w:cs="Arial"/>
          <w:sz w:val="24"/>
          <w:szCs w:val="24"/>
        </w:rPr>
        <w:t xml:space="preserve"> – nezpůsobuje tlakové rázy v potrubí – přímý průtok tekutiny plným průřezem potrubí – minimální hydraulické ztráty – obousměrný průtok kapaliny </w:t>
      </w:r>
    </w:p>
    <w:p w:rsidR="000E2446" w:rsidRPr="00F212FD" w:rsidRDefault="000E2446" w:rsidP="000E2446">
      <w:pPr>
        <w:rPr>
          <w:rFonts w:ascii="Arial" w:hAnsi="Arial" w:cs="Arial"/>
          <w:sz w:val="24"/>
          <w:szCs w:val="24"/>
        </w:rPr>
      </w:pPr>
      <w:r w:rsidRPr="00F212FD">
        <w:rPr>
          <w:rFonts w:ascii="Arial" w:hAnsi="Arial" w:cs="Arial"/>
          <w:b/>
          <w:sz w:val="24"/>
          <w:szCs w:val="24"/>
        </w:rPr>
        <w:t>Nevýhody</w:t>
      </w:r>
      <w:r w:rsidRPr="00F212FD">
        <w:rPr>
          <w:rFonts w:ascii="Arial" w:hAnsi="Arial" w:cs="Arial"/>
          <w:sz w:val="24"/>
          <w:szCs w:val="24"/>
        </w:rPr>
        <w:t xml:space="preserve"> – náročnost na přesnost výroby</w:t>
      </w:r>
    </w:p>
    <w:p w:rsidR="000E2446" w:rsidRDefault="000E2446" w:rsidP="000E2446">
      <w:pPr>
        <w:rPr>
          <w:rFonts w:ascii="Arial" w:hAnsi="Arial" w:cs="Arial"/>
          <w:sz w:val="30"/>
          <w:szCs w:val="30"/>
        </w:rPr>
      </w:pPr>
    </w:p>
    <w:p w:rsidR="000E2446" w:rsidRDefault="000E2446" w:rsidP="000E2446">
      <w:pPr>
        <w:rPr>
          <w:rFonts w:ascii="Arial" w:hAnsi="Arial" w:cs="Arial"/>
          <w:sz w:val="30"/>
          <w:szCs w:val="30"/>
        </w:rPr>
      </w:pPr>
    </w:p>
    <w:p w:rsidR="000E2446" w:rsidRDefault="000E2446" w:rsidP="000E2446">
      <w:pPr>
        <w:rPr>
          <w:b/>
          <w:iCs/>
          <w:sz w:val="44"/>
          <w:szCs w:val="44"/>
        </w:rPr>
      </w:pPr>
      <w:r>
        <w:rPr>
          <w:noProof/>
          <w:lang w:eastAsia="cs-CZ"/>
        </w:rPr>
        <w:drawing>
          <wp:inline distT="0" distB="0" distL="0" distR="0" wp14:anchorId="1EDE8D65" wp14:editId="5AE32857">
            <wp:extent cx="5490246" cy="410527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19344" cy="4127033"/>
                    </a:xfrm>
                    <a:prstGeom prst="rect">
                      <a:avLst/>
                    </a:prstGeom>
                  </pic:spPr>
                </pic:pic>
              </a:graphicData>
            </a:graphic>
          </wp:inline>
        </w:drawing>
      </w:r>
    </w:p>
    <w:p w:rsidR="000E2446" w:rsidRDefault="000E2446" w:rsidP="000E2446">
      <w:pPr>
        <w:rPr>
          <w:sz w:val="24"/>
          <w:szCs w:val="24"/>
        </w:rPr>
      </w:pPr>
    </w:p>
    <w:p w:rsidR="000E2446" w:rsidRPr="008301F7" w:rsidRDefault="000E2446" w:rsidP="000E2446">
      <w:pPr>
        <w:rPr>
          <w:sz w:val="24"/>
          <w:szCs w:val="24"/>
        </w:rPr>
      </w:pPr>
      <w:r w:rsidRPr="008301F7">
        <w:rPr>
          <w:sz w:val="24"/>
          <w:szCs w:val="24"/>
        </w:rPr>
        <w:t xml:space="preserve">Zdroj: </w:t>
      </w:r>
      <w:hyperlink r:id="rId88" w:history="1">
        <w:r w:rsidRPr="008301F7">
          <w:rPr>
            <w:rStyle w:val="Hypertextovodkaz"/>
            <w:sz w:val="24"/>
            <w:szCs w:val="24"/>
          </w:rPr>
          <w:t>https://slideplayer.cz/slide/11124343/</w:t>
        </w:r>
      </w:hyperlink>
    </w:p>
    <w:p w:rsidR="000E2446" w:rsidRDefault="000E2446" w:rsidP="000E2446">
      <w:pPr>
        <w:rPr>
          <w:b/>
          <w:iCs/>
          <w:sz w:val="44"/>
          <w:szCs w:val="44"/>
        </w:rPr>
      </w:pPr>
    </w:p>
    <w:p w:rsidR="00394F93" w:rsidRDefault="00394F93" w:rsidP="009C388F">
      <w:pPr>
        <w:rPr>
          <w:b/>
          <w:sz w:val="48"/>
          <w:szCs w:val="48"/>
          <w:u w:val="single"/>
        </w:rPr>
      </w:pPr>
    </w:p>
    <w:p w:rsidR="00394F93" w:rsidRDefault="00394F93" w:rsidP="009C388F">
      <w:pPr>
        <w:rPr>
          <w:b/>
          <w:sz w:val="48"/>
          <w:szCs w:val="48"/>
          <w:u w:val="single"/>
        </w:rPr>
      </w:pPr>
    </w:p>
    <w:p w:rsidR="00394F93" w:rsidRDefault="00394F93" w:rsidP="009C388F">
      <w:pPr>
        <w:rPr>
          <w:b/>
          <w:sz w:val="48"/>
          <w:szCs w:val="48"/>
          <w:u w:val="single"/>
        </w:rPr>
      </w:pPr>
    </w:p>
    <w:p w:rsidR="000E2446" w:rsidRPr="00F97A7C" w:rsidRDefault="000E2446" w:rsidP="000E2446">
      <w:pPr>
        <w:rPr>
          <w:rFonts w:ascii="Arial" w:hAnsi="Arial" w:cs="Arial"/>
          <w:b/>
          <w:sz w:val="36"/>
          <w:szCs w:val="36"/>
        </w:rPr>
      </w:pPr>
      <w:r>
        <w:rPr>
          <w:b/>
          <w:iCs/>
          <w:sz w:val="44"/>
          <w:szCs w:val="44"/>
        </w:rPr>
        <w:lastRenderedPageBreak/>
        <w:t>KOHOUTY</w:t>
      </w:r>
    </w:p>
    <w:p w:rsidR="000E2446" w:rsidRDefault="000E2446" w:rsidP="000E2446">
      <w:pPr>
        <w:rPr>
          <w:rFonts w:ascii="Arial" w:hAnsi="Arial" w:cs="Arial"/>
          <w:sz w:val="24"/>
          <w:szCs w:val="24"/>
        </w:rPr>
      </w:pPr>
    </w:p>
    <w:p w:rsidR="000E2446" w:rsidRPr="00F97A7C" w:rsidRDefault="000E2446" w:rsidP="000E2446">
      <w:pPr>
        <w:rPr>
          <w:rFonts w:ascii="Arial" w:hAnsi="Arial" w:cs="Arial"/>
          <w:sz w:val="24"/>
          <w:szCs w:val="24"/>
        </w:rPr>
      </w:pPr>
      <w:r w:rsidRPr="00F97A7C">
        <w:rPr>
          <w:rFonts w:ascii="Arial" w:hAnsi="Arial" w:cs="Arial"/>
          <w:sz w:val="24"/>
          <w:szCs w:val="24"/>
        </w:rPr>
        <w:t xml:space="preserve">Kohout tvoří vnější těleso, ve kterém je otočně uloženo těleso: </w:t>
      </w:r>
    </w:p>
    <w:p w:rsidR="000E2446" w:rsidRPr="00F97A7C" w:rsidRDefault="000E2446" w:rsidP="000E2446">
      <w:pPr>
        <w:rPr>
          <w:rFonts w:ascii="Arial" w:hAnsi="Arial" w:cs="Arial"/>
          <w:sz w:val="24"/>
          <w:szCs w:val="24"/>
        </w:rPr>
      </w:pPr>
      <w:r w:rsidRPr="00F97A7C">
        <w:rPr>
          <w:rFonts w:ascii="Arial" w:hAnsi="Arial" w:cs="Arial"/>
          <w:sz w:val="24"/>
          <w:szCs w:val="24"/>
        </w:rPr>
        <w:t xml:space="preserve">- tvaru komolého kužele – </w:t>
      </w:r>
      <w:r w:rsidRPr="00F97A7C">
        <w:rPr>
          <w:rFonts w:ascii="Arial" w:hAnsi="Arial" w:cs="Arial"/>
          <w:sz w:val="24"/>
          <w:szCs w:val="24"/>
          <w:u w:val="single"/>
        </w:rPr>
        <w:t>kuželový kohout</w:t>
      </w:r>
      <w:r>
        <w:rPr>
          <w:rFonts w:ascii="Arial" w:hAnsi="Arial" w:cs="Arial"/>
          <w:sz w:val="24"/>
          <w:szCs w:val="24"/>
        </w:rPr>
        <w:t xml:space="preserve"> (již se nepoužívají)</w:t>
      </w:r>
    </w:p>
    <w:p w:rsidR="000E2446" w:rsidRPr="00F97A7C" w:rsidRDefault="000E2446" w:rsidP="000E2446">
      <w:pPr>
        <w:rPr>
          <w:rFonts w:ascii="Arial" w:hAnsi="Arial" w:cs="Arial"/>
          <w:sz w:val="24"/>
          <w:szCs w:val="24"/>
        </w:rPr>
      </w:pPr>
      <w:r w:rsidRPr="00F97A7C">
        <w:rPr>
          <w:rFonts w:ascii="Arial" w:hAnsi="Arial" w:cs="Arial"/>
          <w:sz w:val="24"/>
          <w:szCs w:val="24"/>
        </w:rPr>
        <w:t xml:space="preserve">- tvaru koule – </w:t>
      </w:r>
      <w:r w:rsidRPr="00F97A7C">
        <w:rPr>
          <w:rFonts w:ascii="Arial" w:hAnsi="Arial" w:cs="Arial"/>
          <w:sz w:val="24"/>
          <w:szCs w:val="24"/>
          <w:u w:val="single"/>
        </w:rPr>
        <w:t>kulový kohout</w:t>
      </w:r>
      <w:r w:rsidRPr="00F97A7C">
        <w:rPr>
          <w:rFonts w:ascii="Arial" w:hAnsi="Arial" w:cs="Arial"/>
          <w:sz w:val="24"/>
          <w:szCs w:val="24"/>
        </w:rPr>
        <w:t xml:space="preserve">. </w:t>
      </w:r>
    </w:p>
    <w:p w:rsidR="000E2446" w:rsidRDefault="000E2446" w:rsidP="000E2446">
      <w:pPr>
        <w:tabs>
          <w:tab w:val="left" w:pos="960"/>
        </w:tabs>
        <w:rPr>
          <w:rFonts w:ascii="Arial" w:hAnsi="Arial" w:cs="Arial"/>
          <w:sz w:val="30"/>
          <w:szCs w:val="30"/>
        </w:rPr>
      </w:pPr>
      <w:r>
        <w:rPr>
          <w:rFonts w:ascii="Arial" w:hAnsi="Arial" w:cs="Arial"/>
          <w:sz w:val="30"/>
          <w:szCs w:val="30"/>
        </w:rPr>
        <w:tab/>
      </w:r>
    </w:p>
    <w:p w:rsidR="000E2446" w:rsidRDefault="000E2446" w:rsidP="000E2446">
      <w:pPr>
        <w:rPr>
          <w:rFonts w:ascii="Arial" w:hAnsi="Arial" w:cs="Arial"/>
          <w:sz w:val="30"/>
          <w:szCs w:val="30"/>
        </w:rPr>
      </w:pPr>
    </w:p>
    <w:p w:rsidR="000E2446" w:rsidRPr="00F97A7C" w:rsidRDefault="000E2446" w:rsidP="000E2446">
      <w:pPr>
        <w:rPr>
          <w:rFonts w:ascii="Arial" w:hAnsi="Arial" w:cs="Arial"/>
          <w:sz w:val="24"/>
          <w:szCs w:val="24"/>
        </w:rPr>
      </w:pPr>
      <w:r w:rsidRPr="00F97A7C">
        <w:rPr>
          <w:rFonts w:ascii="Arial" w:hAnsi="Arial" w:cs="Arial"/>
          <w:sz w:val="24"/>
          <w:szCs w:val="24"/>
        </w:rPr>
        <w:t xml:space="preserve">V tělese je příčně provedený otvor. Natočení od 0 – 90°  se umožňuje průtok kapaliny. </w:t>
      </w:r>
    </w:p>
    <w:p w:rsidR="000E2446" w:rsidRPr="00F97A7C" w:rsidRDefault="000E2446" w:rsidP="000E2446">
      <w:pPr>
        <w:rPr>
          <w:rFonts w:ascii="Arial" w:hAnsi="Arial" w:cs="Arial"/>
          <w:sz w:val="24"/>
          <w:szCs w:val="24"/>
        </w:rPr>
      </w:pPr>
      <w:r w:rsidRPr="00F97A7C">
        <w:rPr>
          <w:rFonts w:ascii="Arial" w:hAnsi="Arial" w:cs="Arial"/>
          <w:sz w:val="24"/>
          <w:szCs w:val="24"/>
        </w:rPr>
        <w:t xml:space="preserve">Kohouty se používají pro nízkotlaké rozvody tekutin a plynů do jmenovitého průměru </w:t>
      </w:r>
      <w:r>
        <w:rPr>
          <w:rFonts w:ascii="Arial" w:hAnsi="Arial" w:cs="Arial"/>
          <w:sz w:val="24"/>
          <w:szCs w:val="24"/>
        </w:rPr>
        <w:t xml:space="preserve">DN </w:t>
      </w:r>
      <w:r w:rsidRPr="00F97A7C">
        <w:rPr>
          <w:rFonts w:ascii="Arial" w:hAnsi="Arial" w:cs="Arial"/>
          <w:sz w:val="24"/>
          <w:szCs w:val="24"/>
        </w:rPr>
        <w:t xml:space="preserve">00. </w:t>
      </w:r>
    </w:p>
    <w:p w:rsidR="000E2446" w:rsidRDefault="000E2446" w:rsidP="000E2446">
      <w:pPr>
        <w:rPr>
          <w:rFonts w:ascii="Arial" w:hAnsi="Arial" w:cs="Arial"/>
          <w:sz w:val="24"/>
          <w:szCs w:val="24"/>
        </w:rPr>
      </w:pPr>
    </w:p>
    <w:p w:rsidR="000E2446" w:rsidRPr="00F97A7C" w:rsidRDefault="000E2446" w:rsidP="000E2446">
      <w:pPr>
        <w:rPr>
          <w:rFonts w:ascii="Arial" w:hAnsi="Arial" w:cs="Arial"/>
          <w:sz w:val="24"/>
          <w:szCs w:val="24"/>
        </w:rPr>
      </w:pPr>
      <w:r w:rsidRPr="00B22015">
        <w:rPr>
          <w:rFonts w:ascii="Arial" w:hAnsi="Arial" w:cs="Arial"/>
          <w:b/>
          <w:sz w:val="24"/>
          <w:szCs w:val="24"/>
        </w:rPr>
        <w:t>Nevýhody</w:t>
      </w:r>
      <w:r w:rsidRPr="00F97A7C">
        <w:rPr>
          <w:rFonts w:ascii="Arial" w:hAnsi="Arial" w:cs="Arial"/>
          <w:sz w:val="24"/>
          <w:szCs w:val="24"/>
        </w:rPr>
        <w:t xml:space="preserve"> – rychlým uzavíráním vznikají v potrubí rázy. </w:t>
      </w:r>
    </w:p>
    <w:p w:rsidR="000E2446" w:rsidRPr="00F97A7C" w:rsidRDefault="000E2446" w:rsidP="000E2446">
      <w:pPr>
        <w:rPr>
          <w:rFonts w:ascii="Arial" w:hAnsi="Arial" w:cs="Arial"/>
          <w:sz w:val="24"/>
          <w:szCs w:val="24"/>
        </w:rPr>
      </w:pPr>
      <w:r w:rsidRPr="00B22015">
        <w:rPr>
          <w:rFonts w:ascii="Arial" w:hAnsi="Arial" w:cs="Arial"/>
          <w:b/>
          <w:sz w:val="24"/>
          <w:szCs w:val="24"/>
        </w:rPr>
        <w:t xml:space="preserve">Výhody </w:t>
      </w:r>
      <w:r w:rsidRPr="00F97A7C">
        <w:rPr>
          <w:rFonts w:ascii="Arial" w:hAnsi="Arial" w:cs="Arial"/>
          <w:sz w:val="24"/>
          <w:szCs w:val="24"/>
        </w:rPr>
        <w:t xml:space="preserve">– Jednoduchá konstrukce, snadné ovládání, obousměrný průtok kapaliny </w:t>
      </w:r>
    </w:p>
    <w:p w:rsidR="000E2446" w:rsidRDefault="000E2446" w:rsidP="000E2446">
      <w:pPr>
        <w:rPr>
          <w:rFonts w:ascii="Arial" w:hAnsi="Arial" w:cs="Arial"/>
          <w:sz w:val="24"/>
          <w:szCs w:val="24"/>
        </w:rPr>
      </w:pPr>
    </w:p>
    <w:p w:rsidR="000E2446" w:rsidRPr="00F97A7C" w:rsidRDefault="000E2446" w:rsidP="000E2446">
      <w:pPr>
        <w:rPr>
          <w:rFonts w:ascii="Arial" w:hAnsi="Arial" w:cs="Arial"/>
          <w:sz w:val="24"/>
          <w:szCs w:val="24"/>
        </w:rPr>
      </w:pPr>
      <w:r w:rsidRPr="00AB0BCA">
        <w:rPr>
          <w:noProof/>
          <w:lang w:eastAsia="cs-CZ"/>
        </w:rPr>
        <w:drawing>
          <wp:anchor distT="0" distB="0" distL="114300" distR="114300" simplePos="0" relativeHeight="251699200" behindDoc="1" locked="0" layoutInCell="1" allowOverlap="1" wp14:anchorId="7E1DC371" wp14:editId="56DFB9F7">
            <wp:simplePos x="0" y="0"/>
            <wp:positionH relativeFrom="margin">
              <wp:posOffset>2087880</wp:posOffset>
            </wp:positionH>
            <wp:positionV relativeFrom="paragraph">
              <wp:posOffset>2540</wp:posOffset>
            </wp:positionV>
            <wp:extent cx="3683000" cy="2438400"/>
            <wp:effectExtent l="0" t="0" r="0" b="0"/>
            <wp:wrapTight wrapText="bothSides">
              <wp:wrapPolygon edited="0">
                <wp:start x="0" y="0"/>
                <wp:lineTo x="0" y="21431"/>
                <wp:lineTo x="21451" y="21431"/>
                <wp:lineTo x="21451" y="0"/>
                <wp:lineTo x="0" y="0"/>
              </wp:wrapPolygon>
            </wp:wrapTight>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683000" cy="2438400"/>
                    </a:xfrm>
                    <a:prstGeom prst="rect">
                      <a:avLst/>
                    </a:prstGeom>
                  </pic:spPr>
                </pic:pic>
              </a:graphicData>
            </a:graphic>
            <wp14:sizeRelH relativeFrom="page">
              <wp14:pctWidth>0</wp14:pctWidth>
            </wp14:sizeRelH>
            <wp14:sizeRelV relativeFrom="page">
              <wp14:pctHeight>0</wp14:pctHeight>
            </wp14:sizeRelV>
          </wp:anchor>
        </w:drawing>
      </w:r>
      <w:r w:rsidRPr="00F97A7C">
        <w:rPr>
          <w:rFonts w:ascii="Arial" w:hAnsi="Arial" w:cs="Arial"/>
          <w:sz w:val="24"/>
          <w:szCs w:val="24"/>
        </w:rPr>
        <w:t xml:space="preserve">Dle konstrukce je dělíme na kohouty: </w:t>
      </w:r>
    </w:p>
    <w:p w:rsidR="000E2446" w:rsidRPr="00F97A7C" w:rsidRDefault="000E2446" w:rsidP="000E2446">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Přímé a rohové </w:t>
      </w:r>
    </w:p>
    <w:p w:rsidR="000E2446" w:rsidRPr="00F97A7C" w:rsidRDefault="000E2446" w:rsidP="000E2446">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Dvojcestné, trojcestné, čtyřcestné </w:t>
      </w:r>
    </w:p>
    <w:p w:rsidR="000E2446" w:rsidRPr="00F97A7C" w:rsidRDefault="000E2446" w:rsidP="000E2446">
      <w:pPr>
        <w:rPr>
          <w:b/>
          <w:iCs/>
          <w:sz w:val="24"/>
          <w:szCs w:val="24"/>
        </w:rPr>
      </w:pPr>
      <w:r w:rsidRPr="00F97A7C">
        <w:rPr>
          <w:sz w:val="24"/>
          <w:szCs w:val="24"/>
        </w:rPr>
        <w:t>-</w:t>
      </w:r>
      <w:r>
        <w:rPr>
          <w:sz w:val="24"/>
          <w:szCs w:val="24"/>
        </w:rPr>
        <w:t xml:space="preserve"> </w:t>
      </w:r>
      <w:r w:rsidRPr="00F97A7C">
        <w:rPr>
          <w:rFonts w:ascii="Arial" w:hAnsi="Arial" w:cs="Arial"/>
          <w:sz w:val="24"/>
          <w:szCs w:val="24"/>
        </w:rPr>
        <w:t>Vodovodní, plynové, odvodňovací, odvzdušňovací.</w:t>
      </w:r>
    </w:p>
    <w:p w:rsidR="000E2446" w:rsidRDefault="000E2446" w:rsidP="000E2446">
      <w:pPr>
        <w:rPr>
          <w:b/>
          <w:iCs/>
          <w:sz w:val="44"/>
          <w:szCs w:val="44"/>
        </w:rPr>
      </w:pPr>
    </w:p>
    <w:p w:rsidR="000E2446" w:rsidRDefault="000E2446" w:rsidP="000E2446">
      <w:pPr>
        <w:rPr>
          <w:iCs/>
          <w:sz w:val="20"/>
          <w:szCs w:val="20"/>
        </w:rPr>
      </w:pPr>
    </w:p>
    <w:p w:rsidR="000E2446" w:rsidRDefault="000E2446" w:rsidP="000E2446">
      <w:pPr>
        <w:rPr>
          <w:iCs/>
          <w:sz w:val="20"/>
          <w:szCs w:val="20"/>
        </w:rPr>
      </w:pPr>
    </w:p>
    <w:p w:rsidR="000E2446" w:rsidRDefault="000E2446" w:rsidP="000E2446">
      <w:pPr>
        <w:rPr>
          <w:iCs/>
          <w:sz w:val="20"/>
          <w:szCs w:val="20"/>
        </w:rPr>
      </w:pPr>
    </w:p>
    <w:p w:rsidR="007445C2" w:rsidRDefault="007445C2" w:rsidP="009C388F">
      <w:pPr>
        <w:rPr>
          <w:b/>
          <w:sz w:val="48"/>
          <w:szCs w:val="48"/>
          <w:u w:val="single"/>
        </w:rPr>
      </w:pPr>
    </w:p>
    <w:p w:rsidR="007445C2" w:rsidRDefault="007445C2" w:rsidP="009C388F">
      <w:pPr>
        <w:rPr>
          <w:b/>
          <w:sz w:val="48"/>
          <w:szCs w:val="48"/>
          <w:u w:val="single"/>
        </w:rPr>
      </w:pPr>
    </w:p>
    <w:p w:rsidR="000E2446" w:rsidRPr="00F97A7C" w:rsidRDefault="000E2446" w:rsidP="000E2446">
      <w:pPr>
        <w:rPr>
          <w:b/>
          <w:iCs/>
          <w:sz w:val="24"/>
          <w:szCs w:val="24"/>
        </w:rPr>
      </w:pPr>
      <w:r w:rsidRPr="00F97A7C">
        <w:rPr>
          <w:b/>
          <w:iCs/>
          <w:sz w:val="24"/>
          <w:szCs w:val="24"/>
        </w:rPr>
        <w:t>Kulový kohout s filtrem</w:t>
      </w:r>
    </w:p>
    <w:p w:rsidR="000E2446" w:rsidRPr="000E2446" w:rsidRDefault="000E2446" w:rsidP="000E2446">
      <w:pPr>
        <w:rPr>
          <w:b/>
          <w:sz w:val="28"/>
          <w:szCs w:val="28"/>
          <w:u w:val="single"/>
        </w:rPr>
      </w:pPr>
      <w:r w:rsidRPr="000E2446">
        <w:rPr>
          <w:b/>
          <w:noProof/>
          <w:sz w:val="28"/>
          <w:szCs w:val="28"/>
          <w:u w:val="single"/>
          <w:lang w:eastAsia="cs-CZ"/>
        </w:rPr>
        <w:drawing>
          <wp:anchor distT="0" distB="0" distL="114300" distR="114300" simplePos="0" relativeHeight="251701248" behindDoc="1" locked="0" layoutInCell="1" allowOverlap="1" wp14:anchorId="4531A23F" wp14:editId="1C2A15F8">
            <wp:simplePos x="0" y="0"/>
            <wp:positionH relativeFrom="margin">
              <wp:align>left</wp:align>
            </wp:positionH>
            <wp:positionV relativeFrom="paragraph">
              <wp:posOffset>76780</wp:posOffset>
            </wp:positionV>
            <wp:extent cx="2912745" cy="1282065"/>
            <wp:effectExtent l="0" t="0" r="1905" b="0"/>
            <wp:wrapTight wrapText="bothSides">
              <wp:wrapPolygon edited="0">
                <wp:start x="0" y="0"/>
                <wp:lineTo x="0" y="21183"/>
                <wp:lineTo x="21473" y="21183"/>
                <wp:lineTo x="21473" y="0"/>
                <wp:lineTo x="0" y="0"/>
              </wp:wrapPolygon>
            </wp:wrapTight>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26235" cy="1288359"/>
                    </a:xfrm>
                    <a:prstGeom prst="rect">
                      <a:avLst/>
                    </a:prstGeom>
                  </pic:spPr>
                </pic:pic>
              </a:graphicData>
            </a:graphic>
            <wp14:sizeRelH relativeFrom="page">
              <wp14:pctWidth>0</wp14:pctWidth>
            </wp14:sizeRelH>
            <wp14:sizeRelV relativeFrom="page">
              <wp14:pctHeight>0</wp14:pctHeight>
            </wp14:sizeRelV>
          </wp:anchor>
        </w:drawing>
      </w:r>
      <w:r w:rsidRPr="000E2446">
        <w:rPr>
          <w:b/>
          <w:sz w:val="28"/>
          <w:szCs w:val="28"/>
          <w:u w:val="single"/>
        </w:rPr>
        <w:t>Uzavírací prvek – koule</w:t>
      </w:r>
    </w:p>
    <w:p w:rsidR="000E2446" w:rsidRPr="00C93C6A" w:rsidRDefault="000E2446" w:rsidP="000E2446">
      <w:pPr>
        <w:rPr>
          <w:sz w:val="24"/>
          <w:szCs w:val="24"/>
        </w:rPr>
      </w:pPr>
    </w:p>
    <w:p w:rsidR="000E2446" w:rsidRDefault="000E2446" w:rsidP="000E2446">
      <w:r>
        <w:t>Když je kohout otevřený, prochází kapalina filtrem, kde zpomaluje, aby došlo k zachycení a usazení pevných nečistot. Nečistoty se zachytí na nerezovém sítku, kde pak spadnou na dno zátky. Speciální konstrukce těla kulového kohoutu umožňuje využití celé plochy sítka, čím se prodlužuje interval jeho čištění. Když je kohout uzavřen, kapalina neprochází filtrem, jelikož je odstaven od zbytku systému. V této poloze lze uvolnit zátku a vyjmout sítko. Sítko se propláchne pod tekoucí vodou a lehce očistí plastovým kartáčkem.</w:t>
      </w:r>
    </w:p>
    <w:p w:rsidR="000E2446" w:rsidRDefault="000E2446" w:rsidP="000E2446"/>
    <w:p w:rsidR="000E2446" w:rsidRDefault="000E2446" w:rsidP="000E2446">
      <w:r>
        <w:t xml:space="preserve">Zdroj: </w:t>
      </w:r>
      <w:hyperlink r:id="rId91" w:history="1">
        <w:r w:rsidRPr="00BA35E9">
          <w:rPr>
            <w:rStyle w:val="Hypertextovodkaz"/>
          </w:rPr>
          <w:t>https://vytapeni.tzb-info.cz/124964-r701f-kulovy-kohout-se-sitkem-filter-ball</w:t>
        </w:r>
      </w:hyperlink>
    </w:p>
    <w:p w:rsidR="000E2446" w:rsidRDefault="000E2446" w:rsidP="000E2446"/>
    <w:p w:rsidR="007445C2" w:rsidRDefault="007445C2" w:rsidP="009C388F">
      <w:pPr>
        <w:rPr>
          <w:b/>
          <w:sz w:val="48"/>
          <w:szCs w:val="48"/>
          <w:u w:val="single"/>
        </w:rPr>
      </w:pPr>
    </w:p>
    <w:p w:rsidR="007445C2" w:rsidRDefault="007445C2" w:rsidP="009C388F">
      <w:pPr>
        <w:rPr>
          <w:b/>
          <w:sz w:val="48"/>
          <w:szCs w:val="48"/>
          <w:u w:val="single"/>
        </w:rPr>
      </w:pPr>
    </w:p>
    <w:p w:rsidR="007445C2" w:rsidRDefault="007445C2" w:rsidP="009C388F">
      <w:pPr>
        <w:rPr>
          <w:b/>
          <w:sz w:val="48"/>
          <w:szCs w:val="48"/>
          <w:u w:val="single"/>
        </w:rPr>
      </w:pPr>
    </w:p>
    <w:p w:rsidR="00394F93" w:rsidRDefault="00394F93" w:rsidP="009C388F">
      <w:pPr>
        <w:rPr>
          <w:b/>
          <w:sz w:val="48"/>
          <w:szCs w:val="48"/>
          <w:u w:val="single"/>
        </w:rPr>
      </w:pPr>
    </w:p>
    <w:p w:rsidR="00DD7D87" w:rsidRPr="00EF72A1" w:rsidRDefault="00DD7D87" w:rsidP="00DD7D87">
      <w:pPr>
        <w:pStyle w:val="podtrzeni"/>
        <w:pBdr>
          <w:bottom w:val="none" w:sz="0" w:space="0" w:color="auto"/>
        </w:pBdr>
        <w:tabs>
          <w:tab w:val="center" w:pos="1080"/>
          <w:tab w:val="center" w:pos="4500"/>
          <w:tab w:val="center" w:pos="7839"/>
        </w:tabs>
        <w:jc w:val="both"/>
        <w:rPr>
          <w:sz w:val="16"/>
          <w:szCs w:val="16"/>
        </w:rPr>
      </w:pPr>
      <w:r w:rsidRPr="00EF72A1">
        <w:rPr>
          <w:sz w:val="16"/>
          <w:szCs w:val="16"/>
        </w:rPr>
        <w:tab/>
      </w:r>
    </w:p>
    <w:sectPr w:rsidR="00DD7D87" w:rsidRPr="00EF72A1" w:rsidSect="005E2243">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90204"/>
    <w:charset w:val="EE"/>
    <w:family w:val="swiss"/>
    <w:pitch w:val="variable"/>
    <w:sig w:usb0="E0000AFF" w:usb1="00007843" w:usb2="0000000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AB4"/>
    <w:multiLevelType w:val="multilevel"/>
    <w:tmpl w:val="4696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D3C29"/>
    <w:multiLevelType w:val="multilevel"/>
    <w:tmpl w:val="5A70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100DB"/>
    <w:multiLevelType w:val="multilevel"/>
    <w:tmpl w:val="0192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5B75"/>
    <w:multiLevelType w:val="multilevel"/>
    <w:tmpl w:val="B3E8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5" w15:restartNumberingAfterBreak="0">
    <w:nsid w:val="209E78EE"/>
    <w:multiLevelType w:val="multilevel"/>
    <w:tmpl w:val="4B86C4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E51F06"/>
    <w:multiLevelType w:val="multilevel"/>
    <w:tmpl w:val="E492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0095F"/>
    <w:multiLevelType w:val="multilevel"/>
    <w:tmpl w:val="6452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624413"/>
    <w:multiLevelType w:val="multilevel"/>
    <w:tmpl w:val="C0B6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45383F"/>
    <w:multiLevelType w:val="multilevel"/>
    <w:tmpl w:val="17F0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9E6856"/>
    <w:multiLevelType w:val="multilevel"/>
    <w:tmpl w:val="E3DE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B472B8"/>
    <w:multiLevelType w:val="multilevel"/>
    <w:tmpl w:val="7C9CD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C6785C"/>
    <w:multiLevelType w:val="multilevel"/>
    <w:tmpl w:val="8B62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CA5740"/>
    <w:multiLevelType w:val="multilevel"/>
    <w:tmpl w:val="D092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0"/>
  </w:num>
  <w:num w:numId="4">
    <w:abstractNumId w:val="14"/>
  </w:num>
  <w:num w:numId="5">
    <w:abstractNumId w:val="12"/>
  </w:num>
  <w:num w:numId="6">
    <w:abstractNumId w:val="11"/>
  </w:num>
  <w:num w:numId="7">
    <w:abstractNumId w:val="3"/>
  </w:num>
  <w:num w:numId="8">
    <w:abstractNumId w:val="2"/>
  </w:num>
  <w:num w:numId="9">
    <w:abstractNumId w:val="1"/>
  </w:num>
  <w:num w:numId="10">
    <w:abstractNumId w:val="9"/>
  </w:num>
  <w:num w:numId="11">
    <w:abstractNumId w:val="10"/>
  </w:num>
  <w:num w:numId="12">
    <w:abstractNumId w:val="6"/>
  </w:num>
  <w:num w:numId="13">
    <w:abstractNumId w:val="7"/>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8F"/>
    <w:rsid w:val="00014006"/>
    <w:rsid w:val="000464C3"/>
    <w:rsid w:val="00054CB6"/>
    <w:rsid w:val="000E2446"/>
    <w:rsid w:val="00102BA8"/>
    <w:rsid w:val="001664E8"/>
    <w:rsid w:val="00194074"/>
    <w:rsid w:val="001B17DB"/>
    <w:rsid w:val="001C2413"/>
    <w:rsid w:val="001D2CC2"/>
    <w:rsid w:val="001E12DF"/>
    <w:rsid w:val="001E59CA"/>
    <w:rsid w:val="0022593C"/>
    <w:rsid w:val="00225EE3"/>
    <w:rsid w:val="002605FB"/>
    <w:rsid w:val="00276F15"/>
    <w:rsid w:val="00291E1F"/>
    <w:rsid w:val="002C4A52"/>
    <w:rsid w:val="002C52CE"/>
    <w:rsid w:val="002E12A2"/>
    <w:rsid w:val="002F6E6A"/>
    <w:rsid w:val="003071A6"/>
    <w:rsid w:val="003361C8"/>
    <w:rsid w:val="00387606"/>
    <w:rsid w:val="00394F93"/>
    <w:rsid w:val="003C7A0D"/>
    <w:rsid w:val="0040789E"/>
    <w:rsid w:val="004149CB"/>
    <w:rsid w:val="00420614"/>
    <w:rsid w:val="00473279"/>
    <w:rsid w:val="004D6945"/>
    <w:rsid w:val="004F60BC"/>
    <w:rsid w:val="005317A4"/>
    <w:rsid w:val="00541910"/>
    <w:rsid w:val="005461A6"/>
    <w:rsid w:val="00546B7C"/>
    <w:rsid w:val="00556935"/>
    <w:rsid w:val="005822D8"/>
    <w:rsid w:val="005E2243"/>
    <w:rsid w:val="00603637"/>
    <w:rsid w:val="00607097"/>
    <w:rsid w:val="00614CC3"/>
    <w:rsid w:val="00695806"/>
    <w:rsid w:val="006C7268"/>
    <w:rsid w:val="006E55DE"/>
    <w:rsid w:val="007243A8"/>
    <w:rsid w:val="007435FE"/>
    <w:rsid w:val="00743718"/>
    <w:rsid w:val="007445C2"/>
    <w:rsid w:val="00780A82"/>
    <w:rsid w:val="00785C0E"/>
    <w:rsid w:val="007E226D"/>
    <w:rsid w:val="0082338A"/>
    <w:rsid w:val="00835EDB"/>
    <w:rsid w:val="008B4C1A"/>
    <w:rsid w:val="008C0DF3"/>
    <w:rsid w:val="008E691C"/>
    <w:rsid w:val="008F6B84"/>
    <w:rsid w:val="00933DDB"/>
    <w:rsid w:val="00976730"/>
    <w:rsid w:val="00976B33"/>
    <w:rsid w:val="009B4A77"/>
    <w:rsid w:val="009C388F"/>
    <w:rsid w:val="009F7E54"/>
    <w:rsid w:val="00A124EF"/>
    <w:rsid w:val="00A21D98"/>
    <w:rsid w:val="00A45F54"/>
    <w:rsid w:val="00A71073"/>
    <w:rsid w:val="00A915D7"/>
    <w:rsid w:val="00AA13B8"/>
    <w:rsid w:val="00AA3EB5"/>
    <w:rsid w:val="00AA7FD0"/>
    <w:rsid w:val="00B1447C"/>
    <w:rsid w:val="00B33A3B"/>
    <w:rsid w:val="00B70767"/>
    <w:rsid w:val="00B70C6C"/>
    <w:rsid w:val="00BC1C56"/>
    <w:rsid w:val="00C34A7D"/>
    <w:rsid w:val="00C5754B"/>
    <w:rsid w:val="00C72A5D"/>
    <w:rsid w:val="00C8543C"/>
    <w:rsid w:val="00C93C6D"/>
    <w:rsid w:val="00D1407F"/>
    <w:rsid w:val="00D24D64"/>
    <w:rsid w:val="00D25148"/>
    <w:rsid w:val="00D53C69"/>
    <w:rsid w:val="00D65D32"/>
    <w:rsid w:val="00D95010"/>
    <w:rsid w:val="00DA0E9C"/>
    <w:rsid w:val="00DA38A3"/>
    <w:rsid w:val="00DB787C"/>
    <w:rsid w:val="00DD7D87"/>
    <w:rsid w:val="00E06B4E"/>
    <w:rsid w:val="00E10C34"/>
    <w:rsid w:val="00E4382C"/>
    <w:rsid w:val="00E6756F"/>
    <w:rsid w:val="00E90727"/>
    <w:rsid w:val="00EB0BF0"/>
    <w:rsid w:val="00EE56E1"/>
    <w:rsid w:val="00F0304A"/>
    <w:rsid w:val="00F071FF"/>
    <w:rsid w:val="00F41B9F"/>
    <w:rsid w:val="00F45C5C"/>
    <w:rsid w:val="00F67F7E"/>
    <w:rsid w:val="00FA1477"/>
    <w:rsid w:val="00FF1C3A"/>
    <w:rsid w:val="00FF60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8F96B3-783B-48D8-ABA0-B767D730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388F"/>
    <w:pPr>
      <w:spacing w:after="0" w:line="240" w:lineRule="auto"/>
    </w:pPr>
  </w:style>
  <w:style w:type="paragraph" w:styleId="Nadpis1">
    <w:name w:val="heading 1"/>
    <w:basedOn w:val="Normln"/>
    <w:next w:val="Normln"/>
    <w:link w:val="Nadpis1Char"/>
    <w:uiPriority w:val="9"/>
    <w:qFormat/>
    <w:rsid w:val="006C726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3">
    <w:name w:val="heading 3"/>
    <w:basedOn w:val="Normln"/>
    <w:next w:val="Normln"/>
    <w:link w:val="Nadpis3Char"/>
    <w:uiPriority w:val="9"/>
    <w:semiHidden/>
    <w:unhideWhenUsed/>
    <w:qFormat/>
    <w:rsid w:val="00F0304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6C7268"/>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6C7268"/>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C388F"/>
    <w:rPr>
      <w:color w:val="0563C1" w:themeColor="hyperlink"/>
      <w:u w:val="single"/>
    </w:rPr>
  </w:style>
  <w:style w:type="character" w:customStyle="1" w:styleId="Nadpis1Char">
    <w:name w:val="Nadpis 1 Char"/>
    <w:basedOn w:val="Standardnpsmoodstavce"/>
    <w:link w:val="Nadpis1"/>
    <w:uiPriority w:val="9"/>
    <w:rsid w:val="006C7268"/>
    <w:rPr>
      <w:rFonts w:asciiTheme="majorHAnsi" w:eastAsiaTheme="majorEastAsia" w:hAnsiTheme="majorHAnsi" w:cstheme="majorBidi"/>
      <w:b/>
      <w:bCs/>
      <w:color w:val="2E74B5" w:themeColor="accent1" w:themeShade="BF"/>
      <w:sz w:val="28"/>
      <w:szCs w:val="28"/>
    </w:rPr>
  </w:style>
  <w:style w:type="character" w:customStyle="1" w:styleId="Nadpis4Char">
    <w:name w:val="Nadpis 4 Char"/>
    <w:basedOn w:val="Standardnpsmoodstavce"/>
    <w:link w:val="Nadpis4"/>
    <w:uiPriority w:val="9"/>
    <w:semiHidden/>
    <w:rsid w:val="006C7268"/>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6C7268"/>
    <w:rPr>
      <w:rFonts w:asciiTheme="majorHAnsi" w:eastAsiaTheme="majorEastAsia" w:hAnsiTheme="majorHAnsi" w:cstheme="majorBidi"/>
      <w:color w:val="2E74B5" w:themeColor="accent1" w:themeShade="BF"/>
    </w:rPr>
  </w:style>
  <w:style w:type="paragraph" w:styleId="Normlnweb">
    <w:name w:val="Normal (Web)"/>
    <w:basedOn w:val="Normln"/>
    <w:uiPriority w:val="99"/>
    <w:semiHidden/>
    <w:unhideWhenUsed/>
    <w:rsid w:val="006C7268"/>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cun">
    <w:name w:val="cun"/>
    <w:basedOn w:val="Standardnpsmoodstavce"/>
    <w:rsid w:val="006C7268"/>
  </w:style>
  <w:style w:type="character" w:customStyle="1" w:styleId="cu">
    <w:name w:val="cu"/>
    <w:basedOn w:val="Standardnpsmoodstavce"/>
    <w:rsid w:val="006C7268"/>
  </w:style>
  <w:style w:type="paragraph" w:customStyle="1" w:styleId="ca">
    <w:name w:val="ca"/>
    <w:basedOn w:val="Normln"/>
    <w:rsid w:val="006C7268"/>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font8">
    <w:name w:val="font_8"/>
    <w:basedOn w:val="Normln"/>
    <w:rsid w:val="00194074"/>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194074"/>
  </w:style>
  <w:style w:type="character" w:customStyle="1" w:styleId="Nadpis3Char">
    <w:name w:val="Nadpis 3 Char"/>
    <w:basedOn w:val="Standardnpsmoodstavce"/>
    <w:link w:val="Nadpis3"/>
    <w:uiPriority w:val="9"/>
    <w:semiHidden/>
    <w:rsid w:val="00F0304A"/>
    <w:rPr>
      <w:rFonts w:asciiTheme="majorHAnsi" w:eastAsiaTheme="majorEastAsia" w:hAnsiTheme="majorHAnsi" w:cstheme="majorBidi"/>
      <w:color w:val="1F4D78" w:themeColor="accent1" w:themeShade="7F"/>
      <w:sz w:val="24"/>
      <w:szCs w:val="24"/>
    </w:rPr>
  </w:style>
  <w:style w:type="paragraph" w:styleId="Zkladntext">
    <w:name w:val="Body Text"/>
    <w:basedOn w:val="Normln"/>
    <w:link w:val="ZkladntextChar"/>
    <w:rsid w:val="00DD7D87"/>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D7D87"/>
    <w:rPr>
      <w:rFonts w:ascii="Verdana" w:eastAsia="Times New Roman" w:hAnsi="Verdana" w:cs="Times New Roman"/>
      <w:b/>
      <w:bCs/>
      <w:sz w:val="28"/>
      <w:szCs w:val="24"/>
      <w:lang w:eastAsia="cs-CZ"/>
    </w:rPr>
  </w:style>
  <w:style w:type="paragraph" w:styleId="Zkladntext2">
    <w:name w:val="Body Text 2"/>
    <w:basedOn w:val="Normln"/>
    <w:link w:val="Zkladntext2Char"/>
    <w:rsid w:val="00DD7D87"/>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D7D87"/>
    <w:rPr>
      <w:rFonts w:ascii="Verdana" w:eastAsia="Times New Roman" w:hAnsi="Verdana" w:cs="Times New Roman"/>
      <w:b/>
      <w:bCs/>
      <w:sz w:val="24"/>
      <w:szCs w:val="24"/>
      <w:lang w:eastAsia="cs-CZ"/>
    </w:rPr>
  </w:style>
  <w:style w:type="paragraph" w:customStyle="1" w:styleId="podtrzeni">
    <w:name w:val="podtrzeni"/>
    <w:basedOn w:val="Normln"/>
    <w:rsid w:val="00DD7D87"/>
    <w:pPr>
      <w:pBdr>
        <w:bottom w:val="single" w:sz="4" w:space="1" w:color="auto"/>
      </w:pBdr>
    </w:pPr>
    <w:rPr>
      <w:rFonts w:ascii="Verdana" w:eastAsia="Times New Roman" w:hAnsi="Verdana" w:cs="Times New Roman"/>
      <w:sz w:val="24"/>
      <w:szCs w:val="24"/>
      <w:lang w:eastAsia="cs-CZ"/>
    </w:rPr>
  </w:style>
  <w:style w:type="character" w:styleId="Zdraznn">
    <w:name w:val="Emphasis"/>
    <w:basedOn w:val="Standardnpsmoodstavce"/>
    <w:uiPriority w:val="20"/>
    <w:qFormat/>
    <w:rsid w:val="001E12DF"/>
    <w:rPr>
      <w:i/>
      <w:iCs/>
    </w:rPr>
  </w:style>
  <w:style w:type="character" w:styleId="Siln">
    <w:name w:val="Strong"/>
    <w:basedOn w:val="Standardnpsmoodstavce"/>
    <w:uiPriority w:val="22"/>
    <w:qFormat/>
    <w:rsid w:val="00473279"/>
    <w:rPr>
      <w:b/>
      <w:bCs/>
    </w:rPr>
  </w:style>
  <w:style w:type="character" w:styleId="Sledovanodkaz">
    <w:name w:val="FollowedHyperlink"/>
    <w:basedOn w:val="Standardnpsmoodstavce"/>
    <w:uiPriority w:val="99"/>
    <w:semiHidden/>
    <w:unhideWhenUsed/>
    <w:rsid w:val="00835EDB"/>
    <w:rPr>
      <w:color w:val="954F72" w:themeColor="followedHyperlink"/>
      <w:u w:val="single"/>
    </w:rPr>
  </w:style>
  <w:style w:type="character" w:customStyle="1" w:styleId="pd-shortdesc-text">
    <w:name w:val="pd-shortdesc-text"/>
    <w:basedOn w:val="Standardnpsmoodstavce"/>
    <w:rsid w:val="00C57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71254">
      <w:bodyDiv w:val="1"/>
      <w:marLeft w:val="0"/>
      <w:marRight w:val="0"/>
      <w:marTop w:val="0"/>
      <w:marBottom w:val="0"/>
      <w:divBdr>
        <w:top w:val="none" w:sz="0" w:space="0" w:color="auto"/>
        <w:left w:val="none" w:sz="0" w:space="0" w:color="auto"/>
        <w:bottom w:val="none" w:sz="0" w:space="0" w:color="auto"/>
        <w:right w:val="none" w:sz="0" w:space="0" w:color="auto"/>
      </w:divBdr>
    </w:div>
    <w:div w:id="63914301">
      <w:bodyDiv w:val="1"/>
      <w:marLeft w:val="0"/>
      <w:marRight w:val="0"/>
      <w:marTop w:val="0"/>
      <w:marBottom w:val="0"/>
      <w:divBdr>
        <w:top w:val="none" w:sz="0" w:space="0" w:color="auto"/>
        <w:left w:val="none" w:sz="0" w:space="0" w:color="auto"/>
        <w:bottom w:val="none" w:sz="0" w:space="0" w:color="auto"/>
        <w:right w:val="none" w:sz="0" w:space="0" w:color="auto"/>
      </w:divBdr>
    </w:div>
    <w:div w:id="335116700">
      <w:bodyDiv w:val="1"/>
      <w:marLeft w:val="0"/>
      <w:marRight w:val="0"/>
      <w:marTop w:val="0"/>
      <w:marBottom w:val="0"/>
      <w:divBdr>
        <w:top w:val="none" w:sz="0" w:space="0" w:color="auto"/>
        <w:left w:val="none" w:sz="0" w:space="0" w:color="auto"/>
        <w:bottom w:val="none" w:sz="0" w:space="0" w:color="auto"/>
        <w:right w:val="none" w:sz="0" w:space="0" w:color="auto"/>
      </w:divBdr>
    </w:div>
    <w:div w:id="576208198">
      <w:bodyDiv w:val="1"/>
      <w:marLeft w:val="0"/>
      <w:marRight w:val="0"/>
      <w:marTop w:val="0"/>
      <w:marBottom w:val="0"/>
      <w:divBdr>
        <w:top w:val="none" w:sz="0" w:space="0" w:color="auto"/>
        <w:left w:val="none" w:sz="0" w:space="0" w:color="auto"/>
        <w:bottom w:val="none" w:sz="0" w:space="0" w:color="auto"/>
        <w:right w:val="none" w:sz="0" w:space="0" w:color="auto"/>
      </w:divBdr>
    </w:div>
    <w:div w:id="594897560">
      <w:bodyDiv w:val="1"/>
      <w:marLeft w:val="0"/>
      <w:marRight w:val="0"/>
      <w:marTop w:val="0"/>
      <w:marBottom w:val="0"/>
      <w:divBdr>
        <w:top w:val="none" w:sz="0" w:space="0" w:color="auto"/>
        <w:left w:val="none" w:sz="0" w:space="0" w:color="auto"/>
        <w:bottom w:val="none" w:sz="0" w:space="0" w:color="auto"/>
        <w:right w:val="none" w:sz="0" w:space="0" w:color="auto"/>
      </w:divBdr>
    </w:div>
    <w:div w:id="666516879">
      <w:bodyDiv w:val="1"/>
      <w:marLeft w:val="0"/>
      <w:marRight w:val="0"/>
      <w:marTop w:val="0"/>
      <w:marBottom w:val="0"/>
      <w:divBdr>
        <w:top w:val="none" w:sz="0" w:space="0" w:color="auto"/>
        <w:left w:val="none" w:sz="0" w:space="0" w:color="auto"/>
        <w:bottom w:val="none" w:sz="0" w:space="0" w:color="auto"/>
        <w:right w:val="none" w:sz="0" w:space="0" w:color="auto"/>
      </w:divBdr>
    </w:div>
    <w:div w:id="745999590">
      <w:bodyDiv w:val="1"/>
      <w:marLeft w:val="0"/>
      <w:marRight w:val="0"/>
      <w:marTop w:val="0"/>
      <w:marBottom w:val="0"/>
      <w:divBdr>
        <w:top w:val="none" w:sz="0" w:space="0" w:color="auto"/>
        <w:left w:val="none" w:sz="0" w:space="0" w:color="auto"/>
        <w:bottom w:val="none" w:sz="0" w:space="0" w:color="auto"/>
        <w:right w:val="none" w:sz="0" w:space="0" w:color="auto"/>
      </w:divBdr>
    </w:div>
    <w:div w:id="750658703">
      <w:bodyDiv w:val="1"/>
      <w:marLeft w:val="0"/>
      <w:marRight w:val="0"/>
      <w:marTop w:val="0"/>
      <w:marBottom w:val="0"/>
      <w:divBdr>
        <w:top w:val="none" w:sz="0" w:space="0" w:color="auto"/>
        <w:left w:val="none" w:sz="0" w:space="0" w:color="auto"/>
        <w:bottom w:val="none" w:sz="0" w:space="0" w:color="auto"/>
        <w:right w:val="none" w:sz="0" w:space="0" w:color="auto"/>
      </w:divBdr>
    </w:div>
    <w:div w:id="823740657">
      <w:bodyDiv w:val="1"/>
      <w:marLeft w:val="0"/>
      <w:marRight w:val="0"/>
      <w:marTop w:val="0"/>
      <w:marBottom w:val="0"/>
      <w:divBdr>
        <w:top w:val="none" w:sz="0" w:space="0" w:color="auto"/>
        <w:left w:val="none" w:sz="0" w:space="0" w:color="auto"/>
        <w:bottom w:val="none" w:sz="0" w:space="0" w:color="auto"/>
        <w:right w:val="none" w:sz="0" w:space="0" w:color="auto"/>
      </w:divBdr>
    </w:div>
    <w:div w:id="825047004">
      <w:bodyDiv w:val="1"/>
      <w:marLeft w:val="0"/>
      <w:marRight w:val="0"/>
      <w:marTop w:val="0"/>
      <w:marBottom w:val="0"/>
      <w:divBdr>
        <w:top w:val="none" w:sz="0" w:space="0" w:color="auto"/>
        <w:left w:val="none" w:sz="0" w:space="0" w:color="auto"/>
        <w:bottom w:val="none" w:sz="0" w:space="0" w:color="auto"/>
        <w:right w:val="none" w:sz="0" w:space="0" w:color="auto"/>
      </w:divBdr>
    </w:div>
    <w:div w:id="853567282">
      <w:bodyDiv w:val="1"/>
      <w:marLeft w:val="0"/>
      <w:marRight w:val="0"/>
      <w:marTop w:val="0"/>
      <w:marBottom w:val="0"/>
      <w:divBdr>
        <w:top w:val="none" w:sz="0" w:space="0" w:color="auto"/>
        <w:left w:val="none" w:sz="0" w:space="0" w:color="auto"/>
        <w:bottom w:val="none" w:sz="0" w:space="0" w:color="auto"/>
        <w:right w:val="none" w:sz="0" w:space="0" w:color="auto"/>
      </w:divBdr>
    </w:div>
    <w:div w:id="870457534">
      <w:bodyDiv w:val="1"/>
      <w:marLeft w:val="0"/>
      <w:marRight w:val="0"/>
      <w:marTop w:val="0"/>
      <w:marBottom w:val="0"/>
      <w:divBdr>
        <w:top w:val="none" w:sz="0" w:space="0" w:color="auto"/>
        <w:left w:val="none" w:sz="0" w:space="0" w:color="auto"/>
        <w:bottom w:val="none" w:sz="0" w:space="0" w:color="auto"/>
        <w:right w:val="none" w:sz="0" w:space="0" w:color="auto"/>
      </w:divBdr>
    </w:div>
    <w:div w:id="933896954">
      <w:bodyDiv w:val="1"/>
      <w:marLeft w:val="0"/>
      <w:marRight w:val="0"/>
      <w:marTop w:val="0"/>
      <w:marBottom w:val="0"/>
      <w:divBdr>
        <w:top w:val="none" w:sz="0" w:space="0" w:color="auto"/>
        <w:left w:val="none" w:sz="0" w:space="0" w:color="auto"/>
        <w:bottom w:val="none" w:sz="0" w:space="0" w:color="auto"/>
        <w:right w:val="none" w:sz="0" w:space="0" w:color="auto"/>
      </w:divBdr>
    </w:div>
    <w:div w:id="1258560291">
      <w:bodyDiv w:val="1"/>
      <w:marLeft w:val="0"/>
      <w:marRight w:val="0"/>
      <w:marTop w:val="0"/>
      <w:marBottom w:val="0"/>
      <w:divBdr>
        <w:top w:val="none" w:sz="0" w:space="0" w:color="auto"/>
        <w:left w:val="none" w:sz="0" w:space="0" w:color="auto"/>
        <w:bottom w:val="none" w:sz="0" w:space="0" w:color="auto"/>
        <w:right w:val="none" w:sz="0" w:space="0" w:color="auto"/>
      </w:divBdr>
    </w:div>
    <w:div w:id="1323464602">
      <w:bodyDiv w:val="1"/>
      <w:marLeft w:val="0"/>
      <w:marRight w:val="0"/>
      <w:marTop w:val="0"/>
      <w:marBottom w:val="0"/>
      <w:divBdr>
        <w:top w:val="none" w:sz="0" w:space="0" w:color="auto"/>
        <w:left w:val="none" w:sz="0" w:space="0" w:color="auto"/>
        <w:bottom w:val="none" w:sz="0" w:space="0" w:color="auto"/>
        <w:right w:val="none" w:sz="0" w:space="0" w:color="auto"/>
      </w:divBdr>
    </w:div>
    <w:div w:id="1371879354">
      <w:bodyDiv w:val="1"/>
      <w:marLeft w:val="0"/>
      <w:marRight w:val="0"/>
      <w:marTop w:val="0"/>
      <w:marBottom w:val="0"/>
      <w:divBdr>
        <w:top w:val="none" w:sz="0" w:space="0" w:color="auto"/>
        <w:left w:val="none" w:sz="0" w:space="0" w:color="auto"/>
        <w:bottom w:val="none" w:sz="0" w:space="0" w:color="auto"/>
        <w:right w:val="none" w:sz="0" w:space="0" w:color="auto"/>
      </w:divBdr>
    </w:div>
    <w:div w:id="1461417634">
      <w:bodyDiv w:val="1"/>
      <w:marLeft w:val="0"/>
      <w:marRight w:val="0"/>
      <w:marTop w:val="0"/>
      <w:marBottom w:val="0"/>
      <w:divBdr>
        <w:top w:val="none" w:sz="0" w:space="0" w:color="auto"/>
        <w:left w:val="none" w:sz="0" w:space="0" w:color="auto"/>
        <w:bottom w:val="none" w:sz="0" w:space="0" w:color="auto"/>
        <w:right w:val="none" w:sz="0" w:space="0" w:color="auto"/>
      </w:divBdr>
    </w:div>
    <w:div w:id="1583028362">
      <w:bodyDiv w:val="1"/>
      <w:marLeft w:val="0"/>
      <w:marRight w:val="0"/>
      <w:marTop w:val="0"/>
      <w:marBottom w:val="0"/>
      <w:divBdr>
        <w:top w:val="none" w:sz="0" w:space="0" w:color="auto"/>
        <w:left w:val="none" w:sz="0" w:space="0" w:color="auto"/>
        <w:bottom w:val="none" w:sz="0" w:space="0" w:color="auto"/>
        <w:right w:val="none" w:sz="0" w:space="0" w:color="auto"/>
      </w:divBdr>
    </w:div>
    <w:div w:id="1678726034">
      <w:bodyDiv w:val="1"/>
      <w:marLeft w:val="0"/>
      <w:marRight w:val="0"/>
      <w:marTop w:val="0"/>
      <w:marBottom w:val="0"/>
      <w:divBdr>
        <w:top w:val="none" w:sz="0" w:space="0" w:color="auto"/>
        <w:left w:val="none" w:sz="0" w:space="0" w:color="auto"/>
        <w:bottom w:val="none" w:sz="0" w:space="0" w:color="auto"/>
        <w:right w:val="none" w:sz="0" w:space="0" w:color="auto"/>
      </w:divBdr>
    </w:div>
    <w:div w:id="1737898951">
      <w:bodyDiv w:val="1"/>
      <w:marLeft w:val="0"/>
      <w:marRight w:val="0"/>
      <w:marTop w:val="0"/>
      <w:marBottom w:val="0"/>
      <w:divBdr>
        <w:top w:val="none" w:sz="0" w:space="0" w:color="auto"/>
        <w:left w:val="none" w:sz="0" w:space="0" w:color="auto"/>
        <w:bottom w:val="none" w:sz="0" w:space="0" w:color="auto"/>
        <w:right w:val="none" w:sz="0" w:space="0" w:color="auto"/>
      </w:divBdr>
    </w:div>
    <w:div w:id="1807237342">
      <w:bodyDiv w:val="1"/>
      <w:marLeft w:val="0"/>
      <w:marRight w:val="0"/>
      <w:marTop w:val="0"/>
      <w:marBottom w:val="0"/>
      <w:divBdr>
        <w:top w:val="none" w:sz="0" w:space="0" w:color="auto"/>
        <w:left w:val="none" w:sz="0" w:space="0" w:color="auto"/>
        <w:bottom w:val="none" w:sz="0" w:space="0" w:color="auto"/>
        <w:right w:val="none" w:sz="0" w:space="0" w:color="auto"/>
      </w:divBdr>
    </w:div>
    <w:div w:id="20516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iker.cz/c-461/Jake-jsou-typy-splachovani-u-klozetu/"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s://www.hutterer-lechner.com/cs/Products/catalog/washing-devices/products/HL400.aspx" TargetMode="External"/><Relationship Id="rId34" Type="http://schemas.openxmlformats.org/officeDocument/2006/relationships/image" Target="media/image21.png"/><Relationship Id="rId42" Type="http://schemas.openxmlformats.org/officeDocument/2006/relationships/hyperlink" Target="https://www.aco.cz/produkty/odlucovace-ropnych-latek"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4.png"/><Relationship Id="rId68" Type="http://schemas.openxmlformats.org/officeDocument/2006/relationships/image" Target="media/image47.png"/><Relationship Id="rId76" Type="http://schemas.openxmlformats.org/officeDocument/2006/relationships/hyperlink" Target="https://docplayer.cz/105745508-Dn40-dn32-sklep-zpetne-vzduti.html" TargetMode="External"/><Relationship Id="rId84" Type="http://schemas.openxmlformats.org/officeDocument/2006/relationships/image" Target="media/image55.png"/><Relationship Id="rId89"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hyperlink" Target="https://www.hutterer-lechner.com/cs/Products/catalog/Anti-flood-valves/anti-flood-valves/HL710.2.aspx"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hyperlink" Target="https://www.hutterer-lechner.com/upload_cms/%7B9f6f829a-1991-dc9a-5582-10b7dc24d858%7DZpetne%20armatury%20proti%20vzdute%20vode%20HL_RSK_CZ.pdf?i=1" TargetMode="External"/><Relationship Id="rId74" Type="http://schemas.openxmlformats.org/officeDocument/2006/relationships/image" Target="media/image50.png"/><Relationship Id="rId79" Type="http://schemas.openxmlformats.org/officeDocument/2006/relationships/image" Target="media/image52.pn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54.png"/><Relationship Id="rId90" Type="http://schemas.openxmlformats.org/officeDocument/2006/relationships/image" Target="media/image58.pn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hyperlink" Target="https://www.hutterer-lechner.com/cs/Products/catalog/Anti-flood-valves/anti-flood-valves/HL710.aspx" TargetMode="External"/><Relationship Id="rId77" Type="http://schemas.openxmlformats.org/officeDocument/2006/relationships/hyperlink" Target="https://voda.tzb-info.cz/kanalizace-splaskova/13057-zpetne-armatury-proti-vzdute-vode" TargetMode="Externa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hyperlink" Target="https://www.nicoll.cz/produkty/destova-voda/zpetne-klapky-ottima.html" TargetMode="External"/><Relationship Id="rId80" Type="http://schemas.openxmlformats.org/officeDocument/2006/relationships/hyperlink" Target="https://www.pkvplus.cz/p/zpetna-klapka-vcetne-sachty-400-kg-200-s-hlinikovou-tyci-na-hladkou-trubku?gclid=EAIaIQobChMI-qvO452M7wIVDSwYCh24eAJeEAYYASABEgI9G_D_BwE" TargetMode="External"/><Relationship Id="rId85" Type="http://schemas.openxmlformats.org/officeDocument/2006/relationships/hyperlink" Target="https://slideplayer.cz/slide/11124343/"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plastbrno.cz/e-sifon-umyvadlovy-plastova-miska-prackovy-vyvod-zatka" TargetMode="External"/><Relationship Id="rId25" Type="http://schemas.openxmlformats.org/officeDocument/2006/relationships/hyperlink" Target="http://tzb.fsv.cvut.cz/vyucujici/51/zapachove-uzaverky.pdf" TargetMode="External"/><Relationship Id="rId33" Type="http://schemas.openxmlformats.org/officeDocument/2006/relationships/image" Target="media/image20.png"/><Relationship Id="rId38" Type="http://schemas.openxmlformats.org/officeDocument/2006/relationships/hyperlink" Target="http://www.asio.cz/cz/253.lapaky-tuku" TargetMode="External"/><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6.png"/><Relationship Id="rId20" Type="http://schemas.openxmlformats.org/officeDocument/2006/relationships/hyperlink" Target="https://publi.cz/books/176/01.html" TargetMode="External"/><Relationship Id="rId41" Type="http://schemas.openxmlformats.org/officeDocument/2006/relationships/hyperlink" Target="https://www.aco.cz/produkty/odlucovace-ropnych-latek" TargetMode="External"/><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hyperlink" Target="https://publi.cz/books/208/08.html" TargetMode="External"/><Relationship Id="rId88" Type="http://schemas.openxmlformats.org/officeDocument/2006/relationships/hyperlink" Target="https://slideplayer.cz/slide/11124343/" TargetMode="External"/><Relationship Id="rId91" Type="http://schemas.openxmlformats.org/officeDocument/2006/relationships/hyperlink" Target="https://vytapeni.tzb-info.cz/124964-r701f-kulovy-kohout-se-sitkem-filter-ball" TargetMode="External"/><Relationship Id="rId1" Type="http://schemas.openxmlformats.org/officeDocument/2006/relationships/customXml" Target="../customXml/item1.xml"/><Relationship Id="rId6" Type="http://schemas.openxmlformats.org/officeDocument/2006/relationships/hyperlink" Target="http://voda.tzb-info.cz/kanalizace-splaskova/5118-zakladni-informace-k-problematice-vnitrni-kanalizace" TargetMode="External"/><Relationship Id="rId15" Type="http://schemas.openxmlformats.org/officeDocument/2006/relationships/hyperlink" Target="https://www.tovoreal.cz/detail.php?z=sifon-pod-drez-dn50-g6-4-s-pripojkou-2506" TargetMode="External"/><Relationship Id="rId23" Type="http://schemas.openxmlformats.org/officeDocument/2006/relationships/hyperlink" Target="https://publi.cz/books/176/01.html" TargetMode="External"/><Relationship Id="rId28" Type="http://schemas.openxmlformats.org/officeDocument/2006/relationships/image" Target="media/image15.png"/><Relationship Id="rId36" Type="http://schemas.openxmlformats.org/officeDocument/2006/relationships/hyperlink" Target="http://www.asio.cz/cz/253.lapaky-tuku" TargetMode="External"/><Relationship Id="rId49" Type="http://schemas.openxmlformats.org/officeDocument/2006/relationships/image" Target="media/image32.png"/><Relationship Id="rId57" Type="http://schemas.openxmlformats.org/officeDocument/2006/relationships/hyperlink" Target="https://triker.cz/p-290900000110/Kgzk-zpetna-klapka-jednoklapkova-s-aretaci-dn110/" TargetMode="Externa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triker.cz/p-290900000110/Kgzk-zpetna-klapka-jednoklapkova-s-aretaci-dn110/" TargetMode="External"/><Relationship Id="rId65" Type="http://schemas.openxmlformats.org/officeDocument/2006/relationships/hyperlink" Target="https://voda.tzb-info.cz/kanalizace-splaskova/13057-zpetne-armatury-proti-vzdute-vode" TargetMode="External"/><Relationship Id="rId73" Type="http://schemas.openxmlformats.org/officeDocument/2006/relationships/image" Target="media/image49.png"/><Relationship Id="rId78" Type="http://schemas.openxmlformats.org/officeDocument/2006/relationships/hyperlink" Target="https://voda.tzb-info.cz/kanalizace-splaskova/13057-zpetne-armatury-proti-vzdute-vode" TargetMode="External"/><Relationship Id="rId81" Type="http://schemas.openxmlformats.org/officeDocument/2006/relationships/image" Target="media/image53.png"/><Relationship Id="rId86" Type="http://schemas.openxmlformats.org/officeDocument/2006/relationships/hyperlink" Target="http://www.zamekkurim.cz/security/Dum%20-%20Digitalni%20ucebni%20materialy/01_Sada_spoje_a_spojovaci_soucasti/VY_32_INOVACE_01_19_Armatury_uzaviraci.pdf"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5C89-03BA-4932-82F0-A2143F4F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21</Pages>
  <Words>3098</Words>
  <Characters>18285</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16</cp:revision>
  <dcterms:created xsi:type="dcterms:W3CDTF">2021-02-28T08:41:00Z</dcterms:created>
  <dcterms:modified xsi:type="dcterms:W3CDTF">2021-03-01T09:51:00Z</dcterms:modified>
</cp:coreProperties>
</file>