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03D3" w:rsidRPr="00C9552F" w:rsidRDefault="00CC03D3" w:rsidP="00CC03D3">
      <w:pPr>
        <w:rPr>
          <w:b/>
          <w:sz w:val="32"/>
          <w:szCs w:val="32"/>
        </w:rPr>
      </w:pPr>
      <w:r w:rsidRPr="00C9552F">
        <w:rPr>
          <w:b/>
          <w:sz w:val="32"/>
          <w:szCs w:val="32"/>
          <w:u w:val="single"/>
        </w:rPr>
        <w:t>DOMOVNÍ ČISTÍRNY ODPADNÍCH VO</w:t>
      </w:r>
      <w:r w:rsidRPr="00C9552F">
        <w:rPr>
          <w:b/>
          <w:sz w:val="32"/>
          <w:szCs w:val="32"/>
        </w:rPr>
        <w:t>D</w:t>
      </w:r>
      <w:r w:rsidR="00C9552F" w:rsidRPr="00C9552F">
        <w:rPr>
          <w:b/>
          <w:sz w:val="32"/>
          <w:szCs w:val="32"/>
        </w:rPr>
        <w:t xml:space="preserve">          </w:t>
      </w:r>
      <w:r w:rsidR="00C9552F" w:rsidRPr="00C9552F">
        <w:rPr>
          <w:b/>
          <w:sz w:val="32"/>
          <w:szCs w:val="32"/>
          <w:highlight w:val="yellow"/>
        </w:rPr>
        <w:t>TEAMS 22.</w:t>
      </w:r>
      <w:r w:rsidR="00C9552F">
        <w:rPr>
          <w:b/>
          <w:sz w:val="32"/>
          <w:szCs w:val="32"/>
          <w:highlight w:val="yellow"/>
        </w:rPr>
        <w:t xml:space="preserve"> </w:t>
      </w:r>
      <w:r w:rsidR="00C9552F" w:rsidRPr="00C9552F">
        <w:rPr>
          <w:b/>
          <w:sz w:val="32"/>
          <w:szCs w:val="32"/>
          <w:highlight w:val="yellow"/>
        </w:rPr>
        <w:t>3.</w:t>
      </w:r>
      <w:r w:rsidR="00C9552F">
        <w:rPr>
          <w:b/>
          <w:sz w:val="32"/>
          <w:szCs w:val="32"/>
          <w:highlight w:val="yellow"/>
        </w:rPr>
        <w:t xml:space="preserve"> </w:t>
      </w:r>
      <w:r w:rsidR="00C9552F" w:rsidRPr="00C9552F">
        <w:rPr>
          <w:b/>
          <w:sz w:val="32"/>
          <w:szCs w:val="32"/>
          <w:highlight w:val="yellow"/>
        </w:rPr>
        <w:t>2021</w:t>
      </w:r>
    </w:p>
    <w:p w:rsidR="00CC03D3" w:rsidRDefault="00CC03D3" w:rsidP="00CC03D3">
      <w:pPr>
        <w:rPr>
          <w:b/>
          <w:sz w:val="40"/>
          <w:szCs w:val="40"/>
          <w:u w:val="single"/>
        </w:rPr>
      </w:pPr>
    </w:p>
    <w:p w:rsidR="00FF3C06" w:rsidRDefault="00FF3C06" w:rsidP="00CC03D3">
      <w:pPr>
        <w:rPr>
          <w:b/>
          <w:sz w:val="40"/>
          <w:szCs w:val="40"/>
        </w:rPr>
      </w:pPr>
      <w:r w:rsidRPr="00FF3C06">
        <w:rPr>
          <w:b/>
          <w:sz w:val="40"/>
          <w:szCs w:val="40"/>
        </w:rPr>
        <w:t>Kdy se zabývat návrhem a projektem ČOV</w:t>
      </w:r>
    </w:p>
    <w:p w:rsidR="00FF3C06" w:rsidRPr="00FF3C06" w:rsidRDefault="00FF3C06" w:rsidP="00CC03D3">
      <w:r w:rsidRPr="00FF3C06">
        <w:t xml:space="preserve">Zdroj: </w:t>
      </w:r>
      <w:hyperlink r:id="rId5" w:history="1">
        <w:r w:rsidRPr="00FF3C06">
          <w:rPr>
            <w:rStyle w:val="Hypertextovodkaz"/>
          </w:rPr>
          <w:t>https://ekocis.cz/jak-postupovat-pri-povolovani-cisticky-odpadnich-vod-pro-rodinne-domy</w:t>
        </w:r>
      </w:hyperlink>
    </w:p>
    <w:p w:rsidR="00FF3C06" w:rsidRDefault="00FF3C06" w:rsidP="00CC03D3"/>
    <w:p w:rsidR="00FF3C06" w:rsidRDefault="00FF3C06" w:rsidP="00CC03D3">
      <w:r>
        <w:t>Ve vesnicích bez kanalizace a v chatových oblastech je nakládání s odpadní vodou vždy trochu oříšek. Zákon vám ale uděluje povinnost dokládat, co se bude dít s vodou po tom, co opustí váš dům. Máte hned několik možností, jak s odpadní vodou naložit.</w:t>
      </w:r>
      <w:r w:rsidR="009824F5">
        <w:t xml:space="preserve"> Na osobu v ČR cca 100 l/os/den. Velká Británie 343 l/os/den, USA 300 l/os/den…</w:t>
      </w:r>
      <w:proofErr w:type="gramStart"/>
      <w:r w:rsidR="009824F5">
        <w:t>…..</w:t>
      </w:r>
      <w:proofErr w:type="gramEnd"/>
    </w:p>
    <w:p w:rsidR="003A5664" w:rsidRDefault="003A5664" w:rsidP="00CC03D3"/>
    <w:p w:rsidR="003A5664" w:rsidRDefault="003A5664" w:rsidP="00CC03D3"/>
    <w:p w:rsidR="00FF3C06" w:rsidRPr="00FF3C06" w:rsidRDefault="00FF3C06" w:rsidP="00FF3C06">
      <w:pPr>
        <w:pStyle w:val="Nadpis2"/>
        <w:rPr>
          <w:sz w:val="24"/>
          <w:szCs w:val="24"/>
        </w:rPr>
      </w:pPr>
      <w:r w:rsidRPr="00FF3C06">
        <w:rPr>
          <w:sz w:val="24"/>
          <w:szCs w:val="24"/>
        </w:rPr>
        <w:t>3 možnosti čištění odpadních vod:</w:t>
      </w:r>
    </w:p>
    <w:p w:rsidR="00FF3C06" w:rsidRDefault="005369EC" w:rsidP="00FF3C06">
      <w:pPr>
        <w:numPr>
          <w:ilvl w:val="0"/>
          <w:numId w:val="7"/>
        </w:numPr>
        <w:spacing w:before="100" w:beforeAutospacing="1" w:after="100" w:afterAutospacing="1"/>
      </w:pPr>
      <w:hyperlink r:id="rId6" w:tooltip="Samonosná jímka" w:history="1">
        <w:r w:rsidR="00FF3C06">
          <w:rPr>
            <w:rStyle w:val="Hypertextovodkaz"/>
          </w:rPr>
          <w:t>Jímka</w:t>
        </w:r>
      </w:hyperlink>
      <w:r w:rsidR="00FF3C06">
        <w:t> na vyvážení odpadních vod</w:t>
      </w:r>
    </w:p>
    <w:p w:rsidR="00FF3C06" w:rsidRDefault="005369EC" w:rsidP="00FF3C06">
      <w:pPr>
        <w:numPr>
          <w:ilvl w:val="0"/>
          <w:numId w:val="7"/>
        </w:numPr>
        <w:spacing w:before="100" w:beforeAutospacing="1" w:after="100" w:afterAutospacing="1"/>
      </w:pPr>
      <w:hyperlink r:id="rId7" w:tooltip="Plastový tříkomorový septik" w:history="1">
        <w:r w:rsidR="00FF3C06">
          <w:rPr>
            <w:rStyle w:val="Hypertextovodkaz"/>
          </w:rPr>
          <w:t>Biologický septik</w:t>
        </w:r>
      </w:hyperlink>
      <w:r w:rsidR="00FF3C06">
        <w:t> se zemním nebo </w:t>
      </w:r>
      <w:hyperlink r:id="rId8" w:tooltip="Biologické filtry" w:history="1">
        <w:r w:rsidR="00FF3C06">
          <w:rPr>
            <w:rStyle w:val="Hypertextovodkaz"/>
          </w:rPr>
          <w:t>biologickým filtrem</w:t>
        </w:r>
      </w:hyperlink>
    </w:p>
    <w:p w:rsidR="00FF3C06" w:rsidRPr="009824F5" w:rsidRDefault="005369EC" w:rsidP="00FF3C06">
      <w:pPr>
        <w:numPr>
          <w:ilvl w:val="0"/>
          <w:numId w:val="7"/>
        </w:numPr>
        <w:spacing w:before="100" w:beforeAutospacing="1" w:after="100" w:afterAutospacing="1"/>
        <w:rPr>
          <w:highlight w:val="yellow"/>
        </w:rPr>
      </w:pPr>
      <w:hyperlink r:id="rId9" w:tooltip="Domácí čističky odpadních vod" w:history="1">
        <w:r w:rsidR="00FF3C06" w:rsidRPr="009824F5">
          <w:rPr>
            <w:rStyle w:val="Hypertextovodkaz"/>
            <w:highlight w:val="yellow"/>
          </w:rPr>
          <w:t>Domácí čistírna odpadních vod</w:t>
        </w:r>
      </w:hyperlink>
    </w:p>
    <w:p w:rsidR="00FF3C06" w:rsidRPr="00FF3C06" w:rsidRDefault="00FF3C06" w:rsidP="00FF3C06">
      <w:pPr>
        <w:pStyle w:val="Nadpis2"/>
        <w:rPr>
          <w:sz w:val="24"/>
          <w:szCs w:val="24"/>
        </w:rPr>
      </w:pPr>
      <w:r w:rsidRPr="00FF3C06">
        <w:rPr>
          <w:sz w:val="24"/>
          <w:szCs w:val="24"/>
        </w:rPr>
        <w:t xml:space="preserve">V </w:t>
      </w:r>
      <w:proofErr w:type="spellStart"/>
      <w:r w:rsidRPr="00FF3C06">
        <w:rPr>
          <w:sz w:val="24"/>
          <w:szCs w:val="24"/>
        </w:rPr>
        <w:t>Ekocisu</w:t>
      </w:r>
      <w:proofErr w:type="spellEnd"/>
      <w:r w:rsidRPr="00FF3C06">
        <w:rPr>
          <w:sz w:val="24"/>
          <w:szCs w:val="24"/>
        </w:rPr>
        <w:t xml:space="preserve"> vám povolení čističky maximálně usnadníme</w:t>
      </w:r>
    </w:p>
    <w:p w:rsidR="00FF3C06" w:rsidRDefault="00FF3C06" w:rsidP="00FF3C06">
      <w:pPr>
        <w:pStyle w:val="Normlnweb"/>
      </w:pPr>
      <w:r>
        <w:t xml:space="preserve">Dle zákona o vodách č. 254/2001 jsou čističky vodní dílo, a musí je tedy </w:t>
      </w:r>
      <w:r>
        <w:rPr>
          <w:rStyle w:val="Siln"/>
          <w:rFonts w:eastAsiaTheme="majorEastAsia"/>
        </w:rPr>
        <w:t>povolit vodoprávní úřad</w:t>
      </w:r>
      <w:r>
        <w:t xml:space="preserve">. K domácí čistírně odpadních vod musíte </w:t>
      </w:r>
      <w:r>
        <w:rPr>
          <w:rStyle w:val="Siln"/>
          <w:rFonts w:eastAsiaTheme="majorEastAsia"/>
        </w:rPr>
        <w:t>vždy dokládat projektovou dokumentaci</w:t>
      </w:r>
      <w:r>
        <w:t>. Rozhodnete-li se koupit čistírnu právě u </w:t>
      </w:r>
      <w:proofErr w:type="spellStart"/>
      <w:r>
        <w:t>Ekocis</w:t>
      </w:r>
      <w:proofErr w:type="spellEnd"/>
      <w:r>
        <w:t>, odpadne vám mnoho starostí. Náš autorizovaný projektant zpracuje kompletní dokumentaci, kterou vyžaduje ke schválení stavební a vodoprávní úřad. Budete si tak jistí, že všechno proběhne podle platných norem a zákonů. Čistírnu také uvedeme do </w:t>
      </w:r>
      <w:hyperlink r:id="rId10" w:tooltip="Uvedení ČOV do provotu" w:history="1">
        <w:r>
          <w:rPr>
            <w:rStyle w:val="Hypertextovodkaz"/>
            <w:rFonts w:eastAsiaTheme="majorEastAsia"/>
          </w:rPr>
          <w:t>zkušebního provozu</w:t>
        </w:r>
      </w:hyperlink>
      <w:r>
        <w:t> a zajistíme zákonem požadované pravidelné revize. </w:t>
      </w:r>
    </w:p>
    <w:p w:rsidR="00FF3C06" w:rsidRPr="00FF3C06" w:rsidRDefault="00FF3C06" w:rsidP="00FF3C06">
      <w:pPr>
        <w:pStyle w:val="Nadpis2"/>
        <w:rPr>
          <w:sz w:val="24"/>
          <w:szCs w:val="24"/>
        </w:rPr>
      </w:pPr>
      <w:r w:rsidRPr="00FF3C06">
        <w:rPr>
          <w:sz w:val="24"/>
          <w:szCs w:val="24"/>
        </w:rPr>
        <w:t>Co uděláte s vyčištěnou vodou?</w:t>
      </w:r>
    </w:p>
    <w:p w:rsidR="00FF3C06" w:rsidRDefault="00FF3C06" w:rsidP="00FF3C06">
      <w:pPr>
        <w:pStyle w:val="Normlnweb"/>
      </w:pPr>
      <w:r>
        <w:t>Podle vodního zákona existují 2 základní způsoby likvidace přečištěných vod z ČOV:</w:t>
      </w:r>
    </w:p>
    <w:p w:rsidR="00FF3C06" w:rsidRDefault="00FF3C06" w:rsidP="00FF3C06">
      <w:pPr>
        <w:numPr>
          <w:ilvl w:val="0"/>
          <w:numId w:val="8"/>
        </w:numPr>
        <w:spacing w:before="100" w:beforeAutospacing="1" w:after="100" w:afterAutospacing="1"/>
      </w:pPr>
      <w:r>
        <w:rPr>
          <w:rStyle w:val="Siln"/>
        </w:rPr>
        <w:t>Vypouštění do povrchových vod </w:t>
      </w:r>
      <w:r>
        <w:t>(dle nařízení vlády 229/2007 Sb.), což je jakákoliv vodoteč, případně k tomu účelu schválená kanalizace. Jako podklad pro vypouštění do vod povrchových je nutné mít kladné stanovisko správce povodí.</w:t>
      </w:r>
    </w:p>
    <w:p w:rsidR="00FF3C06" w:rsidRDefault="00FF3C06" w:rsidP="00FF3C06">
      <w:pPr>
        <w:numPr>
          <w:ilvl w:val="0"/>
          <w:numId w:val="8"/>
        </w:numPr>
        <w:spacing w:before="100" w:beforeAutospacing="1" w:after="100" w:afterAutospacing="1"/>
      </w:pPr>
      <w:r>
        <w:rPr>
          <w:rStyle w:val="Siln"/>
        </w:rPr>
        <w:t>Vypouštění do podzemních vod </w:t>
      </w:r>
      <w:r>
        <w:t xml:space="preserve">do akumulační nádrže a následný rozstřik čisté vody po vlastním pozemku (v zimě je ale nutné ČOV vyvážet) nebo do přímého </w:t>
      </w:r>
      <w:proofErr w:type="spellStart"/>
      <w:r>
        <w:t>zásaku</w:t>
      </w:r>
      <w:proofErr w:type="spellEnd"/>
      <w:r>
        <w:t>, tedy do vsakovací studny, rýhy, jámy apod.</w:t>
      </w:r>
    </w:p>
    <w:p w:rsidR="00FF3C06" w:rsidRDefault="00FF3C06" w:rsidP="00CC03D3">
      <w:pPr>
        <w:rPr>
          <w:b/>
          <w:sz w:val="40"/>
          <w:szCs w:val="40"/>
        </w:rPr>
      </w:pPr>
      <w:r>
        <w:rPr>
          <w:noProof/>
          <w:lang w:eastAsia="cs-CZ"/>
        </w:rPr>
        <w:drawing>
          <wp:inline distT="0" distB="0" distL="0" distR="0" wp14:anchorId="329DA652" wp14:editId="6DBE1C21">
            <wp:extent cx="3889612" cy="1601378"/>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22309" cy="1614840"/>
                    </a:xfrm>
                    <a:prstGeom prst="rect">
                      <a:avLst/>
                    </a:prstGeom>
                  </pic:spPr>
                </pic:pic>
              </a:graphicData>
            </a:graphic>
          </wp:inline>
        </w:drawing>
      </w:r>
    </w:p>
    <w:p w:rsidR="003A5664" w:rsidRPr="008E2C8E" w:rsidRDefault="003A5664" w:rsidP="003A5664">
      <w:pPr>
        <w:rPr>
          <w:sz w:val="40"/>
          <w:szCs w:val="40"/>
        </w:rPr>
      </w:pPr>
      <w:r>
        <w:rPr>
          <w:b/>
          <w:sz w:val="40"/>
          <w:szCs w:val="40"/>
          <w:u w:val="single"/>
        </w:rPr>
        <w:lastRenderedPageBreak/>
        <w:t>LEGISLATIVA DOMOVNÍCH ČOV</w:t>
      </w:r>
    </w:p>
    <w:p w:rsidR="003A5664" w:rsidRDefault="003A5664" w:rsidP="00CC03D3">
      <w:pPr>
        <w:rPr>
          <w:b/>
          <w:sz w:val="40"/>
          <w:szCs w:val="40"/>
        </w:rPr>
      </w:pPr>
    </w:p>
    <w:p w:rsidR="003A5664" w:rsidRDefault="003A5664" w:rsidP="003A5664">
      <w:pPr>
        <w:rPr>
          <w:sz w:val="28"/>
          <w:szCs w:val="28"/>
          <w:u w:val="single"/>
        </w:rPr>
      </w:pPr>
      <w:r w:rsidRPr="009E3F03">
        <w:rPr>
          <w:b/>
          <w:sz w:val="40"/>
          <w:szCs w:val="40"/>
        </w:rPr>
        <w:t>Zdroj:</w:t>
      </w:r>
      <w:r>
        <w:rPr>
          <w:b/>
          <w:sz w:val="40"/>
          <w:szCs w:val="40"/>
          <w:u w:val="single"/>
        </w:rPr>
        <w:t xml:space="preserve"> </w:t>
      </w:r>
      <w:hyperlink r:id="rId12" w:history="1">
        <w:r w:rsidRPr="00981FA4">
          <w:rPr>
            <w:rStyle w:val="Hypertextovodkaz"/>
            <w:sz w:val="28"/>
            <w:szCs w:val="28"/>
          </w:rPr>
          <w:t>http://www.topolwater.com/domovni-cov-legislativa.htm</w:t>
        </w:r>
      </w:hyperlink>
    </w:p>
    <w:p w:rsidR="003A5664" w:rsidRDefault="003A5664" w:rsidP="003A5664">
      <w:pPr>
        <w:rPr>
          <w:sz w:val="28"/>
          <w:szCs w:val="28"/>
          <w:u w:val="single"/>
        </w:rPr>
      </w:pPr>
    </w:p>
    <w:p w:rsidR="003A5664" w:rsidRDefault="003A5664" w:rsidP="003A5664">
      <w:pPr>
        <w:pStyle w:val="Nadpis2"/>
      </w:pPr>
      <w:r>
        <w:t xml:space="preserve">Způsoby likvidace domovních odpadních vod </w:t>
      </w:r>
    </w:p>
    <w:p w:rsidR="003A5664" w:rsidRDefault="003A5664" w:rsidP="003A5664">
      <w:pPr>
        <w:pStyle w:val="Nadpis3"/>
      </w:pPr>
      <w:r>
        <w:t>1. Jímka (žumpa) na vyvážení odpadních vod.</w:t>
      </w:r>
    </w:p>
    <w:p w:rsidR="003A5664" w:rsidRDefault="003A5664" w:rsidP="003A5664">
      <w:pPr>
        <w:numPr>
          <w:ilvl w:val="0"/>
          <w:numId w:val="1"/>
        </w:numPr>
        <w:spacing w:before="100" w:beforeAutospacing="1" w:after="100" w:afterAutospacing="1"/>
      </w:pPr>
      <w:r>
        <w:t>Stavbu jímky povoluje stavební úřad.</w:t>
      </w:r>
    </w:p>
    <w:p w:rsidR="003A5664" w:rsidRDefault="003A5664" w:rsidP="003A5664">
      <w:pPr>
        <w:numPr>
          <w:ilvl w:val="0"/>
          <w:numId w:val="1"/>
        </w:numPr>
        <w:spacing w:before="100" w:beforeAutospacing="1" w:after="100" w:afterAutospacing="1"/>
      </w:pPr>
      <w:r>
        <w:t>Jde o vodotěsnou bezodtokou nádrž.</w:t>
      </w:r>
    </w:p>
    <w:p w:rsidR="003A5664" w:rsidRDefault="003A5664" w:rsidP="003A5664">
      <w:pPr>
        <w:numPr>
          <w:ilvl w:val="0"/>
          <w:numId w:val="1"/>
        </w:numPr>
        <w:spacing w:before="100" w:beforeAutospacing="1" w:after="100" w:afterAutospacing="1"/>
      </w:pPr>
      <w:r>
        <w:t>Jímka je pravidelně vyvážena na čistírnu odpadních vod.</w:t>
      </w:r>
    </w:p>
    <w:p w:rsidR="003A5664" w:rsidRDefault="003A5664" w:rsidP="003A5664">
      <w:pPr>
        <w:numPr>
          <w:ilvl w:val="0"/>
          <w:numId w:val="1"/>
        </w:numPr>
        <w:spacing w:before="100" w:beforeAutospacing="1" w:after="100" w:afterAutospacing="1"/>
      </w:pPr>
      <w:r>
        <w:t>Vyvážet jímku na zemědělské anebo jiné pozemky je nezákonné.</w:t>
      </w:r>
    </w:p>
    <w:p w:rsidR="003A5664" w:rsidRDefault="003A5664" w:rsidP="003A5664">
      <w:pPr>
        <w:pStyle w:val="Nadpis3"/>
      </w:pPr>
      <w:r>
        <w:t>2. Septik se zemním filtrem, popř. kořenová čistírna odpadních vod.</w:t>
      </w:r>
    </w:p>
    <w:p w:rsidR="003A5664" w:rsidRDefault="003A5664" w:rsidP="003A5664">
      <w:pPr>
        <w:numPr>
          <w:ilvl w:val="0"/>
          <w:numId w:val="2"/>
        </w:numPr>
        <w:spacing w:before="100" w:beforeAutospacing="1" w:after="100" w:afterAutospacing="1"/>
      </w:pPr>
      <w:r>
        <w:t xml:space="preserve">Povoluje vodoprávní úřad na základě individuálního projektu jako vodní dílo, tedy vždy s povinností odběru vzorků vody na odtoku. </w:t>
      </w:r>
      <w:r>
        <w:rPr>
          <w:b/>
          <w:bCs/>
        </w:rPr>
        <w:t>Nelze povolit ohlášením!</w:t>
      </w:r>
    </w:p>
    <w:p w:rsidR="003A5664" w:rsidRDefault="003A5664" w:rsidP="003A5664">
      <w:pPr>
        <w:numPr>
          <w:ilvl w:val="0"/>
          <w:numId w:val="2"/>
        </w:numPr>
        <w:spacing w:before="100" w:beforeAutospacing="1" w:after="100" w:afterAutospacing="1"/>
      </w:pPr>
      <w:r>
        <w:t>Septiky bez dočištění se dnes již nepovolují z důvodu nedostatečné účinnosti čištění, pouze cca 30 %.</w:t>
      </w:r>
    </w:p>
    <w:p w:rsidR="003A5664" w:rsidRDefault="003A5664" w:rsidP="003A5664">
      <w:pPr>
        <w:numPr>
          <w:ilvl w:val="0"/>
          <w:numId w:val="2"/>
        </w:numPr>
        <w:spacing w:before="100" w:beforeAutospacing="1" w:after="100" w:afterAutospacing="1"/>
      </w:pPr>
      <w:r>
        <w:t>Fakticky platí, že pokud kombinace zařízení septik s pískovým filtrem má dosáhnout účinnosti čištění jako domovní čistírna (min. 95%) jsou investiční náklady obvykle dvojnásobné než na ČOV. Platí tedy, že instalovat např. levné tříkomorové septiky se z dlouhodobějšího hlediska nevyplatí, protože toto technické řešení není schopné plnit nejen naše současné, ale ani výhledové zákony, kdy pravděpodobně budou muset být septiky doplněny biologickou čistírnou nebo vyváženy na ČOV jako jímka.</w:t>
      </w:r>
    </w:p>
    <w:p w:rsidR="003A5664" w:rsidRDefault="005369EC" w:rsidP="003A5664">
      <w:pPr>
        <w:numPr>
          <w:ilvl w:val="0"/>
          <w:numId w:val="2"/>
        </w:numPr>
        <w:spacing w:before="100" w:beforeAutospacing="1" w:after="100" w:afterAutospacing="1"/>
      </w:pPr>
      <w:hyperlink r:id="rId13" w:anchor="k" w:history="1">
        <w:r w:rsidR="003A5664">
          <w:rPr>
            <w:rStyle w:val="Hypertextovodkaz"/>
          </w:rPr>
          <w:t>Více o  kořenových čistírnách odpadních vod &gt;&gt;&gt;</w:t>
        </w:r>
      </w:hyperlink>
      <w:r w:rsidR="003A5664">
        <w:t xml:space="preserve"> </w:t>
      </w:r>
    </w:p>
    <w:p w:rsidR="003A5664" w:rsidRDefault="005369EC" w:rsidP="003A5664">
      <w:pPr>
        <w:numPr>
          <w:ilvl w:val="0"/>
          <w:numId w:val="2"/>
        </w:numPr>
        <w:spacing w:before="100" w:beforeAutospacing="1" w:after="100" w:afterAutospacing="1"/>
      </w:pPr>
      <w:hyperlink r:id="rId14" w:anchor="s2" w:history="1">
        <w:r w:rsidR="003A5664">
          <w:rPr>
            <w:rStyle w:val="Hypertextovodkaz"/>
          </w:rPr>
          <w:t>Více o septiku se zemním filtrem &gt;&gt;&gt;</w:t>
        </w:r>
      </w:hyperlink>
    </w:p>
    <w:p w:rsidR="003A5664" w:rsidRDefault="003A5664" w:rsidP="003A5664">
      <w:pPr>
        <w:rPr>
          <w:b/>
          <w:sz w:val="40"/>
          <w:szCs w:val="40"/>
          <w:u w:val="single"/>
        </w:rPr>
      </w:pPr>
    </w:p>
    <w:p w:rsidR="003A5664" w:rsidRDefault="003A5664" w:rsidP="003A5664">
      <w:pPr>
        <w:pStyle w:val="Nadpis3"/>
      </w:pPr>
      <w:r>
        <w:t>3. Domovní ČOV</w:t>
      </w:r>
    </w:p>
    <w:p w:rsidR="003A5664" w:rsidRDefault="003A5664" w:rsidP="003A5664">
      <w:pPr>
        <w:numPr>
          <w:ilvl w:val="0"/>
          <w:numId w:val="3"/>
        </w:numPr>
        <w:spacing w:before="100" w:beforeAutospacing="1" w:after="100" w:afterAutospacing="1"/>
      </w:pPr>
      <w:r>
        <w:t xml:space="preserve">Povolení tohoto </w:t>
      </w:r>
      <w:hyperlink r:id="rId15" w:anchor="v" w:history="1">
        <w:r>
          <w:rPr>
            <w:rStyle w:val="Hypertextovodkaz"/>
          </w:rPr>
          <w:t>vodního díla</w:t>
        </w:r>
      </w:hyperlink>
      <w:r>
        <w:t xml:space="preserve"> přísluší vodoprávnímu úřadu.</w:t>
      </w:r>
    </w:p>
    <w:p w:rsidR="003A5664" w:rsidRDefault="003A5664" w:rsidP="003A5664">
      <w:pPr>
        <w:numPr>
          <w:ilvl w:val="0"/>
          <w:numId w:val="3"/>
        </w:numPr>
        <w:spacing w:before="100" w:beforeAutospacing="1" w:after="100" w:afterAutospacing="1"/>
      </w:pPr>
      <w:r>
        <w:t>Dochází k odtoku vyčištěné vody do povrchových vod (potok, rybník, řeka, vodní nádrž apod.) nebo k zasakování do vod podzemních.</w:t>
      </w:r>
    </w:p>
    <w:p w:rsidR="003A5664" w:rsidRDefault="003A5664" w:rsidP="003A5664">
      <w:pPr>
        <w:numPr>
          <w:ilvl w:val="0"/>
          <w:numId w:val="3"/>
        </w:numPr>
        <w:spacing w:before="100" w:beforeAutospacing="1" w:after="100" w:afterAutospacing="1"/>
      </w:pPr>
      <w:r>
        <w:t>Pokud máte v blízkosti čistírny potok, řeku nebo rybník, pak je nejlepším způsobem likvidace odpadní vody její vypouštění do této vodoteče.</w:t>
      </w:r>
    </w:p>
    <w:p w:rsidR="003A5664" w:rsidRDefault="003A5664" w:rsidP="003A5664">
      <w:pPr>
        <w:numPr>
          <w:ilvl w:val="0"/>
          <w:numId w:val="3"/>
        </w:numPr>
        <w:spacing w:before="100" w:beforeAutospacing="1" w:after="100" w:afterAutospacing="1"/>
      </w:pPr>
      <w:r>
        <w:t>Při zasakování vyčištěné vody do podzemních vod si obvykle musíte nechat zpracovat hydrogeologický posudek, který zhodnotí podloží a odtokové poměry v místě instalace ČOV. Na jeho základě pak vodoprávní úřad povoluje nebo zamítá instalaci ČOV.</w:t>
      </w:r>
    </w:p>
    <w:p w:rsidR="003A5664" w:rsidRDefault="003A5664" w:rsidP="003A5664">
      <w:pPr>
        <w:pStyle w:val="Nadpis3"/>
      </w:pPr>
    </w:p>
    <w:p w:rsidR="003A5664" w:rsidRDefault="003A5664" w:rsidP="003A5664">
      <w:pPr>
        <w:pStyle w:val="Nadpis3"/>
      </w:pPr>
    </w:p>
    <w:p w:rsidR="003A5664" w:rsidRDefault="003A5664" w:rsidP="003A5664">
      <w:pPr>
        <w:pStyle w:val="Nadpis3"/>
      </w:pPr>
      <w:r>
        <w:t>4. Domovní ČOV, doplněná zásobní nádrží na vyčištěnou vodu</w:t>
      </w:r>
    </w:p>
    <w:p w:rsidR="003A5664" w:rsidRDefault="003A5664" w:rsidP="003A5664">
      <w:pPr>
        <w:numPr>
          <w:ilvl w:val="0"/>
          <w:numId w:val="4"/>
        </w:numPr>
        <w:spacing w:before="100" w:beforeAutospacing="1" w:after="100" w:afterAutospacing="1"/>
      </w:pPr>
      <w:r>
        <w:t>Tato varianta předpokládá další využití odpadní vody, obvykle k zálivce. Umožňuje také zpětné využití odpadní vody v domácnosti (WC, praní, technická voda, apod.).</w:t>
      </w:r>
    </w:p>
    <w:p w:rsidR="003A5664" w:rsidRDefault="003A5664" w:rsidP="003A5664">
      <w:pPr>
        <w:numPr>
          <w:ilvl w:val="0"/>
          <w:numId w:val="4"/>
        </w:numPr>
        <w:spacing w:before="100" w:beforeAutospacing="1" w:after="100" w:afterAutospacing="1"/>
      </w:pPr>
      <w:r>
        <w:t>V tomto případě se též jedná o vodní dílo. Pokud majitel čistírny neprokáže, že v mimo-vegetačním období bude předčištěné odpadní vody vyvážet, předpokládá se, že je bude zasakovat do vod podzemních prostřednictvím "půdního filtru". K tomu pak potřebuje povolení a hydrogeologický posudek. Nádrž na vyčištěnou vodu pak může být minimální.</w:t>
      </w:r>
    </w:p>
    <w:p w:rsidR="003A5664" w:rsidRDefault="003A5664" w:rsidP="003A5664">
      <w:pPr>
        <w:numPr>
          <w:ilvl w:val="0"/>
          <w:numId w:val="4"/>
        </w:numPr>
        <w:spacing w:before="100" w:beforeAutospacing="1" w:after="100" w:afterAutospacing="1"/>
      </w:pPr>
      <w:r>
        <w:t>Komplikace nastává v případě, že majitel již má vybudovanou (nebo chce vybudovat) dostatečně velkou jímku na vyvážení a v letním období chce vyčištěnou vodu využívat k zálivce, a proto si pořizuje čistírnu. Vodoprávní úřad mu nevěří, že bude v zimním období předčištěnou odpadní vodu vyvážet (uplatňuje princip presumpce viny) a trvá na vydání povolení k vypouštění do podzemních vod.</w:t>
      </w:r>
    </w:p>
    <w:p w:rsidR="003A5664" w:rsidRDefault="003A5664" w:rsidP="003A5664">
      <w:pPr>
        <w:numPr>
          <w:ilvl w:val="0"/>
          <w:numId w:val="4"/>
        </w:numPr>
        <w:spacing w:before="100" w:beforeAutospacing="1" w:after="100" w:afterAutospacing="1"/>
      </w:pPr>
      <w:r>
        <w:t>Podle našeho názoru vodoprávní úřad nemá důvod takovouto stavbu nepovolit, bez vydání povolení k vypouštění odpadních vod. Má však právo stanovit podmínky pro kontrolu vyvážení odpadních vod v zimním období. Faktem je, že postup vodoprávních úřadů v konkrétních případech je různý.</w:t>
      </w: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3A5664" w:rsidRDefault="003A5664" w:rsidP="003A5664">
      <w:pPr>
        <w:spacing w:before="100" w:beforeAutospacing="1" w:after="100" w:afterAutospacing="1"/>
      </w:pPr>
    </w:p>
    <w:p w:rsidR="00CC03D3" w:rsidRPr="008E2C8E" w:rsidRDefault="00CC03D3" w:rsidP="00CC03D3">
      <w:pPr>
        <w:rPr>
          <w:sz w:val="40"/>
          <w:szCs w:val="40"/>
        </w:rPr>
      </w:pPr>
      <w:r w:rsidRPr="008E2C8E">
        <w:rPr>
          <w:b/>
          <w:sz w:val="40"/>
          <w:szCs w:val="40"/>
          <w:u w:val="single"/>
        </w:rPr>
        <w:lastRenderedPageBreak/>
        <w:t xml:space="preserve"> DRUHY ODPADNÍCH VOD</w:t>
      </w:r>
      <w:r w:rsidRPr="008E2C8E">
        <w:rPr>
          <w:sz w:val="40"/>
          <w:szCs w:val="40"/>
        </w:rPr>
        <w:t xml:space="preserve">  </w:t>
      </w:r>
      <w:r w:rsidRPr="002D4188">
        <w:t xml:space="preserve">(viz </w:t>
      </w:r>
      <w:r w:rsidR="002D4188">
        <w:t>TEC II</w:t>
      </w:r>
      <w:r w:rsidR="004C09F6">
        <w:t xml:space="preserve"> </w:t>
      </w:r>
      <w:proofErr w:type="gramStart"/>
      <w:r w:rsidRPr="002D4188">
        <w:t>STR.3</w:t>
      </w:r>
      <w:r w:rsidR="002D4188">
        <w:t>3</w:t>
      </w:r>
      <w:proofErr w:type="gramEnd"/>
      <w:r w:rsidRPr="002D4188">
        <w:t>)</w:t>
      </w:r>
    </w:p>
    <w:p w:rsidR="00CC03D3" w:rsidRPr="00F90207" w:rsidRDefault="00CC03D3" w:rsidP="00CC03D3">
      <w:pPr>
        <w:rPr>
          <w:rStyle w:val="Hypertextovodkaz"/>
          <w:sz w:val="24"/>
          <w:szCs w:val="24"/>
        </w:rPr>
      </w:pPr>
    </w:p>
    <w:p w:rsidR="00CC03D3" w:rsidRDefault="00CC03D3" w:rsidP="00CC03D3">
      <w:pPr>
        <w:rPr>
          <w:b/>
          <w:sz w:val="40"/>
          <w:szCs w:val="40"/>
          <w:u w:val="single"/>
        </w:rPr>
      </w:pPr>
      <w:r>
        <w:rPr>
          <w:noProof/>
          <w:lang w:eastAsia="cs-CZ"/>
        </w:rPr>
        <w:drawing>
          <wp:inline distT="0" distB="0" distL="0" distR="0" wp14:anchorId="20D2B269" wp14:editId="4E133053">
            <wp:extent cx="4494152" cy="1958793"/>
            <wp:effectExtent l="38100" t="95250" r="40005" b="80010"/>
            <wp:docPr id="31922" name="Obrázek 3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20000">
                      <a:off x="0" y="0"/>
                      <a:ext cx="4584683" cy="1998251"/>
                    </a:xfrm>
                    <a:prstGeom prst="rect">
                      <a:avLst/>
                    </a:prstGeom>
                  </pic:spPr>
                </pic:pic>
              </a:graphicData>
            </a:graphic>
          </wp:inline>
        </w:drawing>
      </w:r>
    </w:p>
    <w:p w:rsidR="00CC03D3" w:rsidRDefault="00CC03D3" w:rsidP="00CC03D3">
      <w:pPr>
        <w:rPr>
          <w:b/>
          <w:sz w:val="40"/>
          <w:szCs w:val="40"/>
          <w:u w:val="single"/>
        </w:rPr>
      </w:pPr>
    </w:p>
    <w:p w:rsidR="00CC03D3" w:rsidRPr="008E2C8E" w:rsidRDefault="00CC03D3" w:rsidP="00CC03D3">
      <w:pPr>
        <w:rPr>
          <w:sz w:val="40"/>
          <w:szCs w:val="40"/>
        </w:rPr>
      </w:pPr>
      <w:r>
        <w:rPr>
          <w:b/>
          <w:sz w:val="40"/>
          <w:szCs w:val="40"/>
          <w:u w:val="single"/>
        </w:rPr>
        <w:t xml:space="preserve">SLOŽENÍ ODPADNÍCH </w:t>
      </w:r>
      <w:proofErr w:type="gramStart"/>
      <w:r>
        <w:rPr>
          <w:b/>
          <w:sz w:val="40"/>
          <w:szCs w:val="40"/>
          <w:u w:val="single"/>
        </w:rPr>
        <w:t>VOD</w:t>
      </w:r>
      <w:r w:rsidRPr="008E2C8E">
        <w:rPr>
          <w:sz w:val="40"/>
          <w:szCs w:val="40"/>
        </w:rPr>
        <w:t xml:space="preserve">  </w:t>
      </w:r>
      <w:r w:rsidRPr="00B8334E">
        <w:rPr>
          <w:sz w:val="32"/>
          <w:szCs w:val="32"/>
        </w:rPr>
        <w:t>(</w:t>
      </w:r>
      <w:r w:rsidR="002D4188">
        <w:rPr>
          <w:sz w:val="32"/>
          <w:szCs w:val="32"/>
        </w:rPr>
        <w:t>TEC</w:t>
      </w:r>
      <w:proofErr w:type="gramEnd"/>
      <w:r w:rsidR="002D4188">
        <w:rPr>
          <w:sz w:val="32"/>
          <w:szCs w:val="32"/>
        </w:rPr>
        <w:t xml:space="preserve"> II</w:t>
      </w:r>
      <w:r>
        <w:rPr>
          <w:sz w:val="32"/>
          <w:szCs w:val="32"/>
        </w:rPr>
        <w:t>, str. 3</w:t>
      </w:r>
      <w:r w:rsidR="002D4188">
        <w:rPr>
          <w:sz w:val="32"/>
          <w:szCs w:val="32"/>
        </w:rPr>
        <w:t>4</w:t>
      </w:r>
      <w:r w:rsidRPr="00B8334E">
        <w:rPr>
          <w:sz w:val="32"/>
          <w:szCs w:val="32"/>
        </w:rPr>
        <w:t>)</w:t>
      </w:r>
    </w:p>
    <w:p w:rsidR="00CC03D3" w:rsidRDefault="00CC03D3" w:rsidP="00CC03D3">
      <w:pPr>
        <w:rPr>
          <w:b/>
          <w:sz w:val="40"/>
          <w:szCs w:val="40"/>
          <w:u w:val="single"/>
        </w:rPr>
      </w:pPr>
    </w:p>
    <w:p w:rsidR="00CC03D3" w:rsidRDefault="00CC03D3" w:rsidP="00CC03D3">
      <w:pPr>
        <w:rPr>
          <w:rStyle w:val="Hypertextovodkaz"/>
          <w:sz w:val="24"/>
          <w:szCs w:val="24"/>
        </w:rPr>
      </w:pPr>
      <w:r>
        <w:rPr>
          <w:noProof/>
          <w:lang w:eastAsia="cs-CZ"/>
        </w:rPr>
        <w:drawing>
          <wp:inline distT="0" distB="0" distL="0" distR="0" wp14:anchorId="5131B33F" wp14:editId="7AB66295">
            <wp:extent cx="5120321" cy="2624166"/>
            <wp:effectExtent l="38100" t="57150" r="23495" b="62230"/>
            <wp:docPr id="31915" name="Obrázek 3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60000">
                      <a:off x="0" y="0"/>
                      <a:ext cx="5222627" cy="2676598"/>
                    </a:xfrm>
                    <a:prstGeom prst="rect">
                      <a:avLst/>
                    </a:prstGeom>
                  </pic:spPr>
                </pic:pic>
              </a:graphicData>
            </a:graphic>
          </wp:inline>
        </w:drawing>
      </w:r>
    </w:p>
    <w:p w:rsidR="00CC03D3" w:rsidRDefault="00CC03D3" w:rsidP="00CC03D3">
      <w:pPr>
        <w:rPr>
          <w:rStyle w:val="Hypertextovodkaz"/>
          <w:sz w:val="24"/>
          <w:szCs w:val="24"/>
        </w:rPr>
      </w:pPr>
    </w:p>
    <w:p w:rsidR="00CC03D3" w:rsidRPr="00776F0B" w:rsidRDefault="00CC03D3" w:rsidP="00CC03D3">
      <w:pPr>
        <w:rPr>
          <w:rFonts w:ascii="Arial" w:eastAsia="Times New Roman" w:hAnsi="Arial" w:cs="Arial"/>
          <w:lang w:eastAsia="cs-CZ"/>
        </w:rPr>
      </w:pPr>
      <w:r w:rsidRPr="00776F0B">
        <w:rPr>
          <w:rFonts w:ascii="Arial" w:eastAsia="Times New Roman" w:hAnsi="Arial" w:cs="Arial"/>
          <w:lang w:eastAsia="cs-CZ"/>
        </w:rPr>
        <w:t xml:space="preserve">Znečištění splašků je závislé na způsobu života obyvatel, životní úrovni a technické vybavenosti domácnosti i obce. V odpadních splaškových vodách jsou látky </w:t>
      </w:r>
      <w:r w:rsidRPr="00776F0B">
        <w:rPr>
          <w:rFonts w:ascii="Arial" w:eastAsia="Times New Roman" w:hAnsi="Arial" w:cs="Arial"/>
          <w:b/>
          <w:u w:val="single"/>
          <w:lang w:eastAsia="cs-CZ"/>
        </w:rPr>
        <w:t>rozpuštěné i nerozpuštěné</w:t>
      </w:r>
      <w:r w:rsidRPr="00776F0B">
        <w:rPr>
          <w:rFonts w:ascii="Arial" w:eastAsia="Times New Roman" w:hAnsi="Arial" w:cs="Arial"/>
          <w:lang w:eastAsia="cs-CZ"/>
        </w:rPr>
        <w:t xml:space="preserve">. </w:t>
      </w:r>
      <w:r w:rsidRPr="00776F0B">
        <w:rPr>
          <w:rFonts w:ascii="Arial" w:eastAsia="Times New Roman" w:hAnsi="Arial" w:cs="Arial"/>
          <w:b/>
          <w:u w:val="single"/>
          <w:lang w:eastAsia="cs-CZ"/>
        </w:rPr>
        <w:t>Nerozpuštěné látky</w:t>
      </w:r>
      <w:r w:rsidRPr="00776F0B">
        <w:rPr>
          <w:rFonts w:ascii="Arial" w:eastAsia="Times New Roman" w:hAnsi="Arial" w:cs="Arial"/>
          <w:lang w:eastAsia="cs-CZ"/>
        </w:rPr>
        <w:t xml:space="preserve"> jsou jednak </w:t>
      </w:r>
      <w:proofErr w:type="spellStart"/>
      <w:r w:rsidRPr="00776F0B">
        <w:rPr>
          <w:rFonts w:ascii="Arial" w:eastAsia="Times New Roman" w:hAnsi="Arial" w:cs="Arial"/>
          <w:lang w:eastAsia="cs-CZ"/>
        </w:rPr>
        <w:t>sunuté</w:t>
      </w:r>
      <w:proofErr w:type="spellEnd"/>
      <w:r w:rsidRPr="00776F0B">
        <w:rPr>
          <w:rFonts w:ascii="Arial" w:eastAsia="Times New Roman" w:hAnsi="Arial" w:cs="Arial"/>
          <w:lang w:eastAsia="cs-CZ"/>
        </w:rPr>
        <w:t xml:space="preserve"> po dně stok (písek, škvára, hlína), jednak unášené a plovoucí (papír, hadry</w:t>
      </w:r>
      <w:r>
        <w:rPr>
          <w:rFonts w:ascii="Arial" w:eastAsia="Times New Roman" w:hAnsi="Arial" w:cs="Arial"/>
          <w:lang w:eastAsia="cs-CZ"/>
        </w:rPr>
        <w:t>)</w:t>
      </w:r>
      <w:r w:rsidRPr="00776F0B">
        <w:rPr>
          <w:rFonts w:ascii="Arial" w:eastAsia="Times New Roman" w:hAnsi="Arial" w:cs="Arial"/>
          <w:lang w:eastAsia="cs-CZ"/>
        </w:rPr>
        <w:t xml:space="preserve"> a především jemný kal vznikající rozmělněním různých organických zbytků a výkalů.</w:t>
      </w:r>
    </w:p>
    <w:p w:rsidR="00CC03D3" w:rsidRDefault="00CC03D3" w:rsidP="00CC03D3">
      <w:pPr>
        <w:rPr>
          <w:rStyle w:val="Hypertextovodkaz"/>
          <w:sz w:val="24"/>
          <w:szCs w:val="24"/>
        </w:rPr>
      </w:pPr>
    </w:p>
    <w:p w:rsidR="00D83547" w:rsidRDefault="00D83547" w:rsidP="00CC03D3">
      <w:pPr>
        <w:rPr>
          <w:b/>
          <w:sz w:val="40"/>
          <w:szCs w:val="40"/>
          <w:u w:val="single"/>
        </w:rPr>
      </w:pPr>
    </w:p>
    <w:p w:rsidR="002D4188" w:rsidRDefault="002D4188" w:rsidP="00CC03D3">
      <w:pPr>
        <w:rPr>
          <w:b/>
          <w:sz w:val="40"/>
          <w:szCs w:val="40"/>
          <w:u w:val="single"/>
        </w:rPr>
      </w:pPr>
    </w:p>
    <w:p w:rsidR="00FF3C06" w:rsidRDefault="00FF3C06" w:rsidP="00CC03D3">
      <w:pPr>
        <w:rPr>
          <w:b/>
          <w:sz w:val="40"/>
          <w:szCs w:val="40"/>
          <w:u w:val="single"/>
        </w:rPr>
      </w:pPr>
    </w:p>
    <w:p w:rsidR="00FF3C06" w:rsidRDefault="00FF3C06" w:rsidP="00CC03D3">
      <w:pPr>
        <w:rPr>
          <w:b/>
          <w:sz w:val="40"/>
          <w:szCs w:val="40"/>
          <w:u w:val="single"/>
        </w:rPr>
      </w:pPr>
    </w:p>
    <w:p w:rsidR="00CC03D3" w:rsidRPr="008E2C8E" w:rsidRDefault="00CC03D3" w:rsidP="00CC03D3">
      <w:pPr>
        <w:rPr>
          <w:sz w:val="40"/>
          <w:szCs w:val="40"/>
        </w:rPr>
      </w:pPr>
      <w:r>
        <w:rPr>
          <w:b/>
          <w:sz w:val="40"/>
          <w:szCs w:val="40"/>
          <w:u w:val="single"/>
        </w:rPr>
        <w:lastRenderedPageBreak/>
        <w:t>JAK FUNGUJE ČOV  ASIO</w:t>
      </w:r>
    </w:p>
    <w:p w:rsidR="00CC03D3" w:rsidRDefault="00CC03D3" w:rsidP="00CC03D3">
      <w:pPr>
        <w:rPr>
          <w:rStyle w:val="Hypertextovodkaz"/>
          <w:sz w:val="24"/>
          <w:szCs w:val="24"/>
        </w:rPr>
      </w:pPr>
    </w:p>
    <w:p w:rsidR="00CC03D3" w:rsidRDefault="00CC03D3" w:rsidP="00CC03D3">
      <w:pPr>
        <w:tabs>
          <w:tab w:val="left" w:pos="-2552"/>
        </w:tabs>
        <w:rPr>
          <w:sz w:val="24"/>
          <w:szCs w:val="24"/>
        </w:rPr>
      </w:pPr>
      <w:r w:rsidRPr="00D55B90">
        <w:rPr>
          <w:sz w:val="24"/>
          <w:szCs w:val="24"/>
          <w:u w:val="single"/>
        </w:rPr>
        <w:t>Video: Jak funguje ČOV</w:t>
      </w:r>
      <w:r>
        <w:rPr>
          <w:sz w:val="24"/>
          <w:szCs w:val="24"/>
        </w:rPr>
        <w:t xml:space="preserve">: </w:t>
      </w:r>
      <w:hyperlink r:id="rId18" w:history="1">
        <w:r w:rsidRPr="00484EF2">
          <w:rPr>
            <w:rStyle w:val="Hypertextovodkaz"/>
            <w:sz w:val="24"/>
            <w:szCs w:val="24"/>
          </w:rPr>
          <w:t>http://www.asio.cz/cz/as-variocomp-k</w:t>
        </w:r>
      </w:hyperlink>
      <w:r>
        <w:rPr>
          <w:rStyle w:val="Hypertextovodkaz"/>
          <w:sz w:val="24"/>
          <w:szCs w:val="24"/>
          <w:u w:val="none"/>
        </w:rPr>
        <w:t xml:space="preserve">    </w:t>
      </w:r>
      <w:r>
        <w:rPr>
          <w:sz w:val="24"/>
          <w:szCs w:val="24"/>
        </w:rPr>
        <w:t>(6 minut)</w:t>
      </w:r>
      <w:r w:rsidR="006709B4">
        <w:rPr>
          <w:sz w:val="24"/>
          <w:szCs w:val="24"/>
        </w:rPr>
        <w:t xml:space="preserve"> Princip od 1:40</w:t>
      </w:r>
    </w:p>
    <w:p w:rsidR="00CC03D3" w:rsidRDefault="00CC03D3" w:rsidP="00CC03D3">
      <w:pPr>
        <w:tabs>
          <w:tab w:val="left" w:pos="-2552"/>
        </w:tabs>
        <w:rPr>
          <w:sz w:val="24"/>
          <w:szCs w:val="24"/>
        </w:rPr>
      </w:pPr>
    </w:p>
    <w:p w:rsidR="00CC03D3" w:rsidRPr="004021AD" w:rsidRDefault="00CC03D3" w:rsidP="00CC03D3">
      <w:pPr>
        <w:rPr>
          <w:sz w:val="24"/>
          <w:szCs w:val="24"/>
        </w:rPr>
      </w:pPr>
      <w:r>
        <w:rPr>
          <w:sz w:val="24"/>
          <w:szCs w:val="24"/>
          <w:highlight w:val="yellow"/>
        </w:rPr>
        <w:t>U</w:t>
      </w:r>
      <w:r w:rsidRPr="004021AD">
        <w:rPr>
          <w:sz w:val="24"/>
          <w:szCs w:val="24"/>
          <w:highlight w:val="yellow"/>
        </w:rPr>
        <w:t xml:space="preserve"> maturity </w:t>
      </w:r>
      <w:r>
        <w:rPr>
          <w:sz w:val="24"/>
          <w:szCs w:val="24"/>
          <w:highlight w:val="yellow"/>
        </w:rPr>
        <w:t xml:space="preserve">bude obrázek </w:t>
      </w:r>
      <w:r w:rsidRPr="004021AD">
        <w:rPr>
          <w:sz w:val="24"/>
          <w:szCs w:val="24"/>
          <w:highlight w:val="yellow"/>
        </w:rPr>
        <w:t>k dispozici, popis bude Vaším úkolem.</w:t>
      </w:r>
      <w:r w:rsidR="00C9552F">
        <w:rPr>
          <w:sz w:val="24"/>
          <w:szCs w:val="24"/>
        </w:rPr>
        <w:t xml:space="preserve">   </w:t>
      </w:r>
      <w:r w:rsidR="00C9552F" w:rsidRPr="00C9552F">
        <w:rPr>
          <w:sz w:val="24"/>
          <w:szCs w:val="24"/>
          <w:highlight w:val="green"/>
        </w:rPr>
        <w:t xml:space="preserve">Domácí úkol – </w:t>
      </w:r>
      <w:proofErr w:type="gramStart"/>
      <w:r w:rsidR="00C9552F" w:rsidRPr="00C9552F">
        <w:rPr>
          <w:sz w:val="24"/>
          <w:szCs w:val="24"/>
          <w:highlight w:val="green"/>
        </w:rPr>
        <w:t>video !!!!</w:t>
      </w:r>
      <w:proofErr w:type="gramEnd"/>
    </w:p>
    <w:p w:rsidR="00CC03D3" w:rsidRDefault="00CC03D3" w:rsidP="00CC03D3">
      <w:pPr>
        <w:tabs>
          <w:tab w:val="left" w:pos="-2552"/>
        </w:tabs>
        <w:rPr>
          <w:sz w:val="24"/>
          <w:szCs w:val="24"/>
        </w:rPr>
      </w:pPr>
    </w:p>
    <w:p w:rsidR="00CC03D3" w:rsidRDefault="006709B4" w:rsidP="00CC03D3">
      <w:pPr>
        <w:tabs>
          <w:tab w:val="left" w:pos="-2552"/>
        </w:tabs>
        <w:ind w:left="284"/>
        <w:rPr>
          <w:rStyle w:val="Hypertextovodkaz"/>
          <w:sz w:val="24"/>
          <w:szCs w:val="24"/>
          <w:u w:val="none"/>
        </w:rPr>
      </w:pPr>
      <w:r>
        <w:rPr>
          <w:rStyle w:val="Hypertextovodkaz"/>
          <w:sz w:val="24"/>
          <w:szCs w:val="24"/>
          <w:u w:val="none"/>
        </w:rPr>
        <w:t>Typ AS VARIO COMP K</w:t>
      </w:r>
    </w:p>
    <w:p w:rsidR="00CC03D3" w:rsidRDefault="00CC03D3" w:rsidP="00CC03D3">
      <w:pPr>
        <w:tabs>
          <w:tab w:val="left" w:pos="-2552"/>
        </w:tabs>
        <w:ind w:left="284"/>
        <w:rPr>
          <w:rStyle w:val="Hypertextovodkaz"/>
          <w:sz w:val="24"/>
          <w:szCs w:val="24"/>
          <w:u w:val="none"/>
        </w:rPr>
      </w:pPr>
      <w:r>
        <w:rPr>
          <w:noProof/>
          <w:lang w:eastAsia="cs-CZ"/>
        </w:rPr>
        <w:drawing>
          <wp:inline distT="0" distB="0" distL="0" distR="0" wp14:anchorId="41F0E125" wp14:editId="50FA1B63">
            <wp:extent cx="3329490" cy="3419475"/>
            <wp:effectExtent l="0" t="0" r="4445" b="0"/>
            <wp:docPr id="31929" name="Obrázek 3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57600" cy="3448344"/>
                    </a:xfrm>
                    <a:prstGeom prst="rect">
                      <a:avLst/>
                    </a:prstGeom>
                  </pic:spPr>
                </pic:pic>
              </a:graphicData>
            </a:graphic>
          </wp:inline>
        </w:drawing>
      </w:r>
    </w:p>
    <w:p w:rsidR="00CC03D3" w:rsidRPr="004608EC"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sidRPr="004608EC">
        <w:rPr>
          <w:rFonts w:ascii="Times New Roman" w:eastAsia="Times New Roman" w:hAnsi="Times New Roman" w:cs="Times New Roman"/>
          <w:sz w:val="24"/>
          <w:szCs w:val="24"/>
          <w:lang w:eastAsia="cs-CZ"/>
        </w:rPr>
        <w:t xml:space="preserve">Vyprodukovaná odpadní voda natéká do </w:t>
      </w:r>
      <w:r w:rsidRPr="00D40873">
        <w:rPr>
          <w:rFonts w:ascii="Times New Roman" w:eastAsia="Times New Roman" w:hAnsi="Times New Roman" w:cs="Times New Roman"/>
          <w:b/>
          <w:sz w:val="24"/>
          <w:szCs w:val="24"/>
          <w:u w:val="single"/>
          <w:lang w:eastAsia="cs-CZ"/>
        </w:rPr>
        <w:t>usazovacího prostoru (A)</w:t>
      </w:r>
      <w:r w:rsidRPr="004608EC">
        <w:rPr>
          <w:rFonts w:ascii="Times New Roman" w:eastAsia="Times New Roman" w:hAnsi="Times New Roman" w:cs="Times New Roman"/>
          <w:sz w:val="24"/>
          <w:szCs w:val="24"/>
          <w:lang w:eastAsia="cs-CZ"/>
        </w:rPr>
        <w:t xml:space="preserve"> </w:t>
      </w:r>
      <w:proofErr w:type="spellStart"/>
      <w:r w:rsidRPr="004608EC">
        <w:rPr>
          <w:rFonts w:ascii="Times New Roman" w:eastAsia="Times New Roman" w:hAnsi="Times New Roman" w:cs="Times New Roman"/>
          <w:sz w:val="24"/>
          <w:szCs w:val="24"/>
          <w:lang w:eastAsia="cs-CZ"/>
        </w:rPr>
        <w:t>nátokové</w:t>
      </w:r>
      <w:proofErr w:type="spellEnd"/>
      <w:r w:rsidRPr="004608EC">
        <w:rPr>
          <w:rFonts w:ascii="Times New Roman" w:eastAsia="Times New Roman" w:hAnsi="Times New Roman" w:cs="Times New Roman"/>
          <w:sz w:val="24"/>
          <w:szCs w:val="24"/>
          <w:lang w:eastAsia="cs-CZ"/>
        </w:rPr>
        <w:t xml:space="preserve"> části čistírny odpadních vod (ČOV),</w:t>
      </w:r>
      <w:r w:rsidR="006709B4">
        <w:rPr>
          <w:rFonts w:ascii="Times New Roman" w:eastAsia="Times New Roman" w:hAnsi="Times New Roman" w:cs="Times New Roman"/>
          <w:sz w:val="24"/>
          <w:szCs w:val="24"/>
          <w:lang w:eastAsia="cs-CZ"/>
        </w:rPr>
        <w:t xml:space="preserve"> která j</w:t>
      </w:r>
      <w:r w:rsidR="00D40873">
        <w:rPr>
          <w:rFonts w:ascii="Times New Roman" w:eastAsia="Times New Roman" w:hAnsi="Times New Roman" w:cs="Times New Roman"/>
          <w:sz w:val="24"/>
          <w:szCs w:val="24"/>
          <w:lang w:eastAsia="cs-CZ"/>
        </w:rPr>
        <w:t xml:space="preserve">e opatřena zápachovou uzávěrkou a odvětrána přívodním potrubím a nemůže tak dojít k úniku zápachu. V této části </w:t>
      </w:r>
      <w:r w:rsidRPr="004608EC">
        <w:rPr>
          <w:rFonts w:ascii="Times New Roman" w:eastAsia="Times New Roman" w:hAnsi="Times New Roman" w:cs="Times New Roman"/>
          <w:sz w:val="24"/>
          <w:szCs w:val="24"/>
          <w:lang w:eastAsia="cs-CZ"/>
        </w:rPr>
        <w:t xml:space="preserve">se z vody odstraní mechanické plovoucí a </w:t>
      </w:r>
      <w:proofErr w:type="spellStart"/>
      <w:r w:rsidRPr="004608EC">
        <w:rPr>
          <w:rFonts w:ascii="Times New Roman" w:eastAsia="Times New Roman" w:hAnsi="Times New Roman" w:cs="Times New Roman"/>
          <w:sz w:val="24"/>
          <w:szCs w:val="24"/>
          <w:lang w:eastAsia="cs-CZ"/>
        </w:rPr>
        <w:t>usaditelné</w:t>
      </w:r>
      <w:proofErr w:type="spellEnd"/>
      <w:r w:rsidRPr="004608EC">
        <w:rPr>
          <w:rFonts w:ascii="Times New Roman" w:eastAsia="Times New Roman" w:hAnsi="Times New Roman" w:cs="Times New Roman"/>
          <w:sz w:val="24"/>
          <w:szCs w:val="24"/>
          <w:lang w:eastAsia="cs-CZ"/>
        </w:rPr>
        <w:t xml:space="preserve"> látky. Tyto látky jsou dále</w:t>
      </w:r>
      <w:r w:rsidR="00D40873">
        <w:rPr>
          <w:rFonts w:ascii="Times New Roman" w:eastAsia="Times New Roman" w:hAnsi="Times New Roman" w:cs="Times New Roman"/>
          <w:sz w:val="24"/>
          <w:szCs w:val="24"/>
          <w:lang w:eastAsia="cs-CZ"/>
        </w:rPr>
        <w:t xml:space="preserve"> podrobeny anaerobnímu rozkladu (čili hnijí bez přístupu vzduchu)</w:t>
      </w:r>
    </w:p>
    <w:p w:rsidR="009F4A7A"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sidRPr="004608EC">
        <w:rPr>
          <w:rFonts w:ascii="Times New Roman" w:eastAsia="Times New Roman" w:hAnsi="Times New Roman" w:cs="Times New Roman"/>
          <w:sz w:val="24"/>
          <w:szCs w:val="24"/>
          <w:lang w:eastAsia="cs-CZ"/>
        </w:rPr>
        <w:t xml:space="preserve">Z usazovacího prostoru </w:t>
      </w:r>
      <w:r w:rsidRPr="00D40873">
        <w:rPr>
          <w:rFonts w:ascii="Times New Roman" w:eastAsia="Times New Roman" w:hAnsi="Times New Roman" w:cs="Times New Roman"/>
          <w:b/>
          <w:sz w:val="24"/>
          <w:szCs w:val="24"/>
          <w:u w:val="single"/>
          <w:lang w:eastAsia="cs-CZ"/>
        </w:rPr>
        <w:t>přetéká</w:t>
      </w:r>
      <w:r w:rsidRPr="004608EC">
        <w:rPr>
          <w:rFonts w:ascii="Times New Roman" w:eastAsia="Times New Roman" w:hAnsi="Times New Roman" w:cs="Times New Roman"/>
          <w:sz w:val="24"/>
          <w:szCs w:val="24"/>
          <w:lang w:eastAsia="cs-CZ"/>
        </w:rPr>
        <w:t xml:space="preserve"> přes přepad již mechanicky předčištěná voda </w:t>
      </w:r>
      <w:r w:rsidRPr="00D40873">
        <w:rPr>
          <w:rFonts w:ascii="Times New Roman" w:eastAsia="Times New Roman" w:hAnsi="Times New Roman" w:cs="Times New Roman"/>
          <w:b/>
          <w:sz w:val="24"/>
          <w:szCs w:val="24"/>
          <w:u w:val="single"/>
          <w:lang w:eastAsia="cs-CZ"/>
        </w:rPr>
        <w:t>do aktivačního prostoru (B</w:t>
      </w:r>
      <w:r w:rsidRPr="004608EC">
        <w:rPr>
          <w:rFonts w:ascii="Times New Roman" w:eastAsia="Times New Roman" w:hAnsi="Times New Roman" w:cs="Times New Roman"/>
          <w:sz w:val="24"/>
          <w:szCs w:val="24"/>
          <w:lang w:eastAsia="cs-CZ"/>
        </w:rPr>
        <w:t xml:space="preserve">). Aktivační prostor (B) slouží k biologickému čištění odpadní vody. </w:t>
      </w:r>
      <w:r w:rsidR="001D30C2">
        <w:rPr>
          <w:rFonts w:ascii="Times New Roman" w:eastAsia="Times New Roman" w:hAnsi="Times New Roman" w:cs="Times New Roman"/>
          <w:sz w:val="24"/>
          <w:szCs w:val="24"/>
          <w:lang w:eastAsia="cs-CZ"/>
        </w:rPr>
        <w:t xml:space="preserve">Zde se voda čistí díky </w:t>
      </w:r>
      <w:proofErr w:type="spellStart"/>
      <w:r w:rsidR="001D30C2">
        <w:rPr>
          <w:rFonts w:ascii="Times New Roman" w:eastAsia="Times New Roman" w:hAnsi="Times New Roman" w:cs="Times New Roman"/>
          <w:sz w:val="24"/>
          <w:szCs w:val="24"/>
          <w:lang w:eastAsia="cs-CZ"/>
        </w:rPr>
        <w:t>mikroorganismůn</w:t>
      </w:r>
      <w:proofErr w:type="spellEnd"/>
      <w:r w:rsidR="001D30C2">
        <w:rPr>
          <w:rFonts w:ascii="Times New Roman" w:eastAsia="Times New Roman" w:hAnsi="Times New Roman" w:cs="Times New Roman"/>
          <w:sz w:val="24"/>
          <w:szCs w:val="24"/>
          <w:lang w:eastAsia="cs-CZ"/>
        </w:rPr>
        <w:t xml:space="preserve"> </w:t>
      </w:r>
      <w:proofErr w:type="spellStart"/>
      <w:r w:rsidR="001D30C2">
        <w:rPr>
          <w:rFonts w:ascii="Times New Roman" w:eastAsia="Times New Roman" w:hAnsi="Times New Roman" w:cs="Times New Roman"/>
          <w:sz w:val="24"/>
          <w:szCs w:val="24"/>
          <w:lang w:eastAsia="cs-CZ"/>
        </w:rPr>
        <w:t>seskupech</w:t>
      </w:r>
      <w:proofErr w:type="spellEnd"/>
      <w:r w:rsidR="001D30C2">
        <w:rPr>
          <w:rFonts w:ascii="Times New Roman" w:eastAsia="Times New Roman" w:hAnsi="Times New Roman" w:cs="Times New Roman"/>
          <w:sz w:val="24"/>
          <w:szCs w:val="24"/>
          <w:lang w:eastAsia="cs-CZ"/>
        </w:rPr>
        <w:t xml:space="preserve"> do vloček. </w:t>
      </w:r>
      <w:r w:rsidRPr="004608EC">
        <w:rPr>
          <w:rFonts w:ascii="Times New Roman" w:eastAsia="Times New Roman" w:hAnsi="Times New Roman" w:cs="Times New Roman"/>
          <w:sz w:val="24"/>
          <w:szCs w:val="24"/>
          <w:lang w:eastAsia="cs-CZ"/>
        </w:rPr>
        <w:t xml:space="preserve">Ve spodní části tohoto prostoru se nachází </w:t>
      </w:r>
      <w:proofErr w:type="spellStart"/>
      <w:r w:rsidRPr="004608EC">
        <w:rPr>
          <w:rFonts w:ascii="Times New Roman" w:eastAsia="Times New Roman" w:hAnsi="Times New Roman" w:cs="Times New Roman"/>
          <w:sz w:val="24"/>
          <w:szCs w:val="24"/>
          <w:lang w:eastAsia="cs-CZ"/>
        </w:rPr>
        <w:t>jemnobublinný</w:t>
      </w:r>
      <w:proofErr w:type="spellEnd"/>
      <w:r w:rsidRPr="004608EC">
        <w:rPr>
          <w:rFonts w:ascii="Times New Roman" w:eastAsia="Times New Roman" w:hAnsi="Times New Roman" w:cs="Times New Roman"/>
          <w:sz w:val="24"/>
          <w:szCs w:val="24"/>
          <w:lang w:eastAsia="cs-CZ"/>
        </w:rPr>
        <w:t xml:space="preserve"> provzdušňovací systém, do kterého je vháněn vzduch pomocí dmychadla. </w:t>
      </w:r>
      <w:r w:rsidR="001D30C2">
        <w:rPr>
          <w:rFonts w:ascii="Times New Roman" w:eastAsia="Times New Roman" w:hAnsi="Times New Roman" w:cs="Times New Roman"/>
          <w:sz w:val="24"/>
          <w:szCs w:val="24"/>
          <w:lang w:eastAsia="cs-CZ"/>
        </w:rPr>
        <w:t xml:space="preserve">Tento přívod vzduchu </w:t>
      </w:r>
      <w:r w:rsidR="009F4A7A">
        <w:rPr>
          <w:rFonts w:ascii="Times New Roman" w:eastAsia="Times New Roman" w:hAnsi="Times New Roman" w:cs="Times New Roman"/>
          <w:sz w:val="24"/>
          <w:szCs w:val="24"/>
          <w:lang w:eastAsia="cs-CZ"/>
        </w:rPr>
        <w:t xml:space="preserve">(kyslík) </w:t>
      </w:r>
      <w:r w:rsidR="001D30C2">
        <w:rPr>
          <w:rFonts w:ascii="Times New Roman" w:eastAsia="Times New Roman" w:hAnsi="Times New Roman" w:cs="Times New Roman"/>
          <w:sz w:val="24"/>
          <w:szCs w:val="24"/>
          <w:lang w:eastAsia="cs-CZ"/>
        </w:rPr>
        <w:t xml:space="preserve">podporuje činnost mikroorganismů, které likvidují biologické a chemické látky obsažené ve splaškové vodě. </w:t>
      </w:r>
      <w:r w:rsidR="009F4A7A" w:rsidRPr="009F4A7A">
        <w:rPr>
          <w:rFonts w:ascii="Times New Roman" w:eastAsia="Times New Roman" w:hAnsi="Times New Roman" w:cs="Times New Roman"/>
          <w:b/>
          <w:sz w:val="24"/>
          <w:szCs w:val="24"/>
          <w:u w:val="single"/>
          <w:lang w:eastAsia="cs-CZ"/>
        </w:rPr>
        <w:t>NEJDŮLEŽITĚJŠÍ ČÁST ČOV</w:t>
      </w:r>
      <w:r w:rsidR="009F4A7A">
        <w:rPr>
          <w:rFonts w:ascii="Times New Roman" w:eastAsia="Times New Roman" w:hAnsi="Times New Roman" w:cs="Times New Roman"/>
          <w:sz w:val="24"/>
          <w:szCs w:val="24"/>
          <w:lang w:eastAsia="cs-CZ"/>
        </w:rPr>
        <w:t>.</w:t>
      </w:r>
    </w:p>
    <w:p w:rsidR="00CC03D3" w:rsidRPr="004608EC"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sidRPr="004608EC">
        <w:rPr>
          <w:rFonts w:ascii="Times New Roman" w:eastAsia="Times New Roman" w:hAnsi="Times New Roman" w:cs="Times New Roman"/>
          <w:b/>
          <w:bCs/>
          <w:sz w:val="24"/>
          <w:szCs w:val="24"/>
          <w:lang w:eastAsia="cs-CZ"/>
        </w:rPr>
        <w:t>Největší výhodou celého řešení je především velký akumulační prostor</w:t>
      </w:r>
      <w:r w:rsidRPr="004608EC">
        <w:rPr>
          <w:rFonts w:ascii="Times New Roman" w:eastAsia="Times New Roman" w:hAnsi="Times New Roman" w:cs="Times New Roman"/>
          <w:sz w:val="24"/>
          <w:szCs w:val="24"/>
          <w:lang w:eastAsia="cs-CZ"/>
        </w:rPr>
        <w:t xml:space="preserve"> (D) v celém prostoru čistírny, který je určen k akumulaci odpadní vody a k zabezpečení rovnoměrného odtoku vody z čistírny.</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sidRPr="004608EC">
        <w:rPr>
          <w:rFonts w:ascii="Times New Roman" w:eastAsia="Times New Roman" w:hAnsi="Times New Roman" w:cs="Times New Roman"/>
          <w:sz w:val="24"/>
          <w:szCs w:val="24"/>
          <w:lang w:eastAsia="cs-CZ"/>
        </w:rPr>
        <w:t xml:space="preserve">Aktivovaná směs pak natéká do vertikální dosazovací nádrže (E), odkud je vyčištěná voda odčerpávána </w:t>
      </w:r>
      <w:r w:rsidRPr="00931972">
        <w:rPr>
          <w:rFonts w:ascii="Times New Roman" w:eastAsia="Times New Roman" w:hAnsi="Times New Roman" w:cs="Times New Roman"/>
          <w:b/>
          <w:sz w:val="24"/>
          <w:szCs w:val="24"/>
          <w:highlight w:val="yellow"/>
          <w:u w:val="single"/>
          <w:lang w:eastAsia="cs-CZ"/>
        </w:rPr>
        <w:t>mamutkou (F)</w:t>
      </w:r>
      <w:r w:rsidRPr="004608EC">
        <w:rPr>
          <w:rFonts w:ascii="Times New Roman" w:eastAsia="Times New Roman" w:hAnsi="Times New Roman" w:cs="Times New Roman"/>
          <w:sz w:val="24"/>
          <w:szCs w:val="24"/>
          <w:lang w:eastAsia="cs-CZ"/>
        </w:rPr>
        <w:t xml:space="preserve"> do odtokového žlabu. </w:t>
      </w:r>
      <w:r w:rsidR="002D4188">
        <w:rPr>
          <w:rFonts w:ascii="Times New Roman" w:eastAsia="Times New Roman" w:hAnsi="Times New Roman" w:cs="Times New Roman"/>
          <w:sz w:val="24"/>
          <w:szCs w:val="24"/>
          <w:lang w:eastAsia="cs-CZ"/>
        </w:rPr>
        <w:t xml:space="preserve">Popis mamutky viz níže. </w:t>
      </w:r>
      <w:r w:rsidRPr="004608EC">
        <w:rPr>
          <w:rFonts w:ascii="Times New Roman" w:eastAsia="Times New Roman" w:hAnsi="Times New Roman" w:cs="Times New Roman"/>
          <w:sz w:val="24"/>
          <w:szCs w:val="24"/>
          <w:lang w:eastAsia="cs-CZ"/>
        </w:rPr>
        <w:t>Přebytečný aerobně stabilizovaný kal je odčerpáván do usazovacího a kalového prostoru (A), a to dle potřeby.</w:t>
      </w:r>
    </w:p>
    <w:p w:rsidR="00CC03D3" w:rsidRPr="003A5664" w:rsidRDefault="00CC03D3" w:rsidP="00CC03D3">
      <w:pPr>
        <w:rPr>
          <w:sz w:val="36"/>
          <w:szCs w:val="36"/>
        </w:rPr>
      </w:pPr>
      <w:r w:rsidRPr="003A5664">
        <w:rPr>
          <w:b/>
          <w:sz w:val="36"/>
          <w:szCs w:val="36"/>
          <w:u w:val="single"/>
        </w:rPr>
        <w:lastRenderedPageBreak/>
        <w:t>JAK FUNGUJE ČOV  TOPOLWATER</w:t>
      </w:r>
      <w:r w:rsidR="003A5664" w:rsidRPr="003A5664">
        <w:rPr>
          <w:b/>
          <w:sz w:val="36"/>
          <w:szCs w:val="36"/>
          <w:u w:val="single"/>
        </w:rPr>
        <w:t xml:space="preserve"> – DOCELA JEDNODUŠE</w:t>
      </w:r>
    </w:p>
    <w:p w:rsidR="00CC03D3" w:rsidRDefault="005369EC" w:rsidP="00CC03D3">
      <w:pPr>
        <w:tabs>
          <w:tab w:val="left" w:pos="-2552"/>
        </w:tabs>
        <w:ind w:left="284"/>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http://www.topolwater.com/obr/topas/faze-01-b.jpg" style="position:absolute;left:0;text-align:left;margin-left:9.85pt;margin-top:1.05pt;width:265.6pt;height:202.65pt;z-index:-251655680;mso-position-horizontal-relative:text;mso-position-vertical-relative:text" wrapcoords="-72 0 -72 21506 21600 21506 21600 0 -72 0">
            <v:imagedata r:id="rId20" o:title="faze-01-b"/>
            <w10:wrap type="tight"/>
          </v:shape>
        </w:pict>
      </w: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3A5664" w:rsidRDefault="003A5664" w:rsidP="00CC03D3">
      <w:pPr>
        <w:tabs>
          <w:tab w:val="left" w:pos="-2552"/>
        </w:tabs>
        <w:ind w:left="284"/>
      </w:pPr>
    </w:p>
    <w:p w:rsidR="000856C5" w:rsidRDefault="003A5664" w:rsidP="003A5664">
      <w:pPr>
        <w:tabs>
          <w:tab w:val="left" w:pos="-2552"/>
        </w:tabs>
      </w:pPr>
      <w:r>
        <w:t xml:space="preserve">Zdroj: </w:t>
      </w:r>
      <w:hyperlink r:id="rId21" w:history="1">
        <w:r w:rsidR="000856C5" w:rsidRPr="003A1C26">
          <w:rPr>
            <w:rStyle w:val="Hypertextovodkaz"/>
          </w:rPr>
          <w:t>https://www.topolwater.eu/</w:t>
        </w:r>
      </w:hyperlink>
    </w:p>
    <w:p w:rsidR="003573F5" w:rsidRPr="003573F5" w:rsidRDefault="003573F5" w:rsidP="003573F5">
      <w:pPr>
        <w:rPr>
          <w:sz w:val="20"/>
          <w:szCs w:val="20"/>
        </w:rPr>
      </w:pPr>
      <w:r w:rsidRPr="003573F5">
        <w:rPr>
          <w:sz w:val="20"/>
          <w:szCs w:val="20"/>
        </w:rPr>
        <w:t xml:space="preserve">Zdroj: </w:t>
      </w:r>
      <w:hyperlink r:id="rId22" w:history="1">
        <w:r w:rsidRPr="003573F5">
          <w:rPr>
            <w:rStyle w:val="Hypertextovodkaz"/>
            <w:sz w:val="20"/>
            <w:szCs w:val="20"/>
          </w:rPr>
          <w:t>https://www.topolwater.eu/wp-content/uploads/2021/03/2021_produktovy-list-TOPAS_5_8.pdf</w:t>
        </w:r>
      </w:hyperlink>
    </w:p>
    <w:p w:rsidR="003573F5" w:rsidRDefault="003573F5" w:rsidP="003573F5">
      <w:r w:rsidRPr="003573F5">
        <w:rPr>
          <w:sz w:val="20"/>
          <w:szCs w:val="20"/>
        </w:rPr>
        <w:t xml:space="preserve">Zdroj: </w:t>
      </w:r>
      <w:hyperlink r:id="rId23" w:history="1">
        <w:r w:rsidRPr="003573F5">
          <w:rPr>
            <w:rStyle w:val="Hypertextovodkaz"/>
            <w:sz w:val="20"/>
            <w:szCs w:val="20"/>
          </w:rPr>
          <w:t>https://www.topolwater.eu/wp-content/uploads/2020/11/COV-TOPAS_2020.pdf</w:t>
        </w:r>
      </w:hyperlink>
    </w:p>
    <w:p w:rsidR="003A5664" w:rsidRDefault="003A5664" w:rsidP="00CC03D3">
      <w:pPr>
        <w:rPr>
          <w:u w:val="single"/>
        </w:rPr>
      </w:pPr>
      <w:r w:rsidRPr="003A5664">
        <w:rPr>
          <w:noProof/>
          <w:lang w:eastAsia="cs-CZ"/>
        </w:rPr>
        <w:drawing>
          <wp:anchor distT="0" distB="0" distL="114300" distR="114300" simplePos="0" relativeHeight="251657728" behindDoc="1" locked="0" layoutInCell="1" allowOverlap="1">
            <wp:simplePos x="0" y="0"/>
            <wp:positionH relativeFrom="margin">
              <wp:align>right</wp:align>
            </wp:positionH>
            <wp:positionV relativeFrom="paragraph">
              <wp:posOffset>196584</wp:posOffset>
            </wp:positionV>
            <wp:extent cx="2546350" cy="2565400"/>
            <wp:effectExtent l="0" t="0" r="6350" b="6350"/>
            <wp:wrapTight wrapText="bothSides">
              <wp:wrapPolygon edited="0">
                <wp:start x="0" y="0"/>
                <wp:lineTo x="0" y="21493"/>
                <wp:lineTo x="21492" y="21493"/>
                <wp:lineTo x="21492"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546350" cy="2565400"/>
                    </a:xfrm>
                    <a:prstGeom prst="rect">
                      <a:avLst/>
                    </a:prstGeom>
                  </pic:spPr>
                </pic:pic>
              </a:graphicData>
            </a:graphic>
            <wp14:sizeRelH relativeFrom="page">
              <wp14:pctWidth>0</wp14:pctWidth>
            </wp14:sizeRelH>
            <wp14:sizeRelV relativeFrom="page">
              <wp14:pctHeight>0</wp14:pctHeight>
            </wp14:sizeRelV>
          </wp:anchor>
        </w:drawing>
      </w:r>
    </w:p>
    <w:p w:rsidR="003573F5" w:rsidRPr="003A5664" w:rsidRDefault="003A5664" w:rsidP="00CC03D3">
      <w:pPr>
        <w:rPr>
          <w:u w:val="single"/>
        </w:rPr>
      </w:pPr>
      <w:r>
        <w:rPr>
          <w:noProof/>
          <w:lang w:eastAsia="cs-CZ"/>
        </w:rPr>
        <w:drawing>
          <wp:anchor distT="0" distB="0" distL="114300" distR="114300" simplePos="0" relativeHeight="251658752" behindDoc="1" locked="0" layoutInCell="1" allowOverlap="1">
            <wp:simplePos x="0" y="0"/>
            <wp:positionH relativeFrom="column">
              <wp:posOffset>1939896</wp:posOffset>
            </wp:positionH>
            <wp:positionV relativeFrom="paragraph">
              <wp:posOffset>997604</wp:posOffset>
            </wp:positionV>
            <wp:extent cx="1447800" cy="1294765"/>
            <wp:effectExtent l="0" t="0" r="0" b="635"/>
            <wp:wrapTight wrapText="bothSides">
              <wp:wrapPolygon edited="0">
                <wp:start x="0" y="0"/>
                <wp:lineTo x="0" y="21293"/>
                <wp:lineTo x="21316" y="21293"/>
                <wp:lineTo x="21316"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r="60163"/>
                    <a:stretch/>
                  </pic:blipFill>
                  <pic:spPr bwMode="auto">
                    <a:xfrm>
                      <a:off x="0" y="0"/>
                      <a:ext cx="1447800" cy="1294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73F5" w:rsidRPr="003A5664">
        <w:rPr>
          <w:u w:val="single"/>
        </w:rPr>
        <w:t>Úvod</w:t>
      </w:r>
    </w:p>
    <w:p w:rsidR="003573F5" w:rsidRDefault="003573F5" w:rsidP="00CC03D3">
      <w:r w:rsidRPr="003A5664">
        <w:t xml:space="preserve">Čistírna pracuje na principu čištění odpadních vod pomocí aktivovaného kalu ve vznosu. Vzduch, nezbytný pro život mikroorganizmů je dodáván membránovým dmychadlem, jež je umístěno přímo v čistírně. Dmychadlo je spolu s třícestným ventilem použito také na pohon mamutek, které přečerpávají vodu mezi jednotlivými komorami. Proces čištění je řízen řídicí jednotkou se speciálním programem a pomocí </w:t>
      </w:r>
      <w:proofErr w:type="spellStart"/>
      <w:r w:rsidRPr="003A5664">
        <w:t>WiFi</w:t>
      </w:r>
      <w:proofErr w:type="spellEnd"/>
      <w:r w:rsidRPr="003A5664">
        <w:t xml:space="preserve"> připojení se přenáší data do aplikace v mobilním zařízení (telefon, tablet,</w:t>
      </w:r>
      <w:r w:rsidRPr="003573F5">
        <w:t xml:space="preserve"> notebook, </w:t>
      </w:r>
      <w:proofErr w:type="spellStart"/>
      <w:r w:rsidRPr="003573F5">
        <w:t>apod</w:t>
      </w:r>
      <w:proofErr w:type="spellEnd"/>
      <w:r w:rsidRPr="003573F5">
        <w:t>).</w:t>
      </w:r>
    </w:p>
    <w:p w:rsidR="003573F5" w:rsidRDefault="003573F5" w:rsidP="00CC03D3"/>
    <w:p w:rsidR="00775F7A" w:rsidRDefault="00775F7A" w:rsidP="00CC03D3">
      <w:r w:rsidRPr="003573F5">
        <w:rPr>
          <w:b/>
          <w:u w:val="single"/>
        </w:rPr>
        <w:t>1. Fáze přítok a plnění</w:t>
      </w:r>
      <w:r>
        <w:t xml:space="preserve"> aktivační nádrže</w:t>
      </w:r>
    </w:p>
    <w:p w:rsidR="000856C5" w:rsidRDefault="00775F7A" w:rsidP="00CC03D3">
      <w:r w:rsidRPr="00775F7A">
        <w:t xml:space="preserve">Odpadní vody přitékají do akumulační nádrže a následně jsou vzduchovým čerpadlem přečerpávány do </w:t>
      </w:r>
      <w:r>
        <w:t>aktivační nádrže (</w:t>
      </w:r>
      <w:r w:rsidRPr="00775F7A">
        <w:t>bioreaktoru</w:t>
      </w:r>
      <w:r>
        <w:t>)</w:t>
      </w:r>
      <w:r w:rsidRPr="00775F7A">
        <w:t xml:space="preserve">, kde probíhá vlastní biologické čištění. Dochází k provzdušňování bioreaktoru a fáze trvá tak dlouho, dokud hladina v reaktoru </w:t>
      </w:r>
      <w:proofErr w:type="spellStart"/>
      <w:r w:rsidRPr="00775F7A">
        <w:t>nenastoupá</w:t>
      </w:r>
      <w:proofErr w:type="spellEnd"/>
      <w:r w:rsidRPr="00775F7A">
        <w:t xml:space="preserve"> na hladinu plnění nebo neuplyne nastavený čas.</w:t>
      </w:r>
    </w:p>
    <w:p w:rsidR="00775F7A" w:rsidRDefault="00775F7A" w:rsidP="00CC03D3"/>
    <w:p w:rsidR="005409EC" w:rsidRPr="003573F5" w:rsidRDefault="00775F7A" w:rsidP="00CC03D3">
      <w:pPr>
        <w:rPr>
          <w:b/>
          <w:u w:val="single"/>
        </w:rPr>
      </w:pPr>
      <w:r w:rsidRPr="003573F5">
        <w:rPr>
          <w:b/>
          <w:u w:val="single"/>
        </w:rPr>
        <w:t>2. Fáze sedimentace</w:t>
      </w:r>
    </w:p>
    <w:p w:rsidR="00775F7A" w:rsidRDefault="00775F7A" w:rsidP="00CC03D3">
      <w:r w:rsidRPr="00775F7A">
        <w:t>Během této fáze je dmychadlo vypnuto. V bioreaktoru dochází k sedimentaci kalu u dna a k oddělení vyčištěné vody od vrstvy kalu. Sedimentace trvá nastavenou dobu.</w:t>
      </w:r>
    </w:p>
    <w:p w:rsidR="005409EC" w:rsidRDefault="005409EC" w:rsidP="00CC03D3"/>
    <w:p w:rsidR="005409EC" w:rsidRPr="003573F5" w:rsidRDefault="005409EC" w:rsidP="00CC03D3">
      <w:pPr>
        <w:rPr>
          <w:b/>
          <w:u w:val="single"/>
        </w:rPr>
      </w:pPr>
      <w:r w:rsidRPr="003573F5">
        <w:rPr>
          <w:b/>
          <w:u w:val="single"/>
        </w:rPr>
        <w:t>3. Fáze odkalení</w:t>
      </w:r>
    </w:p>
    <w:p w:rsidR="005409EC" w:rsidRDefault="005409EC" w:rsidP="00CC03D3">
      <w:r w:rsidRPr="005409EC">
        <w:t>Přečerpává se přebytečný kal z bioreaktoru do kalojemu. Odkalení trvá tak dlouho, dokud nedojde k nastavenému snížení hladiny v bioreaktoru o vrstvu odkalení ne však déle, než je nastaven limit odkalení</w:t>
      </w:r>
    </w:p>
    <w:p w:rsidR="005409EC" w:rsidRPr="003573F5" w:rsidRDefault="005409EC" w:rsidP="005409EC">
      <w:pPr>
        <w:rPr>
          <w:b/>
          <w:u w:val="single"/>
        </w:rPr>
      </w:pPr>
      <w:r w:rsidRPr="003573F5">
        <w:rPr>
          <w:b/>
          <w:u w:val="single"/>
        </w:rPr>
        <w:lastRenderedPageBreak/>
        <w:t xml:space="preserve">4. Fáze </w:t>
      </w:r>
      <w:r w:rsidR="003573F5" w:rsidRPr="003573F5">
        <w:rPr>
          <w:b/>
          <w:u w:val="single"/>
        </w:rPr>
        <w:t>biologické čištění v aktivační nádrži</w:t>
      </w:r>
    </w:p>
    <w:p w:rsidR="003573F5" w:rsidRDefault="003573F5" w:rsidP="003573F5">
      <w:r>
        <w:t xml:space="preserve">V této nádrži dochází k vlastnímu biologickému čištění odpadních vod, prostřednictvím mikroorganismů, rozptýlených ve vznosu. Přítomné mikroorganismy (aktivovaný kal) ke svému životu potřebují jednak organické znečištění, dodávané v odpadní vodě a také kyslík, dodávaný stlačeným vzduchem z kompresoru (dmychadla) čistírny. Aktivovaný kal je promícháván s odpadní vodou tlakovým vzduchem. Jeho vlastností je, že je těžší než voda. Po ukončení provzdušňování, které je spojeno s mícháním, vytvoří aktivovaný kal u dna aktivace vrstvu, oddělenou od vrstvy vyčištěné vody, která se periodicky odčerpává z čistírny. </w:t>
      </w:r>
    </w:p>
    <w:p w:rsidR="003573F5" w:rsidRDefault="003573F5" w:rsidP="003573F5"/>
    <w:p w:rsidR="003573F5" w:rsidRPr="003573F5" w:rsidRDefault="003573F5" w:rsidP="003573F5">
      <w:pPr>
        <w:rPr>
          <w:b/>
          <w:u w:val="single"/>
        </w:rPr>
      </w:pPr>
      <w:r w:rsidRPr="003573F5">
        <w:rPr>
          <w:b/>
          <w:u w:val="single"/>
        </w:rPr>
        <w:t>5. Fáze vypouštění</w:t>
      </w:r>
    </w:p>
    <w:p w:rsidR="003573F5" w:rsidRDefault="003573F5" w:rsidP="003573F5">
      <w:r w:rsidRPr="003573F5">
        <w:t>Voda je odčerpávána mamutkou do zásobníku čisté vody, který má přepad vyústěný do odtoku nebo do nádrže pískového</w:t>
      </w:r>
      <w:r>
        <w:t xml:space="preserve"> filtru.</w:t>
      </w:r>
    </w:p>
    <w:p w:rsidR="003573F5" w:rsidRDefault="003573F5" w:rsidP="003573F5"/>
    <w:p w:rsidR="003573F5" w:rsidRDefault="003573F5" w:rsidP="003573F5">
      <w:r w:rsidRPr="003573F5">
        <w:t>6</w:t>
      </w:r>
      <w:r w:rsidRPr="003573F5">
        <w:rPr>
          <w:b/>
          <w:u w:val="single"/>
        </w:rPr>
        <w:t>. Fáze zpětná (recirkulace</w:t>
      </w:r>
      <w:r w:rsidRPr="003573F5">
        <w:t>)Při zpětné fázi se část vody z bioreaktoru přečerpává do kalojemu a odtud přepadá zpět do akumulační nádrže. Ta se současně provzdušňuje. Zpětná fáze trvá do té doby, než hladina v bioreaktoru klesne na min. hladinu.</w:t>
      </w:r>
    </w:p>
    <w:p w:rsidR="000831C3" w:rsidRDefault="000831C3" w:rsidP="003573F5">
      <w:r w:rsidRPr="000831C3">
        <w:t>PÍSKOVÝ FILTR</w:t>
      </w:r>
      <w:r>
        <w:t xml:space="preserve"> – TIP PRO VYUŽITÍ VODY NA ZÁLIVKU ČI VYUŽITÍ NA </w:t>
      </w:r>
      <w:proofErr w:type="gramStart"/>
      <w:r>
        <w:t>TOALETY !!!!!!!!!!!!!!!!!!!!!!!!!!</w:t>
      </w:r>
      <w:proofErr w:type="gramEnd"/>
    </w:p>
    <w:p w:rsidR="000831C3" w:rsidRDefault="000831C3" w:rsidP="003573F5">
      <w:r w:rsidRPr="000831C3">
        <w:t xml:space="preserve">Slouží k mechanickému dočištění biologicky vyčištěné odpadní vody. Pískový </w:t>
      </w:r>
      <w:r>
        <w:t>fi</w:t>
      </w:r>
      <w:r w:rsidRPr="000831C3">
        <w:t>ltr je nezbytný, pokud se vyčištěná voda dále využívá v domácnosti (toalety, apod.) nebo na kapénkovou zálivku. Jedná se o jedinečné zařízení, chráněné evropským patentem (EP). Umožňuje stabilně dosahovat kvality čištění, která je bez jiného dočištění (např. membránami) prakticky nedosažitelná. Jeho velká výhoda spočívá v tom, že je vestavěn v čistírně a v rámci režimu systému TOPAS je několikrát za den automaticky propírán, přičemž voda z praní se vrací zpět do čistírny.</w:t>
      </w:r>
    </w:p>
    <w:p w:rsidR="000831C3" w:rsidRDefault="000831C3" w:rsidP="003573F5"/>
    <w:p w:rsidR="000831C3" w:rsidRDefault="000831C3" w:rsidP="003573F5">
      <w:r w:rsidRPr="000831C3">
        <w:t>KALOJEM</w:t>
      </w:r>
    </w:p>
    <w:p w:rsidR="000831C3" w:rsidRDefault="000831C3" w:rsidP="003573F5">
      <w:r w:rsidRPr="000831C3">
        <w:t xml:space="preserve">Samostatný kalojem je součástí všech moderních čistíren odpadních vod. Dochází zde k akumulaci a zahuštění přebytečného kalu, který se tvoří v bioreaktoru. Čím lépe čistírna pracuje, tím více se tvoří kalu. Ten se buď akumuluje v </w:t>
      </w:r>
      <w:proofErr w:type="gramStart"/>
      <w:r w:rsidRPr="000831C3">
        <w:t>kalojemu nebo</w:t>
      </w:r>
      <w:proofErr w:type="gramEnd"/>
      <w:r w:rsidRPr="000831C3">
        <w:t xml:space="preserve"> se musí čistírna velmi často odkalovat, jinak kal odtéká s vyčištěnou vodou z</w:t>
      </w:r>
      <w:r>
        <w:t> </w:t>
      </w:r>
      <w:r w:rsidRPr="000831C3">
        <w:t>čistírn</w:t>
      </w:r>
      <w:r>
        <w:t>y.</w:t>
      </w:r>
    </w:p>
    <w:p w:rsidR="000831C3" w:rsidRDefault="000831C3" w:rsidP="003573F5"/>
    <w:p w:rsidR="000831C3" w:rsidRDefault="000831C3" w:rsidP="003573F5">
      <w:r w:rsidRPr="000831C3">
        <w:t>ČOV S NÁDRŽÍ NA VYČIŠTĚNOU VODU</w:t>
      </w:r>
    </w:p>
    <w:p w:rsidR="000831C3" w:rsidRDefault="000831C3" w:rsidP="003573F5">
      <w:r>
        <w:rPr>
          <w:noProof/>
          <w:lang w:eastAsia="cs-CZ"/>
        </w:rPr>
        <w:drawing>
          <wp:anchor distT="0" distB="0" distL="114300" distR="114300" simplePos="0" relativeHeight="251659776" behindDoc="1" locked="0" layoutInCell="1" allowOverlap="1">
            <wp:simplePos x="0" y="0"/>
            <wp:positionH relativeFrom="margin">
              <wp:align>left</wp:align>
            </wp:positionH>
            <wp:positionV relativeFrom="paragraph">
              <wp:posOffset>511175</wp:posOffset>
            </wp:positionV>
            <wp:extent cx="2171700" cy="1376045"/>
            <wp:effectExtent l="0" t="0" r="0" b="0"/>
            <wp:wrapTight wrapText="bothSides">
              <wp:wrapPolygon edited="0">
                <wp:start x="0" y="0"/>
                <wp:lineTo x="0" y="21231"/>
                <wp:lineTo x="21411" y="21231"/>
                <wp:lineTo x="21411"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171700" cy="1376045"/>
                    </a:xfrm>
                    <a:prstGeom prst="rect">
                      <a:avLst/>
                    </a:prstGeom>
                  </pic:spPr>
                </pic:pic>
              </a:graphicData>
            </a:graphic>
            <wp14:sizeRelH relativeFrom="page">
              <wp14:pctWidth>0</wp14:pctWidth>
            </wp14:sizeRelH>
            <wp14:sizeRelV relativeFrom="page">
              <wp14:pctHeight>0</wp14:pctHeight>
            </wp14:sizeRelV>
          </wp:anchor>
        </w:drawing>
      </w:r>
      <w:r w:rsidRPr="000831C3">
        <w:t>Čistírna s nádrží o užitném objemu 2 m³ jsou propojeny již ve výrobě konstrukčně i technologicky. To podstatně zjednoduší a urychlí montáž. Zároveň platí, že kombinace nádrže a napojení na technologii TOPAS umožňuje využití akumulačního objemu v celkové hloubce nádrže, tj. 2 m</w:t>
      </w:r>
      <w:r>
        <w:t>.</w:t>
      </w:r>
    </w:p>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0831C3" w:rsidRDefault="000831C3" w:rsidP="003573F5"/>
    <w:p w:rsidR="003573F5" w:rsidRDefault="003573F5" w:rsidP="003573F5">
      <w:pPr>
        <w:rPr>
          <w:b/>
          <w:sz w:val="32"/>
          <w:szCs w:val="32"/>
          <w:u w:val="single"/>
        </w:rPr>
      </w:pPr>
      <w:r>
        <w:rPr>
          <w:b/>
          <w:sz w:val="32"/>
          <w:szCs w:val="32"/>
          <w:u w:val="single"/>
        </w:rPr>
        <w:lastRenderedPageBreak/>
        <w:t xml:space="preserve">POSTUP INSTALACE ČISTÍRNY </w:t>
      </w:r>
    </w:p>
    <w:p w:rsidR="003573F5" w:rsidRPr="003573F5" w:rsidRDefault="003573F5" w:rsidP="005409EC">
      <w:pPr>
        <w:rPr>
          <w:sz w:val="20"/>
          <w:szCs w:val="20"/>
        </w:rPr>
      </w:pPr>
      <w:r w:rsidRPr="003573F5">
        <w:rPr>
          <w:sz w:val="20"/>
          <w:szCs w:val="20"/>
        </w:rPr>
        <w:t xml:space="preserve">Zdroj: </w:t>
      </w:r>
      <w:hyperlink r:id="rId27" w:history="1">
        <w:r w:rsidRPr="003573F5">
          <w:rPr>
            <w:rStyle w:val="Hypertextovodkaz"/>
            <w:sz w:val="20"/>
            <w:szCs w:val="20"/>
          </w:rPr>
          <w:t>https://www.topolwater.eu/wp-content/uploads/2021/03/2021_produktovy-list-TOPAS_5_8.pdf</w:t>
        </w:r>
      </w:hyperlink>
    </w:p>
    <w:p w:rsidR="003573F5" w:rsidRDefault="003573F5" w:rsidP="005409EC"/>
    <w:p w:rsidR="003573F5" w:rsidRDefault="003573F5" w:rsidP="005409EC"/>
    <w:p w:rsidR="003573F5" w:rsidRDefault="003573F5" w:rsidP="005409EC">
      <w:r>
        <w:rPr>
          <w:noProof/>
          <w:lang w:eastAsia="cs-CZ"/>
        </w:rPr>
        <w:drawing>
          <wp:inline distT="0" distB="0" distL="0" distR="0" wp14:anchorId="56AEA0F2" wp14:editId="3EF895A0">
            <wp:extent cx="5760720" cy="5463540"/>
            <wp:effectExtent l="0" t="0" r="0" b="381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5463540"/>
                    </a:xfrm>
                    <a:prstGeom prst="rect">
                      <a:avLst/>
                    </a:prstGeom>
                  </pic:spPr>
                </pic:pic>
              </a:graphicData>
            </a:graphic>
          </wp:inline>
        </w:drawing>
      </w:r>
    </w:p>
    <w:p w:rsidR="003573F5" w:rsidRDefault="003573F5" w:rsidP="005409EC"/>
    <w:p w:rsidR="003573F5" w:rsidRDefault="003573F5" w:rsidP="005409EC"/>
    <w:p w:rsidR="003573F5" w:rsidRDefault="003573F5" w:rsidP="005409EC"/>
    <w:p w:rsidR="003573F5" w:rsidRDefault="003573F5" w:rsidP="005409EC"/>
    <w:p w:rsidR="003573F5" w:rsidRDefault="003573F5" w:rsidP="005409EC"/>
    <w:p w:rsidR="003573F5" w:rsidRDefault="003573F5" w:rsidP="005409EC"/>
    <w:p w:rsidR="003573F5" w:rsidRDefault="003573F5" w:rsidP="005409EC"/>
    <w:p w:rsidR="003573F5" w:rsidRDefault="003573F5" w:rsidP="005409EC"/>
    <w:p w:rsidR="000831C3" w:rsidRDefault="000831C3" w:rsidP="005409EC"/>
    <w:p w:rsidR="000831C3" w:rsidRDefault="000831C3" w:rsidP="005409EC"/>
    <w:p w:rsidR="000831C3" w:rsidRDefault="000831C3" w:rsidP="005409EC"/>
    <w:p w:rsidR="000831C3" w:rsidRDefault="000831C3" w:rsidP="005409EC"/>
    <w:p w:rsidR="000831C3" w:rsidRDefault="000831C3" w:rsidP="005409EC"/>
    <w:p w:rsidR="00C9552F" w:rsidRDefault="00C9552F" w:rsidP="00CC03D3"/>
    <w:p w:rsidR="00CC03D3" w:rsidRDefault="00CC03D3" w:rsidP="00CC03D3">
      <w:pPr>
        <w:rPr>
          <w:b/>
          <w:sz w:val="40"/>
          <w:szCs w:val="40"/>
          <w:u w:val="single"/>
        </w:rPr>
      </w:pPr>
      <w:r>
        <w:rPr>
          <w:b/>
          <w:sz w:val="40"/>
          <w:szCs w:val="40"/>
          <w:u w:val="single"/>
        </w:rPr>
        <w:lastRenderedPageBreak/>
        <w:t>ZPROVOZNĚNÍ  ČOV</w:t>
      </w:r>
    </w:p>
    <w:p w:rsidR="00CC03D3" w:rsidRPr="000856C5" w:rsidRDefault="00CC03D3" w:rsidP="00CC03D3">
      <w:pPr>
        <w:rPr>
          <w:rFonts w:ascii="Times New Roman" w:eastAsia="Times New Roman" w:hAnsi="Times New Roman" w:cs="Times New Roman"/>
          <w:sz w:val="20"/>
          <w:szCs w:val="20"/>
          <w:lang w:eastAsia="cs-CZ"/>
        </w:rPr>
      </w:pPr>
      <w:r w:rsidRPr="00D517BE">
        <w:rPr>
          <w:sz w:val="24"/>
          <w:szCs w:val="24"/>
        </w:rPr>
        <w:t>Video</w:t>
      </w:r>
      <w:r w:rsidRPr="00D55B90">
        <w:rPr>
          <w:sz w:val="24"/>
          <w:szCs w:val="24"/>
          <w:u w:val="single"/>
        </w:rPr>
        <w:t>:</w:t>
      </w:r>
      <w:r>
        <w:rPr>
          <w:sz w:val="24"/>
          <w:szCs w:val="24"/>
          <w:u w:val="single"/>
        </w:rPr>
        <w:t xml:space="preserve"> </w:t>
      </w:r>
      <w:hyperlink r:id="rId29" w:history="1">
        <w:r w:rsidRPr="00DE16C0">
          <w:rPr>
            <w:rStyle w:val="Hypertextovodkaz"/>
            <w:sz w:val="24"/>
            <w:szCs w:val="24"/>
          </w:rPr>
          <w:t>https://www.youtube.com/watch?v=5fVWvbozA6E</w:t>
        </w:r>
      </w:hyperlink>
      <w:r>
        <w:rPr>
          <w:rStyle w:val="Hypertextovodkaz"/>
          <w:sz w:val="24"/>
          <w:szCs w:val="24"/>
          <w:u w:val="none"/>
        </w:rPr>
        <w:t xml:space="preserve">  </w:t>
      </w:r>
      <w:r w:rsidRPr="00D517BE">
        <w:rPr>
          <w:rFonts w:ascii="Times New Roman" w:eastAsia="Times New Roman" w:hAnsi="Times New Roman" w:cs="Times New Roman"/>
          <w:lang w:eastAsia="cs-CZ"/>
        </w:rPr>
        <w:t>(5 minut)</w:t>
      </w:r>
      <w:r w:rsidR="000856C5">
        <w:rPr>
          <w:rFonts w:ascii="Times New Roman" w:eastAsia="Times New Roman" w:hAnsi="Times New Roman" w:cs="Times New Roman"/>
          <w:lang w:eastAsia="cs-CZ"/>
        </w:rPr>
        <w:t xml:space="preserve">   </w:t>
      </w:r>
      <w:r w:rsidR="000856C5" w:rsidRPr="000856C5">
        <w:rPr>
          <w:sz w:val="20"/>
          <w:szCs w:val="20"/>
          <w:highlight w:val="green"/>
        </w:rPr>
        <w:t xml:space="preserve">Domácí úkol – </w:t>
      </w:r>
      <w:proofErr w:type="gramStart"/>
      <w:r w:rsidR="000856C5" w:rsidRPr="000856C5">
        <w:rPr>
          <w:sz w:val="20"/>
          <w:szCs w:val="20"/>
          <w:highlight w:val="green"/>
        </w:rPr>
        <w:t>video !!!!</w:t>
      </w:r>
      <w:proofErr w:type="gramEnd"/>
    </w:p>
    <w:p w:rsidR="00CC03D3" w:rsidRDefault="00CC03D3" w:rsidP="00CC03D3">
      <w:pPr>
        <w:rPr>
          <w:sz w:val="32"/>
          <w:szCs w:val="32"/>
        </w:rPr>
      </w:pPr>
      <w:r>
        <w:rPr>
          <w:noProof/>
          <w:lang w:eastAsia="cs-CZ"/>
        </w:rPr>
        <w:drawing>
          <wp:anchor distT="0" distB="0" distL="114300" distR="114300" simplePos="0" relativeHeight="251654656" behindDoc="0" locked="0" layoutInCell="1" allowOverlap="1" wp14:anchorId="47C3545A" wp14:editId="2B87DD88">
            <wp:simplePos x="0" y="0"/>
            <wp:positionH relativeFrom="column">
              <wp:posOffset>4445</wp:posOffset>
            </wp:positionH>
            <wp:positionV relativeFrom="paragraph">
              <wp:posOffset>3810</wp:posOffset>
            </wp:positionV>
            <wp:extent cx="1644240" cy="1019175"/>
            <wp:effectExtent l="0" t="0" r="0" b="0"/>
            <wp:wrapSquare wrapText="bothSides"/>
            <wp:docPr id="31930" name="Obrázek 3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44240" cy="1019175"/>
                    </a:xfrm>
                    <a:prstGeom prst="rect">
                      <a:avLst/>
                    </a:prstGeom>
                  </pic:spPr>
                </pic:pic>
              </a:graphicData>
            </a:graphic>
            <wp14:sizeRelH relativeFrom="page">
              <wp14:pctWidth>0</wp14:pctWidth>
            </wp14:sizeRelH>
            <wp14:sizeRelV relativeFrom="page">
              <wp14:pctHeight>0</wp14:pctHeight>
            </wp14:sizeRelV>
          </wp:anchor>
        </w:drawing>
      </w:r>
    </w:p>
    <w:p w:rsidR="00CC03D3" w:rsidRPr="00EA32F2" w:rsidRDefault="00CC03D3" w:rsidP="00CC03D3">
      <w:pPr>
        <w:rPr>
          <w:sz w:val="28"/>
          <w:szCs w:val="28"/>
        </w:rPr>
      </w:pPr>
      <w:r w:rsidRPr="00EA32F2">
        <w:rPr>
          <w:sz w:val="28"/>
          <w:szCs w:val="28"/>
        </w:rPr>
        <w:t xml:space="preserve">Kompresor – rozvod vzduchu – přečerpávání kalu – časované spínací hodiny </w:t>
      </w:r>
    </w:p>
    <w:p w:rsidR="00CC03D3" w:rsidRDefault="00CC03D3" w:rsidP="00CC03D3">
      <w:pPr>
        <w:spacing w:before="100" w:beforeAutospacing="1" w:after="100" w:afterAutospacing="1"/>
        <w:jc w:val="both"/>
        <w:rPr>
          <w:sz w:val="24"/>
          <w:szCs w:val="24"/>
        </w:rPr>
      </w:pP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sidRPr="00D517BE">
        <w:rPr>
          <w:sz w:val="24"/>
          <w:szCs w:val="24"/>
        </w:rPr>
        <w:t>Video:</w:t>
      </w:r>
      <w:r>
        <w:rPr>
          <w:sz w:val="24"/>
          <w:szCs w:val="24"/>
          <w:u w:val="single"/>
        </w:rPr>
        <w:t xml:space="preserve"> </w:t>
      </w:r>
      <w:hyperlink r:id="rId31" w:history="1">
        <w:r w:rsidRPr="00981FA4">
          <w:rPr>
            <w:rStyle w:val="Hypertextovodkaz"/>
            <w:rFonts w:ascii="Times New Roman" w:eastAsia="Times New Roman" w:hAnsi="Times New Roman" w:cs="Times New Roman"/>
            <w:sz w:val="24"/>
            <w:szCs w:val="24"/>
            <w:lang w:eastAsia="cs-CZ"/>
          </w:rPr>
          <w:t>https://www.youtube.com/watch?v=JsW39oYZD3U</w:t>
        </w:r>
      </w:hyperlink>
      <w:r>
        <w:rPr>
          <w:rFonts w:ascii="Times New Roman" w:eastAsia="Times New Roman" w:hAnsi="Times New Roman" w:cs="Times New Roman"/>
          <w:sz w:val="24"/>
          <w:szCs w:val="24"/>
          <w:lang w:eastAsia="cs-CZ"/>
        </w:rPr>
        <w:t xml:space="preserve">     (6 minut) </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Pr>
          <w:noProof/>
          <w:lang w:eastAsia="cs-CZ"/>
        </w:rPr>
        <w:drawing>
          <wp:inline distT="0" distB="0" distL="0" distR="0" wp14:anchorId="164A8645" wp14:editId="440DD311">
            <wp:extent cx="1644015" cy="786118"/>
            <wp:effectExtent l="0" t="0" r="0" b="0"/>
            <wp:docPr id="31931" name="Obrázek 3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681421" cy="804004"/>
                    </a:xfrm>
                    <a:prstGeom prst="rect">
                      <a:avLst/>
                    </a:prstGeom>
                  </pic:spPr>
                </pic:pic>
              </a:graphicData>
            </a:graphic>
          </wp:inline>
        </w:drawing>
      </w:r>
    </w:p>
    <w:p w:rsidR="000856C5" w:rsidRPr="000856C5" w:rsidRDefault="00CC03D3" w:rsidP="000856C5">
      <w:pPr>
        <w:rPr>
          <w:rFonts w:ascii="Times New Roman" w:eastAsia="Times New Roman" w:hAnsi="Times New Roman" w:cs="Times New Roman"/>
          <w:sz w:val="20"/>
          <w:szCs w:val="20"/>
          <w:lang w:eastAsia="cs-CZ"/>
        </w:rPr>
      </w:pPr>
      <w:r>
        <w:rPr>
          <w:rFonts w:ascii="Times New Roman" w:eastAsia="Times New Roman" w:hAnsi="Times New Roman" w:cs="Times New Roman"/>
          <w:b/>
          <w:sz w:val="36"/>
          <w:szCs w:val="36"/>
          <w:lang w:eastAsia="cs-CZ"/>
        </w:rPr>
        <w:t xml:space="preserve">Video: </w:t>
      </w:r>
      <w:hyperlink r:id="rId33" w:history="1">
        <w:r w:rsidRPr="00131275">
          <w:rPr>
            <w:rStyle w:val="Hypertextovodkaz"/>
            <w:rFonts w:ascii="Times New Roman" w:eastAsia="Times New Roman" w:hAnsi="Times New Roman" w:cs="Times New Roman"/>
            <w:sz w:val="24"/>
            <w:szCs w:val="24"/>
            <w:lang w:eastAsia="cs-CZ"/>
          </w:rPr>
          <w:t>https://www.youtube.com/watch?v=-cR_v8fBCSE</w:t>
        </w:r>
      </w:hyperlink>
      <w:r>
        <w:rPr>
          <w:rStyle w:val="Hypertextovodkaz"/>
          <w:sz w:val="24"/>
          <w:szCs w:val="24"/>
        </w:rPr>
        <w:t xml:space="preserve">    </w:t>
      </w:r>
      <w:r>
        <w:rPr>
          <w:rFonts w:ascii="Times New Roman" w:eastAsia="Times New Roman" w:hAnsi="Times New Roman" w:cs="Times New Roman"/>
          <w:sz w:val="24"/>
          <w:szCs w:val="24"/>
          <w:lang w:eastAsia="cs-CZ"/>
        </w:rPr>
        <w:t>(EKOCIS 4 minuty)</w:t>
      </w:r>
      <w:r w:rsidR="000856C5">
        <w:rPr>
          <w:rFonts w:ascii="Times New Roman" w:eastAsia="Times New Roman" w:hAnsi="Times New Roman" w:cs="Times New Roman"/>
          <w:sz w:val="24"/>
          <w:szCs w:val="24"/>
          <w:lang w:eastAsia="cs-CZ"/>
        </w:rPr>
        <w:t xml:space="preserve"> </w:t>
      </w:r>
      <w:r w:rsidR="000856C5" w:rsidRPr="007D41DD">
        <w:rPr>
          <w:rFonts w:ascii="Times New Roman" w:eastAsia="Times New Roman" w:hAnsi="Times New Roman" w:cs="Times New Roman"/>
          <w:sz w:val="24"/>
          <w:szCs w:val="24"/>
          <w:highlight w:val="green"/>
          <w:lang w:eastAsia="cs-CZ"/>
        </w:rPr>
        <w:t xml:space="preserve">SUPER TIP </w:t>
      </w:r>
      <w:r w:rsidR="000856C5" w:rsidRPr="007D41DD">
        <w:rPr>
          <w:sz w:val="20"/>
          <w:szCs w:val="20"/>
          <w:highlight w:val="green"/>
        </w:rPr>
        <w:t xml:space="preserve">Domácí úkol – </w:t>
      </w:r>
      <w:proofErr w:type="gramStart"/>
      <w:r w:rsidR="000856C5" w:rsidRPr="007D41DD">
        <w:rPr>
          <w:sz w:val="20"/>
          <w:szCs w:val="20"/>
          <w:highlight w:val="green"/>
        </w:rPr>
        <w:t>video !!!!</w:t>
      </w:r>
      <w:proofErr w:type="gramEnd"/>
    </w:p>
    <w:p w:rsidR="00CC03D3" w:rsidRDefault="00CC03D3" w:rsidP="00CC03D3">
      <w:pPr>
        <w:spacing w:before="100" w:beforeAutospacing="1" w:after="100" w:afterAutospacing="1"/>
        <w:jc w:val="both"/>
        <w:rPr>
          <w:rFonts w:ascii="Times New Roman" w:eastAsia="Times New Roman" w:hAnsi="Times New Roman" w:cs="Times New Roman"/>
          <w:b/>
          <w:sz w:val="36"/>
          <w:szCs w:val="36"/>
          <w:lang w:eastAsia="cs-CZ"/>
        </w:rPr>
      </w:pPr>
      <w:r w:rsidRPr="009E3F03">
        <w:rPr>
          <w:rFonts w:ascii="Times New Roman" w:eastAsia="Times New Roman" w:hAnsi="Times New Roman" w:cs="Times New Roman"/>
          <w:b/>
          <w:sz w:val="36"/>
          <w:szCs w:val="36"/>
          <w:lang w:eastAsia="cs-CZ"/>
        </w:rPr>
        <w:t>Co to je mamutka a jak funguje</w:t>
      </w:r>
    </w:p>
    <w:p w:rsidR="00CC03D3" w:rsidRPr="00343578" w:rsidRDefault="00CC03D3" w:rsidP="00CC03D3">
      <w:pPr>
        <w:spacing w:before="100" w:beforeAutospacing="1" w:after="100" w:afterAutospacing="1"/>
        <w:jc w:val="both"/>
        <w:rPr>
          <w:rFonts w:ascii="Times New Roman" w:eastAsia="Times New Roman" w:hAnsi="Times New Roman" w:cs="Times New Roman"/>
          <w:sz w:val="20"/>
          <w:szCs w:val="20"/>
          <w:lang w:eastAsia="cs-CZ"/>
        </w:rPr>
      </w:pPr>
      <w:r>
        <w:rPr>
          <w:noProof/>
          <w:lang w:eastAsia="cs-CZ"/>
        </w:rPr>
        <w:drawing>
          <wp:anchor distT="0" distB="0" distL="114300" distR="114300" simplePos="0" relativeHeight="251655680" behindDoc="0" locked="0" layoutInCell="1" allowOverlap="1" wp14:anchorId="61671063" wp14:editId="49EC7E4E">
            <wp:simplePos x="0" y="0"/>
            <wp:positionH relativeFrom="column">
              <wp:posOffset>3810</wp:posOffset>
            </wp:positionH>
            <wp:positionV relativeFrom="paragraph">
              <wp:posOffset>362585</wp:posOffset>
            </wp:positionV>
            <wp:extent cx="2491740" cy="2038350"/>
            <wp:effectExtent l="0" t="0" r="3810" b="0"/>
            <wp:wrapSquare wrapText="bothSides"/>
            <wp:docPr id="31932" name="Obrázek 3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8643" t="33826" r="39190" b="33945"/>
                    <a:stretch/>
                  </pic:blipFill>
                  <pic:spPr bwMode="auto">
                    <a:xfrm>
                      <a:off x="0" y="0"/>
                      <a:ext cx="2491740"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43578">
        <w:rPr>
          <w:rFonts w:ascii="Times New Roman" w:eastAsia="Times New Roman" w:hAnsi="Times New Roman" w:cs="Times New Roman"/>
          <w:sz w:val="28"/>
          <w:szCs w:val="28"/>
          <w:lang w:eastAsia="cs-CZ"/>
        </w:rPr>
        <w:t>Zdroj:</w:t>
      </w:r>
      <w:r>
        <w:rPr>
          <w:rFonts w:ascii="Times New Roman" w:eastAsia="Times New Roman" w:hAnsi="Times New Roman" w:cs="Times New Roman"/>
          <w:sz w:val="28"/>
          <w:szCs w:val="28"/>
          <w:lang w:eastAsia="cs-CZ"/>
        </w:rPr>
        <w:t xml:space="preserve"> </w:t>
      </w:r>
      <w:hyperlink r:id="rId35" w:history="1">
        <w:r w:rsidRPr="00343578">
          <w:rPr>
            <w:rStyle w:val="Hypertextovodkaz"/>
            <w:rFonts w:ascii="Times New Roman" w:eastAsia="Times New Roman" w:hAnsi="Times New Roman" w:cs="Times New Roman"/>
            <w:sz w:val="20"/>
            <w:szCs w:val="20"/>
            <w:lang w:eastAsia="cs-CZ"/>
          </w:rPr>
          <w:t>https://automatizace.hw.cz/principy-prumyslovych-cerpadel-10dil-mamutkova-cerpadla</w:t>
        </w:r>
      </w:hyperlink>
    </w:p>
    <w:p w:rsidR="00CC03D3" w:rsidRPr="00343578" w:rsidRDefault="00CC03D3" w:rsidP="00CC03D3">
      <w:pPr>
        <w:spacing w:before="100" w:beforeAutospacing="1" w:after="100" w:afterAutospacing="1"/>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M</w:t>
      </w:r>
      <w:r w:rsidRPr="00343578">
        <w:rPr>
          <w:rFonts w:ascii="Times New Roman" w:eastAsia="Times New Roman" w:hAnsi="Times New Roman" w:cs="Times New Roman"/>
          <w:sz w:val="24"/>
          <w:szCs w:val="24"/>
          <w:lang w:eastAsia="cs-CZ"/>
        </w:rPr>
        <w:t>amut</w:t>
      </w:r>
      <w:r>
        <w:rPr>
          <w:rFonts w:ascii="Times New Roman" w:eastAsia="Times New Roman" w:hAnsi="Times New Roman" w:cs="Times New Roman"/>
          <w:sz w:val="24"/>
          <w:szCs w:val="24"/>
          <w:lang w:eastAsia="cs-CZ"/>
        </w:rPr>
        <w:t>k</w:t>
      </w:r>
      <w:r w:rsidRPr="00343578">
        <w:rPr>
          <w:rFonts w:ascii="Times New Roman" w:eastAsia="Times New Roman" w:hAnsi="Times New Roman" w:cs="Times New Roman"/>
          <w:sz w:val="24"/>
          <w:szCs w:val="24"/>
          <w:lang w:eastAsia="cs-CZ"/>
        </w:rPr>
        <w:t>ové</w:t>
      </w:r>
      <w:proofErr w:type="spellEnd"/>
      <w:r w:rsidRPr="00343578">
        <w:rPr>
          <w:rFonts w:ascii="Times New Roman" w:eastAsia="Times New Roman" w:hAnsi="Times New Roman" w:cs="Times New Roman"/>
          <w:sz w:val="24"/>
          <w:szCs w:val="24"/>
          <w:lang w:eastAsia="cs-CZ"/>
        </w:rPr>
        <w:t xml:space="preserve"> (hydraulicko-pneumatické)</w:t>
      </w:r>
      <w:r>
        <w:rPr>
          <w:rFonts w:ascii="Times New Roman" w:eastAsia="Times New Roman" w:hAnsi="Times New Roman" w:cs="Times New Roman"/>
          <w:sz w:val="24"/>
          <w:szCs w:val="24"/>
          <w:lang w:eastAsia="cs-CZ"/>
        </w:rPr>
        <w:t xml:space="preserve"> </w:t>
      </w:r>
      <w:proofErr w:type="spellStart"/>
      <w:r>
        <w:rPr>
          <w:rFonts w:ascii="Times New Roman" w:eastAsia="Times New Roman" w:hAnsi="Times New Roman" w:cs="Times New Roman"/>
          <w:sz w:val="24"/>
          <w:szCs w:val="24"/>
          <w:lang w:eastAsia="cs-CZ"/>
        </w:rPr>
        <w:t>čerpado</w:t>
      </w:r>
      <w:proofErr w:type="spellEnd"/>
      <w:r>
        <w:rPr>
          <w:rFonts w:ascii="Times New Roman" w:eastAsia="Times New Roman" w:hAnsi="Times New Roman" w:cs="Times New Roman"/>
          <w:sz w:val="24"/>
          <w:szCs w:val="24"/>
          <w:lang w:eastAsia="cs-CZ"/>
        </w:rPr>
        <w:t xml:space="preserve"> tzv. mamutka </w:t>
      </w:r>
      <w:r w:rsidRPr="00343578">
        <w:rPr>
          <w:rFonts w:ascii="Times New Roman" w:eastAsia="Times New Roman" w:hAnsi="Times New Roman" w:cs="Times New Roman"/>
          <w:sz w:val="24"/>
          <w:szCs w:val="24"/>
          <w:lang w:eastAsia="cs-CZ"/>
        </w:rPr>
        <w:t xml:space="preserve"> využívá zvýšené množství vzduchu vháněné do čerpané kapaliny pod tlakem. Konkrétně hnací silou mamutového čerpadla je rozdíl hustoty čerpané kapaliny a její směsi se vzduchem, tedy stručně řečeno čerpání se provádí pomocí tlakového vzduchu.</w:t>
      </w:r>
    </w:p>
    <w:p w:rsidR="00CC03D3" w:rsidRPr="00343578" w:rsidRDefault="00CC03D3" w:rsidP="00CC03D3">
      <w:pPr>
        <w:spacing w:before="100" w:beforeAutospacing="1" w:after="100" w:afterAutospacing="1"/>
        <w:rPr>
          <w:rFonts w:ascii="Times New Roman" w:eastAsia="Times New Roman" w:hAnsi="Times New Roman" w:cs="Times New Roman"/>
          <w:sz w:val="24"/>
          <w:szCs w:val="24"/>
          <w:lang w:eastAsia="cs-CZ"/>
        </w:rPr>
      </w:pPr>
      <w:r w:rsidRPr="00343578">
        <w:rPr>
          <w:rFonts w:ascii="Times New Roman" w:eastAsia="Times New Roman" w:hAnsi="Times New Roman" w:cs="Times New Roman"/>
          <w:sz w:val="24"/>
          <w:szCs w:val="24"/>
          <w:lang w:eastAsia="cs-CZ"/>
        </w:rPr>
        <w:t>Konstrukce je velmi jednoduchá a neobsahuje žádné pohyblivé mechanické části. Konkrétně je obvykle složena z:</w:t>
      </w:r>
    </w:p>
    <w:p w:rsidR="00CC03D3" w:rsidRPr="00343578" w:rsidRDefault="00CC03D3" w:rsidP="00CC03D3">
      <w:pPr>
        <w:numPr>
          <w:ilvl w:val="0"/>
          <w:numId w:val="5"/>
        </w:numPr>
        <w:spacing w:before="100" w:beforeAutospacing="1" w:after="100" w:afterAutospacing="1"/>
        <w:rPr>
          <w:rFonts w:ascii="Times New Roman" w:eastAsia="Times New Roman" w:hAnsi="Times New Roman" w:cs="Times New Roman"/>
          <w:sz w:val="24"/>
          <w:szCs w:val="24"/>
          <w:lang w:eastAsia="cs-CZ"/>
        </w:rPr>
      </w:pPr>
      <w:r w:rsidRPr="00343578">
        <w:rPr>
          <w:rFonts w:ascii="Times New Roman" w:eastAsia="Times New Roman" w:hAnsi="Times New Roman" w:cs="Times New Roman"/>
          <w:sz w:val="24"/>
          <w:szCs w:val="24"/>
          <w:lang w:eastAsia="cs-CZ"/>
        </w:rPr>
        <w:t>směšovače</w:t>
      </w:r>
    </w:p>
    <w:p w:rsidR="00CC03D3" w:rsidRPr="00343578" w:rsidRDefault="00CC03D3" w:rsidP="00CC03D3">
      <w:pPr>
        <w:numPr>
          <w:ilvl w:val="0"/>
          <w:numId w:val="5"/>
        </w:numPr>
        <w:spacing w:before="100" w:beforeAutospacing="1" w:after="100" w:afterAutospacing="1"/>
        <w:rPr>
          <w:rFonts w:ascii="Times New Roman" w:eastAsia="Times New Roman" w:hAnsi="Times New Roman" w:cs="Times New Roman"/>
          <w:sz w:val="24"/>
          <w:szCs w:val="24"/>
          <w:lang w:eastAsia="cs-CZ"/>
        </w:rPr>
      </w:pPr>
      <w:r w:rsidRPr="00343578">
        <w:rPr>
          <w:rFonts w:ascii="Times New Roman" w:eastAsia="Times New Roman" w:hAnsi="Times New Roman" w:cs="Times New Roman"/>
          <w:sz w:val="24"/>
          <w:szCs w:val="24"/>
          <w:lang w:eastAsia="cs-CZ"/>
        </w:rPr>
        <w:t>odlučovače</w:t>
      </w:r>
    </w:p>
    <w:p w:rsidR="00CC03D3" w:rsidRPr="00343578" w:rsidRDefault="00CC03D3" w:rsidP="00CC03D3">
      <w:pPr>
        <w:numPr>
          <w:ilvl w:val="0"/>
          <w:numId w:val="5"/>
        </w:numPr>
        <w:spacing w:before="100" w:beforeAutospacing="1" w:after="100" w:afterAutospacing="1"/>
        <w:rPr>
          <w:rFonts w:ascii="Times New Roman" w:eastAsia="Times New Roman" w:hAnsi="Times New Roman" w:cs="Times New Roman"/>
          <w:sz w:val="24"/>
          <w:szCs w:val="24"/>
          <w:lang w:eastAsia="cs-CZ"/>
        </w:rPr>
      </w:pPr>
      <w:r w:rsidRPr="00343578">
        <w:rPr>
          <w:rFonts w:ascii="Times New Roman" w:eastAsia="Times New Roman" w:hAnsi="Times New Roman" w:cs="Times New Roman"/>
          <w:sz w:val="24"/>
          <w:szCs w:val="24"/>
          <w:lang w:eastAsia="cs-CZ"/>
        </w:rPr>
        <w:t>výtlačného potrubí</w:t>
      </w:r>
    </w:p>
    <w:p w:rsidR="00CC03D3" w:rsidRPr="00343578" w:rsidRDefault="00CC03D3" w:rsidP="00CC03D3">
      <w:pPr>
        <w:numPr>
          <w:ilvl w:val="0"/>
          <w:numId w:val="5"/>
        </w:numPr>
        <w:spacing w:before="100" w:beforeAutospacing="1" w:after="100" w:afterAutospacing="1"/>
        <w:rPr>
          <w:rFonts w:ascii="Times New Roman" w:eastAsia="Times New Roman" w:hAnsi="Times New Roman" w:cs="Times New Roman"/>
          <w:sz w:val="24"/>
          <w:szCs w:val="24"/>
          <w:lang w:eastAsia="cs-CZ"/>
        </w:rPr>
      </w:pPr>
      <w:r w:rsidRPr="00343578">
        <w:rPr>
          <w:rFonts w:ascii="Times New Roman" w:eastAsia="Times New Roman" w:hAnsi="Times New Roman" w:cs="Times New Roman"/>
          <w:sz w:val="24"/>
          <w:szCs w:val="24"/>
          <w:lang w:eastAsia="cs-CZ"/>
        </w:rPr>
        <w:t>přívodního vzduchového potrubí</w:t>
      </w:r>
    </w:p>
    <w:p w:rsidR="00CC03D3" w:rsidRPr="00343578" w:rsidRDefault="00CC03D3" w:rsidP="00CC03D3">
      <w:pPr>
        <w:spacing w:before="100" w:beforeAutospacing="1" w:after="100" w:afterAutospacing="1"/>
        <w:jc w:val="both"/>
        <w:rPr>
          <w:rFonts w:ascii="Times New Roman" w:eastAsia="Times New Roman" w:hAnsi="Times New Roman" w:cs="Times New Roman"/>
          <w:b/>
          <w:sz w:val="28"/>
          <w:szCs w:val="28"/>
          <w:u w:val="single"/>
          <w:lang w:eastAsia="cs-CZ"/>
        </w:rPr>
      </w:pPr>
      <w:r>
        <w:t xml:space="preserve">Mamutka využívá zvýšené množství vzduchu vháněné do čerpané kapaliny pod tlakem. Asi nejvhodnější a také nevyužívanější je pro potřebu dopravy a cirkulaci vody v aplikacích, kde je požadováno dlouhodobě trvalé (nepřerušované) čerpání a hlavně minimální údržba zařízení. </w:t>
      </w:r>
      <w:r w:rsidRPr="00343578">
        <w:rPr>
          <w:b/>
          <w:u w:val="single"/>
        </w:rPr>
        <w:t>Proto se</w:t>
      </w:r>
      <w:r>
        <w:t xml:space="preserve"> </w:t>
      </w:r>
      <w:r w:rsidRPr="00343578">
        <w:rPr>
          <w:b/>
          <w:u w:val="single"/>
        </w:rPr>
        <w:t>často využívá v úpravnách a čističkách odpadních vod, kde je vyžadován spolehlivý nepřetržitý provoz.</w:t>
      </w:r>
    </w:p>
    <w:p w:rsidR="00D83547" w:rsidRDefault="00D83547" w:rsidP="00CC03D3">
      <w:pPr>
        <w:spacing w:before="100" w:beforeAutospacing="1" w:after="100" w:afterAutospacing="1"/>
        <w:jc w:val="both"/>
        <w:rPr>
          <w:rFonts w:ascii="Times New Roman" w:eastAsia="Times New Roman" w:hAnsi="Times New Roman" w:cs="Times New Roman"/>
          <w:b/>
          <w:sz w:val="36"/>
          <w:szCs w:val="36"/>
          <w:lang w:eastAsia="cs-CZ"/>
        </w:rPr>
      </w:pPr>
    </w:p>
    <w:p w:rsidR="00CC03D3" w:rsidRPr="00F8551B" w:rsidRDefault="00CC03D3" w:rsidP="00CC03D3">
      <w:pPr>
        <w:spacing w:before="100" w:beforeAutospacing="1" w:after="100" w:afterAutospacing="1"/>
        <w:jc w:val="both"/>
        <w:rPr>
          <w:rFonts w:ascii="Times New Roman" w:eastAsia="Times New Roman" w:hAnsi="Times New Roman" w:cs="Times New Roman"/>
          <w:b/>
          <w:sz w:val="36"/>
          <w:szCs w:val="36"/>
          <w:lang w:eastAsia="cs-CZ"/>
        </w:rPr>
      </w:pPr>
      <w:r w:rsidRPr="00F8551B">
        <w:rPr>
          <w:rFonts w:ascii="Times New Roman" w:eastAsia="Times New Roman" w:hAnsi="Times New Roman" w:cs="Times New Roman"/>
          <w:b/>
          <w:sz w:val="36"/>
          <w:szCs w:val="36"/>
          <w:lang w:eastAsia="cs-CZ"/>
        </w:rPr>
        <w:lastRenderedPageBreak/>
        <w:t xml:space="preserve">Kompresor nebo </w:t>
      </w:r>
      <w:proofErr w:type="gramStart"/>
      <w:r w:rsidRPr="00F8551B">
        <w:rPr>
          <w:rFonts w:ascii="Times New Roman" w:eastAsia="Times New Roman" w:hAnsi="Times New Roman" w:cs="Times New Roman"/>
          <w:b/>
          <w:sz w:val="36"/>
          <w:szCs w:val="36"/>
          <w:lang w:eastAsia="cs-CZ"/>
        </w:rPr>
        <w:t>dmychadlo ????</w:t>
      </w:r>
      <w:r w:rsidR="00FF3C06">
        <w:rPr>
          <w:rFonts w:ascii="Times New Roman" w:eastAsia="Times New Roman" w:hAnsi="Times New Roman" w:cs="Times New Roman"/>
          <w:b/>
          <w:sz w:val="36"/>
          <w:szCs w:val="36"/>
          <w:lang w:eastAsia="cs-CZ"/>
        </w:rPr>
        <w:t xml:space="preserve">      </w:t>
      </w:r>
      <w:r w:rsidR="00FF3C06" w:rsidRPr="00FF3C06">
        <w:rPr>
          <w:rFonts w:ascii="Times New Roman" w:eastAsia="Times New Roman" w:hAnsi="Times New Roman" w:cs="Times New Roman"/>
          <w:b/>
          <w:sz w:val="28"/>
          <w:szCs w:val="28"/>
          <w:highlight w:val="yellow"/>
          <w:lang w:eastAsia="cs-CZ"/>
        </w:rPr>
        <w:t>TEAMS</w:t>
      </w:r>
      <w:proofErr w:type="gramEnd"/>
      <w:r w:rsidR="00FF3C06" w:rsidRPr="00FF3C06">
        <w:rPr>
          <w:rFonts w:ascii="Times New Roman" w:eastAsia="Times New Roman" w:hAnsi="Times New Roman" w:cs="Times New Roman"/>
          <w:b/>
          <w:sz w:val="28"/>
          <w:szCs w:val="28"/>
          <w:highlight w:val="yellow"/>
          <w:lang w:eastAsia="cs-CZ"/>
        </w:rPr>
        <w:t xml:space="preserve"> 23.</w:t>
      </w:r>
      <w:r w:rsidR="007D41DD">
        <w:rPr>
          <w:rFonts w:ascii="Times New Roman" w:eastAsia="Times New Roman" w:hAnsi="Times New Roman" w:cs="Times New Roman"/>
          <w:b/>
          <w:sz w:val="28"/>
          <w:szCs w:val="28"/>
          <w:highlight w:val="yellow"/>
          <w:lang w:eastAsia="cs-CZ"/>
        </w:rPr>
        <w:t xml:space="preserve"> </w:t>
      </w:r>
      <w:r w:rsidR="00FF3C06" w:rsidRPr="00FF3C06">
        <w:rPr>
          <w:rFonts w:ascii="Times New Roman" w:eastAsia="Times New Roman" w:hAnsi="Times New Roman" w:cs="Times New Roman"/>
          <w:b/>
          <w:sz w:val="28"/>
          <w:szCs w:val="28"/>
          <w:highlight w:val="yellow"/>
          <w:lang w:eastAsia="cs-CZ"/>
        </w:rPr>
        <w:t>3.</w:t>
      </w:r>
      <w:r w:rsidR="007D41DD">
        <w:rPr>
          <w:rFonts w:ascii="Times New Roman" w:eastAsia="Times New Roman" w:hAnsi="Times New Roman" w:cs="Times New Roman"/>
          <w:b/>
          <w:sz w:val="28"/>
          <w:szCs w:val="28"/>
          <w:highlight w:val="yellow"/>
          <w:lang w:eastAsia="cs-CZ"/>
        </w:rPr>
        <w:t xml:space="preserve"> </w:t>
      </w:r>
      <w:r w:rsidR="00FF3C06" w:rsidRPr="00FF3C06">
        <w:rPr>
          <w:rFonts w:ascii="Times New Roman" w:eastAsia="Times New Roman" w:hAnsi="Times New Roman" w:cs="Times New Roman"/>
          <w:b/>
          <w:sz w:val="28"/>
          <w:szCs w:val="28"/>
          <w:highlight w:val="yellow"/>
          <w:lang w:eastAsia="cs-CZ"/>
        </w:rPr>
        <w:t>2021</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r>
        <w:rPr>
          <w:noProof/>
          <w:lang w:eastAsia="cs-CZ"/>
        </w:rPr>
        <w:drawing>
          <wp:anchor distT="0" distB="0" distL="114300" distR="114300" simplePos="0" relativeHeight="251656704" behindDoc="0" locked="0" layoutInCell="1" allowOverlap="1" wp14:anchorId="10B65619" wp14:editId="3E11B5CE">
            <wp:simplePos x="0" y="0"/>
            <wp:positionH relativeFrom="column">
              <wp:posOffset>42545</wp:posOffset>
            </wp:positionH>
            <wp:positionV relativeFrom="paragraph">
              <wp:posOffset>459105</wp:posOffset>
            </wp:positionV>
            <wp:extent cx="2076450" cy="1649095"/>
            <wp:effectExtent l="0" t="0" r="0" b="8255"/>
            <wp:wrapSquare wrapText="bothSides"/>
            <wp:docPr id="31933" name="Obrázek 3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076450" cy="164909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4"/>
          <w:szCs w:val="24"/>
          <w:lang w:eastAsia="cs-CZ"/>
        </w:rPr>
        <w:t xml:space="preserve">Dmychadla i </w:t>
      </w:r>
      <w:proofErr w:type="spellStart"/>
      <w:r>
        <w:rPr>
          <w:rFonts w:ascii="Times New Roman" w:eastAsia="Times New Roman" w:hAnsi="Times New Roman" w:cs="Times New Roman"/>
          <w:sz w:val="24"/>
          <w:szCs w:val="24"/>
          <w:lang w:eastAsia="cs-CZ"/>
        </w:rPr>
        <w:t>kompesory</w:t>
      </w:r>
      <w:proofErr w:type="spellEnd"/>
      <w:r>
        <w:rPr>
          <w:rFonts w:ascii="Times New Roman" w:eastAsia="Times New Roman" w:hAnsi="Times New Roman" w:cs="Times New Roman"/>
          <w:sz w:val="24"/>
          <w:szCs w:val="24"/>
          <w:lang w:eastAsia="cs-CZ"/>
        </w:rPr>
        <w:t xml:space="preserve"> jsou stroje sloužící ke stlačování a dopravě plynů. Kompresory však stlačují plyny na vyšší tlaky.</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Dmychalo pracuje</w:t>
      </w:r>
      <w:proofErr w:type="gramEnd"/>
      <w:r>
        <w:rPr>
          <w:rFonts w:ascii="Times New Roman" w:eastAsia="Times New Roman" w:hAnsi="Times New Roman" w:cs="Times New Roman"/>
          <w:sz w:val="24"/>
          <w:szCs w:val="24"/>
          <w:lang w:eastAsia="cs-CZ"/>
        </w:rPr>
        <w:t xml:space="preserve"> na principu rotujících ledvin, které odčerpávají vzduch ze vstupu a vyfukují je na výstupu. Provozně je velmi spolehlivé díky malému počtu pohyblivých dílů. </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Rootsovo</w:t>
      </w:r>
      <w:proofErr w:type="spellEnd"/>
      <w:r>
        <w:rPr>
          <w:rFonts w:ascii="Times New Roman" w:eastAsia="Times New Roman" w:hAnsi="Times New Roman" w:cs="Times New Roman"/>
          <w:sz w:val="24"/>
          <w:szCs w:val="24"/>
          <w:lang w:eastAsia="cs-CZ"/>
        </w:rPr>
        <w:t xml:space="preserve"> dmychalo</w:t>
      </w: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p>
    <w:p w:rsidR="00CC03D3" w:rsidRDefault="00CC03D3" w:rsidP="00CC03D3">
      <w:pPr>
        <w:rPr>
          <w:rFonts w:ascii="Times New Roman" w:eastAsia="Times New Roman" w:hAnsi="Times New Roman" w:cs="Times New Roman"/>
          <w:sz w:val="24"/>
          <w:szCs w:val="24"/>
          <w:lang w:eastAsia="cs-CZ"/>
        </w:rPr>
      </w:pPr>
    </w:p>
    <w:p w:rsidR="00CC03D3" w:rsidRDefault="00CC03D3" w:rsidP="00CC03D3">
      <w:pPr>
        <w:rPr>
          <w:rFonts w:ascii="Times New Roman" w:eastAsia="Times New Roman" w:hAnsi="Times New Roman" w:cs="Times New Roman"/>
          <w:sz w:val="24"/>
          <w:szCs w:val="24"/>
          <w:lang w:eastAsia="cs-CZ"/>
        </w:rPr>
      </w:pPr>
    </w:p>
    <w:p w:rsidR="00CC03D3" w:rsidRPr="008E2C8E" w:rsidRDefault="00CC03D3" w:rsidP="00CC03D3">
      <w:pPr>
        <w:rPr>
          <w:sz w:val="40"/>
          <w:szCs w:val="40"/>
        </w:rPr>
      </w:pPr>
      <w:r>
        <w:rPr>
          <w:b/>
          <w:sz w:val="40"/>
          <w:szCs w:val="40"/>
          <w:u w:val="single"/>
        </w:rPr>
        <w:t>INSTALACE A OSAZENÍ ČOV</w:t>
      </w:r>
    </w:p>
    <w:p w:rsidR="00CC03D3" w:rsidRDefault="00CC03D3" w:rsidP="00CC03D3">
      <w:pPr>
        <w:tabs>
          <w:tab w:val="left" w:pos="-2552"/>
        </w:tabs>
        <w:ind w:left="284"/>
        <w:rPr>
          <w:sz w:val="24"/>
          <w:szCs w:val="24"/>
          <w:u w:val="single"/>
        </w:rPr>
      </w:pPr>
    </w:p>
    <w:p w:rsidR="00AB0558" w:rsidRDefault="00CC03D3" w:rsidP="003A5664">
      <w:pPr>
        <w:rPr>
          <w:sz w:val="24"/>
          <w:szCs w:val="24"/>
          <w:u w:val="single"/>
        </w:rPr>
      </w:pPr>
      <w:r w:rsidRPr="000513B2">
        <w:rPr>
          <w:sz w:val="24"/>
          <w:szCs w:val="24"/>
          <w:u w:val="single"/>
        </w:rPr>
        <w:t>Instalace čistír</w:t>
      </w:r>
      <w:r>
        <w:rPr>
          <w:sz w:val="24"/>
          <w:szCs w:val="24"/>
          <w:u w:val="single"/>
        </w:rPr>
        <w:t>n</w:t>
      </w:r>
      <w:r w:rsidR="00AB0558">
        <w:rPr>
          <w:sz w:val="24"/>
          <w:szCs w:val="24"/>
          <w:u w:val="single"/>
        </w:rPr>
        <w:t>y odpadních vod pro rodinný dům včetně zprovoznění</w:t>
      </w:r>
    </w:p>
    <w:p w:rsidR="003A5664" w:rsidRPr="000856C5" w:rsidRDefault="005369EC" w:rsidP="003A5664">
      <w:pPr>
        <w:rPr>
          <w:rFonts w:ascii="Times New Roman" w:eastAsia="Times New Roman" w:hAnsi="Times New Roman" w:cs="Times New Roman"/>
          <w:sz w:val="20"/>
          <w:szCs w:val="20"/>
          <w:lang w:eastAsia="cs-CZ"/>
        </w:rPr>
      </w:pPr>
      <w:hyperlink r:id="rId37" w:history="1">
        <w:r w:rsidR="00CC03D3" w:rsidRPr="00981FA4">
          <w:rPr>
            <w:rStyle w:val="Hypertextovodkaz"/>
            <w:sz w:val="24"/>
            <w:szCs w:val="24"/>
          </w:rPr>
          <w:t>https://www.youtube.com/watch?v=xskDClURtGA</w:t>
        </w:r>
      </w:hyperlink>
      <w:r w:rsidR="00CC03D3">
        <w:rPr>
          <w:rStyle w:val="Hypertextovodkaz"/>
        </w:rPr>
        <w:t xml:space="preserve">           </w:t>
      </w:r>
      <w:r w:rsidR="00CC03D3" w:rsidRPr="000513B2">
        <w:rPr>
          <w:sz w:val="24"/>
          <w:szCs w:val="24"/>
        </w:rPr>
        <w:t>( 10 minut)</w:t>
      </w:r>
      <w:r w:rsidR="00CC03D3" w:rsidRPr="000513B2">
        <w:rPr>
          <w:rStyle w:val="Hypertextovodkaz"/>
          <w:u w:val="none"/>
        </w:rPr>
        <w:t xml:space="preserve"> </w:t>
      </w:r>
      <w:r w:rsidR="003A5664">
        <w:rPr>
          <w:rStyle w:val="Hypertextovodkaz"/>
          <w:u w:val="none"/>
        </w:rPr>
        <w:t xml:space="preserve"> </w:t>
      </w:r>
      <w:r w:rsidR="003A5664" w:rsidRPr="000856C5">
        <w:rPr>
          <w:sz w:val="20"/>
          <w:szCs w:val="20"/>
          <w:highlight w:val="green"/>
        </w:rPr>
        <w:t xml:space="preserve">Domácí úkol – </w:t>
      </w:r>
      <w:proofErr w:type="gramStart"/>
      <w:r w:rsidR="003A5664" w:rsidRPr="000856C5">
        <w:rPr>
          <w:sz w:val="20"/>
          <w:szCs w:val="20"/>
          <w:highlight w:val="green"/>
        </w:rPr>
        <w:t>video !!!!</w:t>
      </w:r>
      <w:proofErr w:type="gramEnd"/>
    </w:p>
    <w:p w:rsidR="00CC03D3" w:rsidRDefault="00CC03D3" w:rsidP="00CC03D3">
      <w:pPr>
        <w:tabs>
          <w:tab w:val="left" w:pos="-2552"/>
        </w:tabs>
        <w:rPr>
          <w:sz w:val="24"/>
          <w:szCs w:val="24"/>
          <w:u w:val="single"/>
        </w:rPr>
      </w:pPr>
    </w:p>
    <w:p w:rsidR="00AB0558" w:rsidRDefault="00CC03D3" w:rsidP="00AB0558">
      <w:pPr>
        <w:rPr>
          <w:rFonts w:ascii="Times New Roman" w:eastAsia="Times New Roman" w:hAnsi="Times New Roman" w:cs="Times New Roman"/>
          <w:sz w:val="20"/>
          <w:szCs w:val="20"/>
          <w:lang w:eastAsia="cs-CZ"/>
        </w:rPr>
      </w:pPr>
      <w:r w:rsidRPr="00D55B90">
        <w:rPr>
          <w:sz w:val="24"/>
          <w:szCs w:val="24"/>
          <w:u w:val="single"/>
        </w:rPr>
        <w:t>Video: Osazení ČOV</w:t>
      </w:r>
      <w:r>
        <w:rPr>
          <w:sz w:val="24"/>
          <w:szCs w:val="24"/>
        </w:rPr>
        <w:t xml:space="preserve">:  </w:t>
      </w:r>
      <w:r w:rsidR="00AB0558">
        <w:rPr>
          <w:sz w:val="24"/>
          <w:szCs w:val="24"/>
        </w:rPr>
        <w:t xml:space="preserve"> </w:t>
      </w:r>
      <w:hyperlink r:id="rId38" w:history="1">
        <w:r w:rsidR="00AB0558" w:rsidRPr="003A1C26">
          <w:rPr>
            <w:rStyle w:val="Hypertextovodkaz"/>
            <w:rFonts w:ascii="Times New Roman" w:eastAsia="Times New Roman" w:hAnsi="Times New Roman" w:cs="Times New Roman"/>
            <w:sz w:val="20"/>
            <w:szCs w:val="20"/>
            <w:lang w:eastAsia="cs-CZ"/>
          </w:rPr>
          <w:t>https://www.ebama.cz/produkty/domovni-cisticky-odpadnich-vod/</w:t>
        </w:r>
      </w:hyperlink>
      <w:r w:rsidR="00AB0558">
        <w:rPr>
          <w:rFonts w:ascii="Times New Roman" w:eastAsia="Times New Roman" w:hAnsi="Times New Roman" w:cs="Times New Roman"/>
          <w:sz w:val="20"/>
          <w:szCs w:val="20"/>
          <w:lang w:eastAsia="cs-CZ"/>
        </w:rPr>
        <w:t xml:space="preserve">   </w:t>
      </w:r>
      <w:r w:rsidR="00AB0558" w:rsidRPr="00AB0558">
        <w:rPr>
          <w:sz w:val="20"/>
          <w:szCs w:val="20"/>
          <w:highlight w:val="green"/>
        </w:rPr>
        <w:t xml:space="preserve"> </w:t>
      </w:r>
      <w:r w:rsidR="00AB0558" w:rsidRPr="000856C5">
        <w:rPr>
          <w:sz w:val="20"/>
          <w:szCs w:val="20"/>
          <w:highlight w:val="green"/>
        </w:rPr>
        <w:t xml:space="preserve">Domácí </w:t>
      </w:r>
      <w:proofErr w:type="gramStart"/>
      <w:r w:rsidR="00AB0558" w:rsidRPr="000856C5">
        <w:rPr>
          <w:sz w:val="20"/>
          <w:szCs w:val="20"/>
          <w:highlight w:val="green"/>
        </w:rPr>
        <w:t>úkol  !!!!</w:t>
      </w:r>
      <w:proofErr w:type="gramEnd"/>
    </w:p>
    <w:p w:rsidR="00AB0558" w:rsidRPr="000856C5" w:rsidRDefault="00AB0558" w:rsidP="00AB0558">
      <w:pPr>
        <w:rPr>
          <w:rFonts w:ascii="Times New Roman" w:eastAsia="Times New Roman" w:hAnsi="Times New Roman" w:cs="Times New Roman"/>
          <w:sz w:val="20"/>
          <w:szCs w:val="20"/>
          <w:lang w:eastAsia="cs-CZ"/>
        </w:rPr>
      </w:pPr>
      <w:r>
        <w:rPr>
          <w:rFonts w:ascii="Times New Roman" w:eastAsia="Times New Roman" w:hAnsi="Times New Roman" w:cs="Times New Roman"/>
          <w:sz w:val="20"/>
          <w:szCs w:val="20"/>
          <w:lang w:eastAsia="cs-CZ"/>
        </w:rPr>
        <w:t xml:space="preserve">Video má svůj odkaz úplně </w:t>
      </w:r>
      <w:proofErr w:type="gramStart"/>
      <w:r>
        <w:rPr>
          <w:rFonts w:ascii="Times New Roman" w:eastAsia="Times New Roman" w:hAnsi="Times New Roman" w:cs="Times New Roman"/>
          <w:sz w:val="20"/>
          <w:szCs w:val="20"/>
          <w:lang w:eastAsia="cs-CZ"/>
        </w:rPr>
        <w:t>dole   (3 minuty</w:t>
      </w:r>
      <w:proofErr w:type="gramEnd"/>
      <w:r>
        <w:rPr>
          <w:rFonts w:ascii="Times New Roman" w:eastAsia="Times New Roman" w:hAnsi="Times New Roman" w:cs="Times New Roman"/>
          <w:sz w:val="20"/>
          <w:szCs w:val="20"/>
          <w:lang w:eastAsia="cs-CZ"/>
        </w:rPr>
        <w:t>)</w:t>
      </w:r>
    </w:p>
    <w:p w:rsidR="00CC03D3" w:rsidRDefault="00CC03D3" w:rsidP="00CC03D3">
      <w:pPr>
        <w:tabs>
          <w:tab w:val="left" w:pos="-2552"/>
        </w:tabs>
        <w:rPr>
          <w:sz w:val="24"/>
          <w:szCs w:val="24"/>
        </w:rPr>
      </w:pPr>
    </w:p>
    <w:p w:rsidR="00CC03D3" w:rsidRDefault="00CC03D3"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AB0558" w:rsidRDefault="00AB0558" w:rsidP="00CC03D3">
      <w:pPr>
        <w:spacing w:before="100" w:beforeAutospacing="1" w:after="100" w:afterAutospacing="1"/>
        <w:jc w:val="both"/>
        <w:rPr>
          <w:rFonts w:ascii="Times New Roman" w:eastAsia="Times New Roman" w:hAnsi="Times New Roman" w:cs="Times New Roman"/>
          <w:sz w:val="24"/>
          <w:szCs w:val="24"/>
          <w:lang w:eastAsia="cs-CZ"/>
        </w:rPr>
      </w:pPr>
    </w:p>
    <w:p w:rsidR="00CC03D3" w:rsidRPr="008E2C8E" w:rsidRDefault="00CC03D3" w:rsidP="00CC03D3">
      <w:pPr>
        <w:rPr>
          <w:sz w:val="40"/>
          <w:szCs w:val="40"/>
        </w:rPr>
      </w:pPr>
      <w:r>
        <w:rPr>
          <w:b/>
          <w:sz w:val="40"/>
          <w:szCs w:val="40"/>
          <w:u w:val="single"/>
        </w:rPr>
        <w:lastRenderedPageBreak/>
        <w:t>TERMINOLOGICKÝ SLOVNÍK - výběr</w:t>
      </w:r>
    </w:p>
    <w:p w:rsidR="00CC03D3" w:rsidRDefault="00CC03D3" w:rsidP="00CC03D3">
      <w:pPr>
        <w:rPr>
          <w:b/>
          <w:sz w:val="40"/>
          <w:szCs w:val="40"/>
          <w:u w:val="single"/>
        </w:rPr>
      </w:pPr>
    </w:p>
    <w:p w:rsidR="00CC03D3" w:rsidRDefault="00CC03D3" w:rsidP="00CC03D3">
      <w:pPr>
        <w:rPr>
          <w:sz w:val="28"/>
          <w:szCs w:val="28"/>
          <w:u w:val="single"/>
        </w:rPr>
      </w:pPr>
      <w:r w:rsidRPr="009E3F03">
        <w:rPr>
          <w:b/>
          <w:sz w:val="40"/>
          <w:szCs w:val="40"/>
        </w:rPr>
        <w:t>Zdroj:</w:t>
      </w:r>
      <w:r>
        <w:rPr>
          <w:b/>
          <w:sz w:val="40"/>
          <w:szCs w:val="40"/>
          <w:u w:val="single"/>
        </w:rPr>
        <w:t xml:space="preserve"> </w:t>
      </w:r>
      <w:hyperlink r:id="rId39" w:anchor="k" w:history="1">
        <w:r w:rsidRPr="00A754CD">
          <w:rPr>
            <w:rStyle w:val="Hypertextovodkaz"/>
            <w:sz w:val="28"/>
            <w:szCs w:val="28"/>
          </w:rPr>
          <w:t>http://www.topolwater.com/cov-slovnik.htm#k</w:t>
        </w:r>
      </w:hyperlink>
      <w:r w:rsidRPr="00A754CD">
        <w:rPr>
          <w:rStyle w:val="Hypertextovodkaz"/>
          <w:sz w:val="28"/>
          <w:szCs w:val="28"/>
        </w:rPr>
        <w:t xml:space="preserve">   </w:t>
      </w:r>
    </w:p>
    <w:p w:rsidR="00CC03D3" w:rsidRPr="00D55B90" w:rsidRDefault="00CC03D3" w:rsidP="00CC03D3">
      <w:pPr>
        <w:tabs>
          <w:tab w:val="left" w:pos="-2552"/>
        </w:tabs>
        <w:rPr>
          <w:u w:val="single"/>
        </w:rPr>
      </w:pPr>
      <w:r w:rsidRPr="00D55B90">
        <w:rPr>
          <w:sz w:val="24"/>
          <w:szCs w:val="24"/>
          <w:u w:val="single"/>
        </w:rPr>
        <w:t xml:space="preserve"> </w:t>
      </w:r>
    </w:p>
    <w:p w:rsidR="00CC03D3" w:rsidRDefault="00CC03D3" w:rsidP="00CC03D3">
      <w:r>
        <w:t>Aktivovaný kal ve vznosu</w:t>
      </w:r>
    </w:p>
    <w:p w:rsidR="00CC03D3" w:rsidRDefault="00CC03D3" w:rsidP="00CC03D3">
      <w:pPr>
        <w:ind w:left="720"/>
      </w:pPr>
      <w:r>
        <w:t>vločky aktivovaného kalu, tedy směsi mikroorganizmů, promíchané s odpadní vodou a se vzduchem; zajišťuje vlastní proces čištění odpadní vody.</w:t>
      </w:r>
    </w:p>
    <w:p w:rsidR="00CC03D3" w:rsidRDefault="00CC03D3" w:rsidP="00CC03D3">
      <w:r>
        <w:t xml:space="preserve">Biologické čištění </w:t>
      </w:r>
    </w:p>
    <w:p w:rsidR="00CC03D3" w:rsidRDefault="00CC03D3" w:rsidP="00CC03D3">
      <w:pPr>
        <w:ind w:left="720"/>
      </w:pPr>
      <w:r>
        <w:t>je v tomto případě činnost mikroorganismů, zajišťujících rozklad organických i anorganických látek přítomných ve vodě, tj. nečistot až do vyčištění vody; pokud tyto organismy potřebují rozpuštěný kyslík (vzduch) ve vodě, nazývají se tyto procesy aerobní, pokud dochází k rozpadu v prostředí bez kyslíku, jsou nazývány anaerobní.</w:t>
      </w:r>
    </w:p>
    <w:p w:rsidR="00CC03D3" w:rsidRDefault="00CC03D3" w:rsidP="00CC03D3">
      <w:r>
        <w:t>BSK5</w:t>
      </w:r>
    </w:p>
    <w:p w:rsidR="00CC03D3" w:rsidRDefault="00CC03D3" w:rsidP="00CC03D3">
      <w:pPr>
        <w:ind w:left="720"/>
      </w:pPr>
      <w:r>
        <w:t>biochemická spotřeba kyslíku za 5 dní, tzn. biologický ukazatel znečištění; jeho hodnota (uváděná obvykle v mg/l) vypovídá, jak velká část znečištění je biologicky čistitelná; vody z domácností mají průměrnou hodnotu obvykle 300 - 400 mg/l, vyčištěné vody pak obvykle méně než 30 mg/l.</w:t>
      </w:r>
    </w:p>
    <w:p w:rsidR="00CC03D3" w:rsidRDefault="00CC03D3" w:rsidP="00CC03D3">
      <w:r>
        <w:t>ČOV</w:t>
      </w:r>
    </w:p>
    <w:p w:rsidR="00CC03D3" w:rsidRDefault="00CC03D3" w:rsidP="00CC03D3">
      <w:pPr>
        <w:ind w:left="720"/>
      </w:pPr>
      <w:r>
        <w:t>čistírna odpadních vod.</w:t>
      </w:r>
    </w:p>
    <w:p w:rsidR="00CC03D3" w:rsidRDefault="00CC03D3" w:rsidP="00CC03D3"/>
    <w:p w:rsidR="00CC03D3" w:rsidRDefault="00CC03D3" w:rsidP="00CC03D3">
      <w:r>
        <w:t>Ekvivalentní obyvatel (EO)</w:t>
      </w:r>
    </w:p>
    <w:p w:rsidR="00CC03D3" w:rsidRDefault="00CC03D3" w:rsidP="00CC03D3">
      <w:pPr>
        <w:ind w:left="720"/>
      </w:pPr>
      <w:r>
        <w:t>zpravidla jedna osoba, producent znečištění; uměle zavedená jednotka, která představuje produkci odpadní vody 150 l/den a produkci znečištění 60g BSK5/den.</w:t>
      </w:r>
    </w:p>
    <w:p w:rsidR="00CC03D3" w:rsidRDefault="00CC03D3" w:rsidP="00CC03D3">
      <w:r>
        <w:t>CHSK</w:t>
      </w:r>
    </w:p>
    <w:p w:rsidR="00CC03D3" w:rsidRDefault="00CC03D3" w:rsidP="00CC03D3">
      <w:pPr>
        <w:ind w:left="720"/>
      </w:pPr>
      <w:r>
        <w:t>chemická spotřeba kyslíku, tzn. ukazatel znečištění; jeho hodnota (uváděná obvykle v mg/l) vypovídá, jak velká část znečištění je organického původu; vody z domácností mají průměrnou hodnotu obvykle 600 - 800 mg/l, vyčištěné vody pak obvykle méně než 100 mg/l.</w:t>
      </w:r>
    </w:p>
    <w:p w:rsidR="00CC03D3" w:rsidRDefault="00CC03D3" w:rsidP="00CC03D3"/>
    <w:p w:rsidR="00CC03D3" w:rsidRDefault="00CC03D3" w:rsidP="00CC03D3">
      <w:proofErr w:type="spellStart"/>
      <w:r>
        <w:t>Jemnobublinná</w:t>
      </w:r>
      <w:proofErr w:type="spellEnd"/>
      <w:r>
        <w:t xml:space="preserve"> aerace </w:t>
      </w:r>
    </w:p>
    <w:p w:rsidR="00CC03D3" w:rsidRDefault="00CC03D3" w:rsidP="00CC03D3">
      <w:pPr>
        <w:ind w:left="720"/>
      </w:pPr>
      <w:r>
        <w:t>provzdušňování, vyznačující se bublinkami o velikosti 1 – 4 mm.</w:t>
      </w:r>
    </w:p>
    <w:p w:rsidR="00CC03D3" w:rsidRDefault="00CC03D3" w:rsidP="00CC03D3"/>
    <w:p w:rsidR="00CC03D3" w:rsidRDefault="00CC03D3" w:rsidP="00CC03D3"/>
    <w:p w:rsidR="00CC03D3" w:rsidRDefault="00CC03D3" w:rsidP="00CC03D3">
      <w:r>
        <w:t>Kořenová čistírna odpadních vod</w:t>
      </w:r>
    </w:p>
    <w:p w:rsidR="00CC03D3" w:rsidRDefault="00CC03D3" w:rsidP="00CC03D3">
      <w:pPr>
        <w:ind w:left="720"/>
      </w:pPr>
      <w:r>
        <w:t xml:space="preserve">Kořenová (vegetační) čistírna odpadních vod je soubor zařízení, zajištující čištění odpadních vod. Obvyklá sestava je hrubé předčištění, prostřednictvím česlí na přítoku (někdy se neinstaluje). Poté odpadní vody natékají do septiku, kde dojde k předčištění odpadních vod a sedimentaci. Konečné dočištění je zajištěno na následném průtoku vody systémem vybraných vodomilných rostlin s rozsáhlým kořenovým systémem, uměle vytvořeném ve vodotěsném tělese mokřadu. </w:t>
      </w:r>
    </w:p>
    <w:p w:rsidR="00CC03D3" w:rsidRDefault="00CC03D3" w:rsidP="00CC03D3"/>
    <w:p w:rsidR="00CC03D3" w:rsidRDefault="00CC03D3" w:rsidP="00CC03D3"/>
    <w:p w:rsidR="00CC03D3" w:rsidRDefault="00CC03D3" w:rsidP="00CC03D3"/>
    <w:p w:rsidR="00CC03D3" w:rsidRDefault="00CC03D3" w:rsidP="00CC03D3">
      <w:r>
        <w:t xml:space="preserve">Nitrifikace </w:t>
      </w:r>
    </w:p>
    <w:p w:rsidR="00CC03D3" w:rsidRDefault="00CC03D3" w:rsidP="00CC03D3">
      <w:pPr>
        <w:ind w:left="720"/>
      </w:pPr>
      <w:r>
        <w:t xml:space="preserve">je proces </w:t>
      </w:r>
      <w:hyperlink r:id="rId40" w:tooltip="Redoxní reakce" w:history="1">
        <w:r>
          <w:rPr>
            <w:rStyle w:val="Hypertextovodkaz"/>
          </w:rPr>
          <w:t>oxidace</w:t>
        </w:r>
      </w:hyperlink>
      <w:r>
        <w:t xml:space="preserve"> (přeměny) jedovatých </w:t>
      </w:r>
      <w:hyperlink r:id="rId41" w:tooltip="Amoniak" w:history="1">
        <w:r>
          <w:rPr>
            <w:rStyle w:val="Hypertextovodkaz"/>
          </w:rPr>
          <w:t>amoniaku</w:t>
        </w:r>
      </w:hyperlink>
      <w:r>
        <w:t xml:space="preserve"> (NH</w:t>
      </w:r>
      <w:r>
        <w:rPr>
          <w:vertAlign w:val="subscript"/>
        </w:rPr>
        <w:t>3</w:t>
      </w:r>
      <w:r>
        <w:t>, resp. NH</w:t>
      </w:r>
      <w:r>
        <w:rPr>
          <w:vertAlign w:val="subscript"/>
        </w:rPr>
        <w:t>4</w:t>
      </w:r>
      <w:r>
        <w:rPr>
          <w:vertAlign w:val="superscript"/>
        </w:rPr>
        <w:t>+</w:t>
      </w:r>
      <w:r>
        <w:t xml:space="preserve">) neboli dusíkatých látek na méně nebezpečné </w:t>
      </w:r>
      <w:hyperlink r:id="rId42" w:tooltip="Dusičnany" w:history="1">
        <w:r>
          <w:rPr>
            <w:rStyle w:val="Hypertextovodkaz"/>
          </w:rPr>
          <w:t>dusičnany</w:t>
        </w:r>
      </w:hyperlink>
      <w:r>
        <w:t xml:space="preserve"> (NO</w:t>
      </w:r>
      <w:r>
        <w:rPr>
          <w:vertAlign w:val="subscript"/>
        </w:rPr>
        <w:t>3</w:t>
      </w:r>
      <w:r>
        <w:rPr>
          <w:vertAlign w:val="superscript"/>
        </w:rPr>
        <w:t>−</w:t>
      </w:r>
      <w:r>
        <w:t xml:space="preserve">) a dále až na molekulový dusík (N2). </w:t>
      </w:r>
    </w:p>
    <w:p w:rsidR="00CC03D3" w:rsidRDefault="00CC03D3" w:rsidP="00CC03D3">
      <w:pPr>
        <w:ind w:left="720"/>
      </w:pPr>
      <w:r>
        <w:t xml:space="preserve">Je to proces důležitý pro snižování dusíku v povrchových vodách a tím zabránění rozvoje vodního květu v letních obdobích. </w:t>
      </w:r>
    </w:p>
    <w:p w:rsidR="00D06052" w:rsidRDefault="00D06052" w:rsidP="00CC03D3"/>
    <w:p w:rsidR="00D06052" w:rsidRDefault="00D06052" w:rsidP="00CC03D3"/>
    <w:p w:rsidR="00CC03D3" w:rsidRDefault="00CC03D3" w:rsidP="00CC03D3">
      <w:r>
        <w:lastRenderedPageBreak/>
        <w:t xml:space="preserve">NL </w:t>
      </w:r>
    </w:p>
    <w:p w:rsidR="00CC03D3" w:rsidRDefault="00CC03D3" w:rsidP="00CC03D3">
      <w:pPr>
        <w:ind w:left="720"/>
      </w:pPr>
      <w:r>
        <w:t>nerozpuštěné látky, tj. ukazatel, jehož hodnota (v mg/l) vypovídá, kolik nerozpuštěných látek (vloček apod.) je ve vodě  (na odtoku u fungujících ČOV obvykle do 25 mg/l).</w:t>
      </w:r>
    </w:p>
    <w:p w:rsidR="00CC03D3" w:rsidRDefault="00CC03D3" w:rsidP="00CC03D3"/>
    <w:p w:rsidR="00CC03D3" w:rsidRDefault="00CC03D3" w:rsidP="00CC03D3">
      <w:r>
        <w:t>Septik</w:t>
      </w:r>
    </w:p>
    <w:p w:rsidR="00CC03D3" w:rsidRDefault="00CC03D3" w:rsidP="00CC03D3">
      <w:pPr>
        <w:ind w:left="720"/>
      </w:pPr>
      <w:r>
        <w:t>je průtočná nádrž (prakticky jako domovní čistírna), kde dochází ke zdržení odpadních vod, a tím k jejich předčištění. Z tohoto důvodu je septik rozdělen přepážkami tak, aby nedocházelo k </w:t>
      </w:r>
      <w:proofErr w:type="gramStart"/>
      <w:r>
        <w:t>míchaní</w:t>
      </w:r>
      <w:proofErr w:type="gramEnd"/>
      <w:r>
        <w:t xml:space="preserve"> čerstvé odpadní vody s odtékající. Obvyklá účinnost čištění odpadních vod v septiku je cca 20% za předpokladu zdržení alespoň 5 dnů. Vytékající odpadní voda je obvykle bez mechanických příměsí a zapáchá typicky zahnívajícími splašky. Legálně tuto vodu nelze nikam vypouštět ani zasakovat bez dalšího dočištění např. na pískovém filtru. </w:t>
      </w:r>
    </w:p>
    <w:p w:rsidR="00CC03D3" w:rsidRDefault="00CC03D3" w:rsidP="00CC03D3">
      <w:r>
        <w:t>Septik se zemním filtrem</w:t>
      </w:r>
    </w:p>
    <w:p w:rsidR="00CC03D3" w:rsidRDefault="00CC03D3" w:rsidP="00CC03D3">
      <w:pPr>
        <w:ind w:left="720"/>
      </w:pPr>
      <w:r>
        <w:t>je zařízení, kde je voda ze septiku přiváděna do prostoru, vyplněného pískem. Na základě zkušeností je bezpečné uvažovat s plochou za septikem min 4 m2 na 1 obyvatele, kterou je třeba odizolovat a vyplnit filtrační náplní (pískem) o vrstvě cca 1m. Septik se zemním filtrem má tu výhodu, že oproti většině čistíren funguje na rekreačních objektech spolehlivěji při kolísajícím zatížení, pokud je navržen správně. Zároveň má nulovou spotřebu elektrické energie. Při provozu je ovšem třeba uvažovat s nutností vyvážení jeho sedimentačního prostoru minimálně 1 x za jeden až dva roky. Další nevýhodou jsou anaerobní pochody v septiku, které mohou být zdrojem zápachu.</w:t>
      </w:r>
    </w:p>
    <w:p w:rsidR="00CC03D3" w:rsidRDefault="00CC03D3" w:rsidP="00CC03D3">
      <w:r>
        <w:t xml:space="preserve">Vodní dílo </w:t>
      </w:r>
    </w:p>
    <w:p w:rsidR="00CC03D3" w:rsidRDefault="00CC03D3" w:rsidP="00CC03D3">
      <w:pPr>
        <w:ind w:left="720"/>
      </w:pPr>
      <w:r>
        <w:t>Dle Zákona o vodách č.254/2001</w:t>
      </w:r>
      <w:r>
        <w:br/>
        <w:t>§55</w:t>
      </w:r>
      <w:r>
        <w:br/>
        <w:t>(1) Vodní díla jsou stavby, které slouží ke vzdouvání a zadržování vod, umělému usměrňování odtokového režimu povrchových vod, k ochraně a užívání vod, k nakládání s vodami, ochraně před škodlivými účinky vod, k úpravě vodních poměrů nebo k jiným účelům sledovaným tímto zákonem, a to zejména</w:t>
      </w:r>
      <w:r>
        <w:br/>
        <w:t>a) přehrady, hráze, vodní nádrže, jezy a zdrže,</w:t>
      </w:r>
      <w:r>
        <w:br/>
        <w:t>b) stavby, jimiž se upravují, mění nebo zřizují koryta vodních toků,</w:t>
      </w:r>
      <w:r>
        <w:br/>
        <w:t xml:space="preserve">c) stavby vodovodních řadů a vodárenských objektů včetně úpraven vody, kanalizačních stok a kanalizačních objektů včetně čistíren odpadních vod, jakož i stavby k čištění odpadních vod před jejich vypouštěním do </w:t>
      </w:r>
      <w:proofErr w:type="gramStart"/>
      <w:r>
        <w:t>kanalizací, ....“</w:t>
      </w:r>
      <w:proofErr w:type="gramEnd"/>
    </w:p>
    <w:p w:rsidR="00CC03D3" w:rsidRDefault="00CC03D3" w:rsidP="00CC03D3"/>
    <w:p w:rsidR="00CC03D3" w:rsidRPr="000513B2" w:rsidRDefault="00CC03D3" w:rsidP="00CC03D3">
      <w:pPr>
        <w:tabs>
          <w:tab w:val="left" w:pos="-2552"/>
        </w:tabs>
        <w:ind w:left="284"/>
        <w:rPr>
          <w:rStyle w:val="Hypertextovodkaz"/>
        </w:rPr>
      </w:pPr>
    </w:p>
    <w:p w:rsidR="00CC03D3" w:rsidRDefault="00CC03D3" w:rsidP="00CC03D3">
      <w:pPr>
        <w:tabs>
          <w:tab w:val="left" w:pos="-2552"/>
        </w:tabs>
        <w:ind w:left="284"/>
        <w:rPr>
          <w:sz w:val="24"/>
          <w:szCs w:val="24"/>
        </w:rPr>
      </w:pPr>
    </w:p>
    <w:p w:rsidR="00CC03D3" w:rsidRDefault="00CC03D3"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AB0558" w:rsidRDefault="00AB0558" w:rsidP="00CC03D3">
      <w:pPr>
        <w:tabs>
          <w:tab w:val="left" w:pos="-2552"/>
        </w:tabs>
        <w:ind w:left="284"/>
        <w:rPr>
          <w:sz w:val="24"/>
          <w:szCs w:val="24"/>
        </w:rPr>
      </w:pPr>
    </w:p>
    <w:p w:rsidR="00CC03D3" w:rsidRDefault="00CC03D3" w:rsidP="00CC03D3">
      <w:pPr>
        <w:rPr>
          <w:b/>
          <w:sz w:val="48"/>
          <w:szCs w:val="48"/>
          <w:u w:val="single"/>
        </w:rPr>
      </w:pPr>
      <w:r>
        <w:rPr>
          <w:b/>
          <w:sz w:val="48"/>
          <w:szCs w:val="48"/>
          <w:u w:val="single"/>
        </w:rPr>
        <w:lastRenderedPageBreak/>
        <w:t>MĚSTSKÉ ČISTÍRNY ODPADNÍCH VOD</w:t>
      </w:r>
      <w:r w:rsidR="005832ED">
        <w:rPr>
          <w:b/>
          <w:sz w:val="48"/>
          <w:szCs w:val="48"/>
          <w:u w:val="single"/>
        </w:rPr>
        <w:t xml:space="preserve"> </w:t>
      </w:r>
    </w:p>
    <w:p w:rsidR="00D06052" w:rsidRDefault="00D06052" w:rsidP="00CC03D3">
      <w:pPr>
        <w:rPr>
          <w:b/>
          <w:sz w:val="48"/>
          <w:szCs w:val="48"/>
          <w:u w:val="single"/>
        </w:rPr>
      </w:pPr>
    </w:p>
    <w:p w:rsidR="00D06052" w:rsidRPr="00D06052" w:rsidRDefault="00D06052" w:rsidP="00CC03D3">
      <w:pPr>
        <w:rPr>
          <w:sz w:val="28"/>
          <w:szCs w:val="28"/>
        </w:rPr>
      </w:pPr>
      <w:r>
        <w:rPr>
          <w:sz w:val="28"/>
          <w:szCs w:val="28"/>
        </w:rPr>
        <w:t xml:space="preserve">Do městské či obecní čistírny odpadních vod jsou svedeny splaškové vody z celého města. Po vyčištění pak voda odtéká nejčastěji do řeky. Městské čistírny jsou vlastně konečným článkem na cestě odvádění splaškových vod z bytové zástavby, přes kanalizační přípojky, stokové sítě, objekty na stokových sítích včetně přelivové komory, která se instaluje před MČOV. </w:t>
      </w:r>
      <w:r w:rsidRPr="001A4E9E">
        <w:rPr>
          <w:sz w:val="28"/>
          <w:szCs w:val="28"/>
          <w:highlight w:val="yellow"/>
        </w:rPr>
        <w:t>Tímto tématem jsme zakončili kanalizaci od vnitřní až po venkovní včetně čištění odpadních vod.</w:t>
      </w:r>
      <w:r>
        <w:rPr>
          <w:sz w:val="28"/>
          <w:szCs w:val="28"/>
        </w:rPr>
        <w:t xml:space="preserve"> </w:t>
      </w:r>
    </w:p>
    <w:p w:rsidR="00CC03D3" w:rsidRDefault="00CC03D3" w:rsidP="00CC03D3">
      <w:pPr>
        <w:pStyle w:val="Nadpis1"/>
      </w:pPr>
      <w:r w:rsidRPr="007700A1">
        <w:rPr>
          <w:sz w:val="40"/>
          <w:szCs w:val="40"/>
        </w:rPr>
        <w:t xml:space="preserve">Video: </w:t>
      </w:r>
      <w:r>
        <w:t>ČISTÍRNA ODPADNÍCH VOD BOHUSLAVICE</w:t>
      </w:r>
    </w:p>
    <w:p w:rsidR="00165F7D" w:rsidRDefault="005369EC" w:rsidP="00165F7D">
      <w:pPr>
        <w:rPr>
          <w:sz w:val="20"/>
          <w:szCs w:val="20"/>
        </w:rPr>
      </w:pPr>
      <w:hyperlink r:id="rId43" w:history="1">
        <w:r w:rsidR="00CC03D3" w:rsidRPr="007700A1">
          <w:rPr>
            <w:rStyle w:val="Hypertextovodkaz"/>
            <w:sz w:val="28"/>
            <w:szCs w:val="28"/>
          </w:rPr>
          <w:t>https://www.youtube.com/watch?v=iFR-GdYi8L0</w:t>
        </w:r>
      </w:hyperlink>
      <w:r w:rsidR="00165F7D">
        <w:rPr>
          <w:rStyle w:val="Hypertextovodkaz"/>
          <w:sz w:val="28"/>
          <w:szCs w:val="28"/>
        </w:rPr>
        <w:t xml:space="preserve">     </w:t>
      </w:r>
      <w:r w:rsidR="00165F7D" w:rsidRPr="000856C5">
        <w:rPr>
          <w:sz w:val="20"/>
          <w:szCs w:val="20"/>
          <w:highlight w:val="green"/>
        </w:rPr>
        <w:t xml:space="preserve">Domácí </w:t>
      </w:r>
      <w:proofErr w:type="gramStart"/>
      <w:r w:rsidR="00165F7D" w:rsidRPr="000856C5">
        <w:rPr>
          <w:sz w:val="20"/>
          <w:szCs w:val="20"/>
          <w:highlight w:val="green"/>
        </w:rPr>
        <w:t>úkol  !!!!</w:t>
      </w:r>
      <w:r w:rsidR="00832343">
        <w:rPr>
          <w:sz w:val="20"/>
          <w:szCs w:val="20"/>
        </w:rPr>
        <w:t xml:space="preserve"> 2:30</w:t>
      </w:r>
      <w:proofErr w:type="gramEnd"/>
      <w:r w:rsidR="00832343">
        <w:rPr>
          <w:sz w:val="20"/>
          <w:szCs w:val="20"/>
        </w:rPr>
        <w:t xml:space="preserve"> min.</w:t>
      </w:r>
    </w:p>
    <w:p w:rsidR="00832343" w:rsidRDefault="00832343" w:rsidP="00165F7D">
      <w:pPr>
        <w:rPr>
          <w:sz w:val="20"/>
          <w:szCs w:val="20"/>
        </w:rPr>
      </w:pPr>
    </w:p>
    <w:p w:rsidR="00832343" w:rsidRPr="00D06052" w:rsidRDefault="00832343" w:rsidP="00165F7D">
      <w:pPr>
        <w:rPr>
          <w:sz w:val="32"/>
          <w:szCs w:val="32"/>
        </w:rPr>
      </w:pPr>
      <w:r w:rsidRPr="00D06052">
        <w:rPr>
          <w:sz w:val="32"/>
          <w:szCs w:val="32"/>
        </w:rPr>
        <w:t xml:space="preserve">Vynikající výstižné video popisující funkci čistírny odpadních vod, </w:t>
      </w:r>
    </w:p>
    <w:p w:rsidR="00832343" w:rsidRPr="00D06052" w:rsidRDefault="00832343" w:rsidP="00165F7D">
      <w:pPr>
        <w:rPr>
          <w:rFonts w:ascii="Times New Roman" w:eastAsia="Times New Roman" w:hAnsi="Times New Roman" w:cs="Times New Roman"/>
          <w:sz w:val="32"/>
          <w:szCs w:val="32"/>
          <w:lang w:eastAsia="cs-CZ"/>
        </w:rPr>
      </w:pPr>
      <w:r w:rsidRPr="00D06052">
        <w:rPr>
          <w:sz w:val="32"/>
          <w:szCs w:val="32"/>
        </w:rPr>
        <w:t>pro pochopení jednotlivých fází doporučuji si video pustit i vícekrát!!!!!!!</w:t>
      </w:r>
    </w:p>
    <w:p w:rsidR="00CC03D3" w:rsidRPr="007700A1" w:rsidRDefault="00CC03D3" w:rsidP="00CC03D3">
      <w:pPr>
        <w:rPr>
          <w:sz w:val="28"/>
          <w:szCs w:val="28"/>
        </w:rPr>
      </w:pPr>
    </w:p>
    <w:p w:rsidR="00CC03D3" w:rsidRDefault="00CC03D3" w:rsidP="00CC03D3">
      <w:pPr>
        <w:rPr>
          <w:sz w:val="40"/>
          <w:szCs w:val="40"/>
        </w:rPr>
      </w:pPr>
    </w:p>
    <w:p w:rsidR="00CC03D3" w:rsidRDefault="00CC03D3" w:rsidP="00CC03D3">
      <w:r>
        <w:rPr>
          <w:noProof/>
          <w:lang w:eastAsia="cs-CZ"/>
        </w:rPr>
        <w:drawing>
          <wp:inline distT="0" distB="0" distL="0" distR="0" wp14:anchorId="7F305495" wp14:editId="7C29E045">
            <wp:extent cx="5124091" cy="3349976"/>
            <wp:effectExtent l="0" t="0" r="635" b="3175"/>
            <wp:docPr id="31939" name="Obrázek 3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49485" cy="3366578"/>
                    </a:xfrm>
                    <a:prstGeom prst="rect">
                      <a:avLst/>
                    </a:prstGeom>
                  </pic:spPr>
                </pic:pic>
              </a:graphicData>
            </a:graphic>
          </wp:inline>
        </w:drawing>
      </w:r>
    </w:p>
    <w:p w:rsidR="00CC03D3" w:rsidRDefault="00CC03D3" w:rsidP="00CC03D3"/>
    <w:p w:rsidR="00CC03D3" w:rsidRDefault="00CC03D3" w:rsidP="00CC03D3"/>
    <w:p w:rsidR="00CC03D3" w:rsidRDefault="00CC03D3" w:rsidP="00CC03D3"/>
    <w:p w:rsidR="00CC03D3" w:rsidRDefault="00CC03D3" w:rsidP="00CC03D3">
      <w:pPr>
        <w:pStyle w:val="Default"/>
      </w:pPr>
    </w:p>
    <w:p w:rsidR="00CC03D3" w:rsidRDefault="00CC03D3" w:rsidP="00CC03D3">
      <w:pPr>
        <w:sectPr w:rsidR="00CC03D3" w:rsidSect="003573F5">
          <w:pgSz w:w="11906" w:h="16838"/>
          <w:pgMar w:top="1417" w:right="1417" w:bottom="1417" w:left="1417" w:header="708" w:footer="708" w:gutter="0"/>
          <w:cols w:space="708"/>
          <w:docGrid w:linePitch="360"/>
        </w:sectPr>
      </w:pPr>
      <w:r>
        <w:t xml:space="preserve"> </w:t>
      </w:r>
    </w:p>
    <w:p w:rsidR="00832343" w:rsidRPr="00F8551B" w:rsidRDefault="00CC03D3" w:rsidP="00832343">
      <w:pPr>
        <w:spacing w:before="100" w:beforeAutospacing="1" w:after="100" w:afterAutospacing="1"/>
        <w:jc w:val="both"/>
        <w:rPr>
          <w:rFonts w:ascii="Times New Roman" w:eastAsia="Times New Roman" w:hAnsi="Times New Roman" w:cs="Times New Roman"/>
          <w:b/>
          <w:sz w:val="36"/>
          <w:szCs w:val="36"/>
          <w:lang w:eastAsia="cs-CZ"/>
        </w:rPr>
      </w:pPr>
      <w:r>
        <w:rPr>
          <w:noProof/>
          <w:sz w:val="44"/>
          <w:szCs w:val="44"/>
          <w:lang w:eastAsia="cs-CZ"/>
        </w:rPr>
        <w:lastRenderedPageBreak/>
        <w:t>Č</w:t>
      </w:r>
      <w:r w:rsidRPr="00CA1DA8">
        <w:rPr>
          <w:noProof/>
          <w:sz w:val="44"/>
          <w:szCs w:val="44"/>
          <w:lang w:eastAsia="cs-CZ"/>
        </w:rPr>
        <w:t>ISTÍRNA ODPADNÍCH VOD – OBECNÉ SCHÉMA</w:t>
      </w:r>
      <w:r w:rsidR="00832343">
        <w:rPr>
          <w:noProof/>
          <w:sz w:val="44"/>
          <w:szCs w:val="44"/>
          <w:lang w:eastAsia="cs-CZ"/>
        </w:rPr>
        <w:t xml:space="preserve">     </w:t>
      </w:r>
      <w:r w:rsidR="00832343" w:rsidRPr="00FF3C06">
        <w:rPr>
          <w:rFonts w:ascii="Times New Roman" w:eastAsia="Times New Roman" w:hAnsi="Times New Roman" w:cs="Times New Roman"/>
          <w:b/>
          <w:sz w:val="28"/>
          <w:szCs w:val="28"/>
          <w:highlight w:val="yellow"/>
          <w:lang w:eastAsia="cs-CZ"/>
        </w:rPr>
        <w:t>TEAMS 2</w:t>
      </w:r>
      <w:r w:rsidR="00832343">
        <w:rPr>
          <w:rFonts w:ascii="Times New Roman" w:eastAsia="Times New Roman" w:hAnsi="Times New Roman" w:cs="Times New Roman"/>
          <w:b/>
          <w:sz w:val="28"/>
          <w:szCs w:val="28"/>
          <w:highlight w:val="yellow"/>
          <w:lang w:eastAsia="cs-CZ"/>
        </w:rPr>
        <w:t>9</w:t>
      </w:r>
      <w:r w:rsidR="00832343" w:rsidRPr="00FF3C06">
        <w:rPr>
          <w:rFonts w:ascii="Times New Roman" w:eastAsia="Times New Roman" w:hAnsi="Times New Roman" w:cs="Times New Roman"/>
          <w:b/>
          <w:sz w:val="28"/>
          <w:szCs w:val="28"/>
          <w:highlight w:val="yellow"/>
          <w:lang w:eastAsia="cs-CZ"/>
        </w:rPr>
        <w:t>.</w:t>
      </w:r>
      <w:r w:rsidR="00832343">
        <w:rPr>
          <w:rFonts w:ascii="Times New Roman" w:eastAsia="Times New Roman" w:hAnsi="Times New Roman" w:cs="Times New Roman"/>
          <w:b/>
          <w:sz w:val="28"/>
          <w:szCs w:val="28"/>
          <w:highlight w:val="yellow"/>
          <w:lang w:eastAsia="cs-CZ"/>
        </w:rPr>
        <w:t xml:space="preserve"> </w:t>
      </w:r>
      <w:r w:rsidR="00832343" w:rsidRPr="00FF3C06">
        <w:rPr>
          <w:rFonts w:ascii="Times New Roman" w:eastAsia="Times New Roman" w:hAnsi="Times New Roman" w:cs="Times New Roman"/>
          <w:b/>
          <w:sz w:val="28"/>
          <w:szCs w:val="28"/>
          <w:highlight w:val="yellow"/>
          <w:lang w:eastAsia="cs-CZ"/>
        </w:rPr>
        <w:t>3.</w:t>
      </w:r>
      <w:r w:rsidR="00832343">
        <w:rPr>
          <w:rFonts w:ascii="Times New Roman" w:eastAsia="Times New Roman" w:hAnsi="Times New Roman" w:cs="Times New Roman"/>
          <w:b/>
          <w:sz w:val="28"/>
          <w:szCs w:val="28"/>
          <w:highlight w:val="yellow"/>
          <w:lang w:eastAsia="cs-CZ"/>
        </w:rPr>
        <w:t xml:space="preserve"> </w:t>
      </w:r>
      <w:r w:rsidR="00832343" w:rsidRPr="00FF3C06">
        <w:rPr>
          <w:rFonts w:ascii="Times New Roman" w:eastAsia="Times New Roman" w:hAnsi="Times New Roman" w:cs="Times New Roman"/>
          <w:b/>
          <w:sz w:val="28"/>
          <w:szCs w:val="28"/>
          <w:highlight w:val="yellow"/>
          <w:lang w:eastAsia="cs-CZ"/>
        </w:rPr>
        <w:t>2021</w:t>
      </w:r>
      <w:bookmarkStart w:id="0" w:name="_GoBack"/>
      <w:bookmarkEnd w:id="0"/>
    </w:p>
    <w:p w:rsidR="00CC03D3" w:rsidRDefault="00CC03D3" w:rsidP="00CC03D3">
      <w:r>
        <w:rPr>
          <w:noProof/>
          <w:lang w:eastAsia="cs-CZ"/>
        </w:rPr>
        <w:drawing>
          <wp:inline distT="0" distB="0" distL="0" distR="0" wp14:anchorId="6D8DB8EA" wp14:editId="70FBE0F7">
            <wp:extent cx="5979680" cy="4230806"/>
            <wp:effectExtent l="0" t="0" r="2540" b="0"/>
            <wp:docPr id="31917" name="Obrázek 3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21349" cy="4260288"/>
                    </a:xfrm>
                    <a:prstGeom prst="rect">
                      <a:avLst/>
                    </a:prstGeom>
                  </pic:spPr>
                </pic:pic>
              </a:graphicData>
            </a:graphic>
          </wp:inline>
        </w:drawing>
      </w:r>
    </w:p>
    <w:p w:rsidR="00CC03D3" w:rsidRPr="004021AD" w:rsidRDefault="00CC03D3" w:rsidP="00CC03D3">
      <w:pPr>
        <w:rPr>
          <w:sz w:val="24"/>
          <w:szCs w:val="24"/>
        </w:rPr>
      </w:pPr>
      <w:r>
        <w:rPr>
          <w:sz w:val="24"/>
          <w:szCs w:val="24"/>
          <w:highlight w:val="yellow"/>
        </w:rPr>
        <w:t>U</w:t>
      </w:r>
      <w:r w:rsidRPr="004021AD">
        <w:rPr>
          <w:sz w:val="24"/>
          <w:szCs w:val="24"/>
          <w:highlight w:val="yellow"/>
        </w:rPr>
        <w:t xml:space="preserve"> maturity </w:t>
      </w:r>
      <w:r>
        <w:rPr>
          <w:sz w:val="24"/>
          <w:szCs w:val="24"/>
          <w:highlight w:val="yellow"/>
        </w:rPr>
        <w:t xml:space="preserve">bude obrázek </w:t>
      </w:r>
      <w:r w:rsidRPr="004021AD">
        <w:rPr>
          <w:sz w:val="24"/>
          <w:szCs w:val="24"/>
          <w:highlight w:val="yellow"/>
        </w:rPr>
        <w:t>k dispozici, popis bude Vaším úkolem.</w:t>
      </w:r>
    </w:p>
    <w:p w:rsidR="00CC03D3" w:rsidRDefault="00CC03D3" w:rsidP="00CC03D3"/>
    <w:p w:rsidR="00CC03D3" w:rsidRDefault="00CC03D3" w:rsidP="00CC03D3"/>
    <w:p w:rsidR="00CC03D3" w:rsidRDefault="00CC03D3" w:rsidP="00CC03D3">
      <w:r>
        <w:t xml:space="preserve">Zdroj: </w:t>
      </w:r>
      <w:hyperlink r:id="rId46" w:history="1">
        <w:r w:rsidRPr="00540548">
          <w:rPr>
            <w:rStyle w:val="Hypertextovodkaz"/>
          </w:rPr>
          <w:t>http://docplayer.cz/288765-Odpadni-vody-skody-zpusobene-odpadnimi-vodami.html</w:t>
        </w:r>
      </w:hyperlink>
    </w:p>
    <w:p w:rsidR="00CC03D3" w:rsidRDefault="00CC03D3" w:rsidP="00CC03D3">
      <w:r>
        <w:rPr>
          <w:noProof/>
          <w:lang w:eastAsia="cs-CZ"/>
        </w:rPr>
        <w:lastRenderedPageBreak/>
        <w:drawing>
          <wp:inline distT="0" distB="0" distL="0" distR="0" wp14:anchorId="09F25C98" wp14:editId="31D6E63F">
            <wp:extent cx="7626985" cy="5759450"/>
            <wp:effectExtent l="0" t="0" r="0" b="0"/>
            <wp:docPr id="31952" name="Obrázek 3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762698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1C4BCD1D" wp14:editId="23089D4A">
            <wp:extent cx="7867650" cy="5759450"/>
            <wp:effectExtent l="0" t="0" r="0" b="0"/>
            <wp:docPr id="31954" name="Obrázek 3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867650"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1C86EBDD" wp14:editId="7F1337CD">
            <wp:extent cx="7669530" cy="5759450"/>
            <wp:effectExtent l="0" t="0" r="7620" b="0"/>
            <wp:docPr id="31953" name="Obrázek 3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669530" cy="5759450"/>
                    </a:xfrm>
                    <a:prstGeom prst="rect">
                      <a:avLst/>
                    </a:prstGeom>
                  </pic:spPr>
                </pic:pic>
              </a:graphicData>
            </a:graphic>
          </wp:inline>
        </w:drawing>
      </w: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lastRenderedPageBreak/>
        <w:t xml:space="preserve">Při čištění městských odpadních vod je třeba z nich odstranit především hrubé látky, jejichž přítomnost by mohla vést v dalších stupních čištění k mechanickým závadám a zanášení objektů a zařízení ČOV. Jedná se o vznášené částice, o částice </w:t>
      </w:r>
      <w:proofErr w:type="spellStart"/>
      <w:r w:rsidRPr="00D83547">
        <w:rPr>
          <w:rFonts w:ascii="Arial" w:eastAsia="Times New Roman" w:hAnsi="Arial" w:cs="Arial"/>
          <w:sz w:val="36"/>
          <w:szCs w:val="36"/>
          <w:lang w:eastAsia="cs-CZ"/>
        </w:rPr>
        <w:t>sunuté</w:t>
      </w:r>
      <w:proofErr w:type="spellEnd"/>
      <w:r w:rsidRPr="00D83547">
        <w:rPr>
          <w:rFonts w:ascii="Arial" w:eastAsia="Times New Roman" w:hAnsi="Arial" w:cs="Arial"/>
          <w:sz w:val="36"/>
          <w:szCs w:val="36"/>
          <w:lang w:eastAsia="cs-CZ"/>
        </w:rPr>
        <w:t xml:space="preserve"> po dně stoky (štěrk, písek) a látky plovoucí (papír, hadry).</w:t>
      </w:r>
    </w:p>
    <w:p w:rsidR="00CC03D3" w:rsidRPr="00D83547" w:rsidRDefault="00CC03D3" w:rsidP="00CC03D3">
      <w:pPr>
        <w:rPr>
          <w:rFonts w:ascii="Arial" w:eastAsia="Times New Roman" w:hAnsi="Arial" w:cs="Arial"/>
          <w:sz w:val="36"/>
          <w:szCs w:val="36"/>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Odpadní voda je na ČOV přiváděna hlavní stokou ze stokové sítě. Na jejím konci je umístěn </w:t>
      </w:r>
    </w:p>
    <w:p w:rsidR="00CC03D3" w:rsidRPr="00D83547" w:rsidRDefault="00CC03D3" w:rsidP="00CC03D3">
      <w:pPr>
        <w:rPr>
          <w:rFonts w:ascii="Arial" w:eastAsia="Times New Roman" w:hAnsi="Arial" w:cs="Arial"/>
          <w:b/>
          <w:sz w:val="36"/>
          <w:szCs w:val="36"/>
          <w:u w:val="single"/>
          <w:lang w:eastAsia="cs-CZ"/>
        </w:rPr>
      </w:pPr>
      <w:r w:rsidRPr="00D83547">
        <w:rPr>
          <w:rFonts w:ascii="Arial" w:eastAsia="Times New Roman" w:hAnsi="Arial" w:cs="Arial"/>
          <w:b/>
          <w:sz w:val="36"/>
          <w:szCs w:val="36"/>
          <w:u w:val="single"/>
          <w:lang w:eastAsia="cs-CZ"/>
        </w:rPr>
        <w:t>lapák štěrku.</w:t>
      </w:r>
    </w:p>
    <w:p w:rsidR="00CC03D3" w:rsidRPr="00D83547" w:rsidRDefault="00CC03D3" w:rsidP="00CC03D3">
      <w:pPr>
        <w:rPr>
          <w:rFonts w:ascii="Arial" w:eastAsia="Times New Roman" w:hAnsi="Arial" w:cs="Arial"/>
          <w:sz w:val="36"/>
          <w:szCs w:val="36"/>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Pro zachycení a odstranění hrubých plovoucích nečistot slouží </w:t>
      </w:r>
      <w:r w:rsidRPr="00D83547">
        <w:rPr>
          <w:rFonts w:ascii="Arial" w:eastAsia="Times New Roman" w:hAnsi="Arial" w:cs="Arial"/>
          <w:b/>
          <w:sz w:val="36"/>
          <w:szCs w:val="36"/>
          <w:u w:val="single"/>
          <w:lang w:eastAsia="cs-CZ"/>
        </w:rPr>
        <w:t>česle.</w:t>
      </w:r>
      <w:r w:rsidRPr="00D83547">
        <w:rPr>
          <w:rFonts w:ascii="Arial" w:eastAsia="Times New Roman" w:hAnsi="Arial" w:cs="Arial"/>
          <w:sz w:val="36"/>
          <w:szCs w:val="36"/>
          <w:lang w:eastAsia="cs-CZ"/>
        </w:rPr>
        <w:t xml:space="preserve"> Česle bývají s ručním nebo strojovým shrabováním naplavenin tzv. shrabky.</w:t>
      </w:r>
    </w:p>
    <w:p w:rsidR="00CC03D3" w:rsidRPr="00D83547" w:rsidRDefault="00CC03D3" w:rsidP="00CC03D3">
      <w:pPr>
        <w:rPr>
          <w:rFonts w:ascii="Arial" w:eastAsia="Times New Roman" w:hAnsi="Arial" w:cs="Arial"/>
          <w:sz w:val="36"/>
          <w:szCs w:val="36"/>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Následuje </w:t>
      </w:r>
      <w:r w:rsidRPr="00D83547">
        <w:rPr>
          <w:rFonts w:ascii="Arial" w:eastAsia="Times New Roman" w:hAnsi="Arial" w:cs="Arial"/>
          <w:b/>
          <w:sz w:val="36"/>
          <w:szCs w:val="36"/>
          <w:u w:val="single"/>
          <w:lang w:eastAsia="cs-CZ"/>
        </w:rPr>
        <w:t>lapák písku</w:t>
      </w:r>
    </w:p>
    <w:p w:rsidR="00CC03D3" w:rsidRPr="00D83547" w:rsidRDefault="00CC03D3" w:rsidP="00CC03D3">
      <w:pPr>
        <w:rPr>
          <w:rFonts w:ascii="Arial" w:eastAsia="Times New Roman" w:hAnsi="Arial" w:cs="Arial"/>
          <w:sz w:val="36"/>
          <w:szCs w:val="36"/>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Posledním zařízením pro mechanické čištění je </w:t>
      </w:r>
      <w:r w:rsidRPr="00D83547">
        <w:rPr>
          <w:rFonts w:ascii="Arial" w:eastAsia="Times New Roman" w:hAnsi="Arial" w:cs="Arial"/>
          <w:b/>
          <w:sz w:val="36"/>
          <w:szCs w:val="36"/>
          <w:u w:val="single"/>
          <w:lang w:eastAsia="cs-CZ"/>
        </w:rPr>
        <w:t xml:space="preserve">usazovací </w:t>
      </w:r>
      <w:proofErr w:type="gramStart"/>
      <w:r w:rsidRPr="00D83547">
        <w:rPr>
          <w:rFonts w:ascii="Arial" w:eastAsia="Times New Roman" w:hAnsi="Arial" w:cs="Arial"/>
          <w:b/>
          <w:sz w:val="36"/>
          <w:szCs w:val="36"/>
          <w:u w:val="single"/>
          <w:lang w:eastAsia="cs-CZ"/>
        </w:rPr>
        <w:t>nádrž</w:t>
      </w:r>
      <w:r w:rsidRPr="00D83547">
        <w:rPr>
          <w:rFonts w:ascii="Arial" w:eastAsia="Times New Roman" w:hAnsi="Arial" w:cs="Arial"/>
          <w:sz w:val="36"/>
          <w:szCs w:val="36"/>
          <w:lang w:eastAsia="cs-CZ"/>
        </w:rPr>
        <w:t xml:space="preserve"> . Zde</w:t>
      </w:r>
      <w:proofErr w:type="gramEnd"/>
      <w:r w:rsidRPr="00D83547">
        <w:rPr>
          <w:rFonts w:ascii="Arial" w:eastAsia="Times New Roman" w:hAnsi="Arial" w:cs="Arial"/>
          <w:sz w:val="36"/>
          <w:szCs w:val="36"/>
          <w:lang w:eastAsia="cs-CZ"/>
        </w:rPr>
        <w:t xml:space="preserve"> probíhá usazování jemných nerozpuštěných látek a stírání plovoucích nečistot z povrchu nádrže (tuky). </w:t>
      </w:r>
    </w:p>
    <w:p w:rsidR="00CC03D3" w:rsidRPr="00D83547" w:rsidRDefault="00CC03D3" w:rsidP="00CC03D3">
      <w:pPr>
        <w:rPr>
          <w:sz w:val="36"/>
          <w:szCs w:val="36"/>
        </w:rPr>
      </w:pPr>
    </w:p>
    <w:p w:rsidR="00CC03D3" w:rsidRDefault="00CC03D3" w:rsidP="00CC03D3">
      <w:r>
        <w:rPr>
          <w:noProof/>
          <w:lang w:eastAsia="cs-CZ"/>
        </w:rPr>
        <w:lastRenderedPageBreak/>
        <w:drawing>
          <wp:inline distT="0" distB="0" distL="0" distR="0" wp14:anchorId="1F50AE5B" wp14:editId="753DAEB3">
            <wp:extent cx="7496175" cy="5759450"/>
            <wp:effectExtent l="0" t="0" r="9525" b="0"/>
            <wp:docPr id="31955" name="Obrázek 3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749617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5A63FA78" wp14:editId="488CA7BB">
            <wp:extent cx="7478395" cy="5759450"/>
            <wp:effectExtent l="0" t="0" r="8255" b="0"/>
            <wp:docPr id="31956" name="Obrázek 3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7478395" cy="5759450"/>
                    </a:xfrm>
                    <a:prstGeom prst="rect">
                      <a:avLst/>
                    </a:prstGeom>
                  </pic:spPr>
                </pic:pic>
              </a:graphicData>
            </a:graphic>
          </wp:inline>
        </w:drawing>
      </w:r>
    </w:p>
    <w:p w:rsidR="00CC03D3" w:rsidRPr="002E7D95" w:rsidRDefault="00CC03D3" w:rsidP="00CC03D3">
      <w:pPr>
        <w:tabs>
          <w:tab w:val="left" w:pos="-2552"/>
        </w:tabs>
        <w:rPr>
          <w:b/>
          <w:sz w:val="36"/>
          <w:szCs w:val="36"/>
          <w:u w:val="single"/>
        </w:rPr>
      </w:pPr>
      <w:r w:rsidRPr="002E7D95">
        <w:rPr>
          <w:b/>
          <w:sz w:val="36"/>
          <w:szCs w:val="36"/>
          <w:u w:val="single"/>
        </w:rPr>
        <w:lastRenderedPageBreak/>
        <w:t>Biologické čištění  - aktivační proces</w:t>
      </w:r>
    </w:p>
    <w:p w:rsidR="00CC03D3"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r>
        <w:rPr>
          <w:noProof/>
          <w:lang w:eastAsia="cs-CZ"/>
        </w:rPr>
        <w:drawing>
          <wp:inline distT="0" distB="0" distL="0" distR="0" wp14:anchorId="570B9E7A" wp14:editId="73CB9D96">
            <wp:extent cx="5759450" cy="1987550"/>
            <wp:effectExtent l="0" t="0" r="0" b="0"/>
            <wp:docPr id="31967" name="Obrázek 3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9450" cy="1987550"/>
                    </a:xfrm>
                    <a:prstGeom prst="rect">
                      <a:avLst/>
                    </a:prstGeom>
                  </pic:spPr>
                </pic:pic>
              </a:graphicData>
            </a:graphic>
          </wp:inline>
        </w:drawing>
      </w:r>
    </w:p>
    <w:p w:rsidR="00CC03D3" w:rsidRDefault="00CC03D3" w:rsidP="00CC03D3">
      <w:pPr>
        <w:rPr>
          <w:rFonts w:ascii="Arial" w:eastAsia="Times New Roman" w:hAnsi="Arial" w:cs="Arial"/>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Surová nebo odsazená odpadní voda přitéká do </w:t>
      </w:r>
      <w:r w:rsidRPr="00D83547">
        <w:rPr>
          <w:rFonts w:ascii="Arial" w:eastAsia="Times New Roman" w:hAnsi="Arial" w:cs="Arial"/>
          <w:b/>
          <w:sz w:val="36"/>
          <w:szCs w:val="36"/>
          <w:u w:val="single"/>
          <w:lang w:eastAsia="cs-CZ"/>
        </w:rPr>
        <w:t>aktivace,</w:t>
      </w:r>
      <w:r w:rsidRPr="00D83547">
        <w:rPr>
          <w:rFonts w:ascii="Arial" w:eastAsia="Times New Roman" w:hAnsi="Arial" w:cs="Arial"/>
          <w:sz w:val="36"/>
          <w:szCs w:val="36"/>
          <w:lang w:eastAsia="cs-CZ"/>
        </w:rPr>
        <w:t xml:space="preserve"> ve které se mísí s recirkulovaným (vratným) kalem. Mikroorganizmy potřebují pro život </w:t>
      </w:r>
      <w:proofErr w:type="gramStart"/>
      <w:r w:rsidRPr="00D83547">
        <w:rPr>
          <w:rFonts w:ascii="Arial" w:eastAsia="Times New Roman" w:hAnsi="Arial" w:cs="Arial"/>
          <w:sz w:val="36"/>
          <w:szCs w:val="36"/>
          <w:lang w:eastAsia="cs-CZ"/>
        </w:rPr>
        <w:t>vzduch a proto</w:t>
      </w:r>
      <w:proofErr w:type="gramEnd"/>
      <w:r w:rsidRPr="00D83547">
        <w:rPr>
          <w:rFonts w:ascii="Arial" w:eastAsia="Times New Roman" w:hAnsi="Arial" w:cs="Arial"/>
          <w:sz w:val="36"/>
          <w:szCs w:val="36"/>
          <w:lang w:eastAsia="cs-CZ"/>
        </w:rPr>
        <w:t xml:space="preserve"> jsou nádrže provzdušňovány.</w:t>
      </w:r>
    </w:p>
    <w:p w:rsidR="00CC03D3" w:rsidRPr="00D83547" w:rsidRDefault="00CC03D3" w:rsidP="00CC03D3">
      <w:pPr>
        <w:rPr>
          <w:rFonts w:ascii="Arial" w:eastAsia="Times New Roman" w:hAnsi="Arial" w:cs="Arial"/>
          <w:sz w:val="36"/>
          <w:szCs w:val="36"/>
          <w:lang w:eastAsia="cs-CZ"/>
        </w:rPr>
      </w:pP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Aktivace je dnes nejpoužívanějším způsobem biologického čištění odpadních vod a spočívá ve vytvoření aktivovaného kalu v provzdušňované aktivační nádrži. Celý proces se skládá z</w:t>
      </w:r>
    </w:p>
    <w:p w:rsidR="00CC03D3" w:rsidRPr="00D83547" w:rsidRDefault="00CC03D3" w:rsidP="00CC03D3">
      <w:pPr>
        <w:rPr>
          <w:rFonts w:ascii="Arial" w:eastAsia="Times New Roman" w:hAnsi="Arial" w:cs="Arial"/>
          <w:sz w:val="36"/>
          <w:szCs w:val="36"/>
          <w:lang w:eastAsia="cs-CZ"/>
        </w:rPr>
      </w:pPr>
      <w:r w:rsidRPr="00D83547">
        <w:rPr>
          <w:rFonts w:ascii="Arial" w:eastAsia="Times New Roman" w:hAnsi="Arial" w:cs="Arial"/>
          <w:sz w:val="36"/>
          <w:szCs w:val="36"/>
          <w:lang w:eastAsia="cs-CZ"/>
        </w:rPr>
        <w:t xml:space="preserve">biologické jednotky (aktivační nádrž) a jednotky separační (dosazovací nádrž). </w:t>
      </w:r>
    </w:p>
    <w:p w:rsidR="00CC03D3" w:rsidRPr="00D83547" w:rsidRDefault="00CC03D3" w:rsidP="00CC03D3">
      <w:pPr>
        <w:rPr>
          <w:rFonts w:ascii="Arial" w:eastAsia="Times New Roman" w:hAnsi="Arial" w:cs="Arial"/>
          <w:sz w:val="36"/>
          <w:szCs w:val="36"/>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Default="00CC03D3" w:rsidP="00CC03D3">
      <w:pPr>
        <w:rPr>
          <w:rFonts w:ascii="Arial" w:eastAsia="Times New Roman" w:hAnsi="Arial" w:cs="Arial"/>
          <w:b/>
          <w:u w:val="single"/>
          <w:lang w:eastAsia="cs-CZ"/>
        </w:rPr>
      </w:pPr>
    </w:p>
    <w:p w:rsidR="00CC03D3" w:rsidRPr="00F57216" w:rsidRDefault="00CC03D3" w:rsidP="00CC03D3">
      <w:pPr>
        <w:rPr>
          <w:rFonts w:ascii="Arial" w:eastAsia="Times New Roman" w:hAnsi="Arial" w:cs="Arial"/>
          <w:lang w:eastAsia="cs-CZ"/>
        </w:rPr>
      </w:pPr>
      <w:r w:rsidRPr="00F57216">
        <w:rPr>
          <w:rFonts w:ascii="Arial" w:eastAsia="Times New Roman" w:hAnsi="Arial" w:cs="Arial"/>
          <w:b/>
          <w:u w:val="single"/>
          <w:lang w:eastAsia="cs-CZ"/>
        </w:rPr>
        <w:t>Aktivovaný kal</w:t>
      </w:r>
      <w:r>
        <w:rPr>
          <w:rFonts w:ascii="Arial" w:eastAsia="Times New Roman" w:hAnsi="Arial" w:cs="Arial"/>
          <w:lang w:eastAsia="cs-CZ"/>
        </w:rPr>
        <w:t xml:space="preserve"> </w:t>
      </w:r>
      <w:r w:rsidRPr="00F57216">
        <w:rPr>
          <w:rFonts w:ascii="Arial" w:eastAsia="Times New Roman" w:hAnsi="Arial" w:cs="Arial"/>
          <w:lang w:eastAsia="cs-CZ"/>
        </w:rPr>
        <w:t>je směs vloček obalených a prostoupených mikroorganizmy</w:t>
      </w:r>
    </w:p>
    <w:p w:rsidR="00CC03D3" w:rsidRDefault="00CC03D3" w:rsidP="00CC03D3"/>
    <w:p w:rsidR="00CC03D3" w:rsidRDefault="00CC03D3" w:rsidP="00CC03D3">
      <w:r>
        <w:rPr>
          <w:noProof/>
          <w:lang w:eastAsia="cs-CZ"/>
        </w:rPr>
        <w:drawing>
          <wp:inline distT="0" distB="0" distL="0" distR="0" wp14:anchorId="65697994" wp14:editId="1A6A06CC">
            <wp:extent cx="6972300" cy="4941299"/>
            <wp:effectExtent l="0" t="0" r="0" b="0"/>
            <wp:docPr id="31969" name="Obrázek 3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985347" cy="4950546"/>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70938664" wp14:editId="669792B4">
            <wp:extent cx="8373745" cy="571500"/>
            <wp:effectExtent l="0" t="0" r="8255" b="0"/>
            <wp:docPr id="31968" name="Obrázek 3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90077"/>
                    <a:stretch/>
                  </pic:blipFill>
                  <pic:spPr bwMode="auto">
                    <a:xfrm>
                      <a:off x="0" y="0"/>
                      <a:ext cx="8373745" cy="571500"/>
                    </a:xfrm>
                    <a:prstGeom prst="rect">
                      <a:avLst/>
                    </a:prstGeom>
                    <a:ln>
                      <a:noFill/>
                    </a:ln>
                    <a:extLst>
                      <a:ext uri="{53640926-AAD7-44D8-BBD7-CCE9431645EC}">
                        <a14:shadowObscured xmlns:a14="http://schemas.microsoft.com/office/drawing/2010/main"/>
                      </a:ext>
                    </a:extLst>
                  </pic:spPr>
                </pic:pic>
              </a:graphicData>
            </a:graphic>
          </wp:inline>
        </w:drawing>
      </w:r>
    </w:p>
    <w:p w:rsidR="00CC03D3" w:rsidRDefault="00CC03D3" w:rsidP="00CC03D3">
      <w:pPr>
        <w:rPr>
          <w:rFonts w:ascii="Arial" w:eastAsia="Times New Roman" w:hAnsi="Arial" w:cs="Arial"/>
          <w:lang w:eastAsia="cs-CZ"/>
        </w:rPr>
      </w:pPr>
      <w:r w:rsidRPr="005E4056">
        <w:rPr>
          <w:rFonts w:ascii="Arial" w:eastAsia="Times New Roman" w:hAnsi="Arial" w:cs="Arial"/>
          <w:b/>
          <w:u w:val="single"/>
          <w:lang w:eastAsia="cs-CZ"/>
        </w:rPr>
        <w:t>Nitrifikace</w:t>
      </w:r>
      <w:r>
        <w:rPr>
          <w:rFonts w:ascii="Arial" w:eastAsia="Times New Roman" w:hAnsi="Arial" w:cs="Arial"/>
          <w:lang w:eastAsia="cs-CZ"/>
        </w:rPr>
        <w:t xml:space="preserve"> je proces kde se z odpadní vody odstraňuje amoniak (čpavek). Oxidací (přívodem vzduchu) se amoniak přeměňuje na dusitany a dusičnany.</w:t>
      </w:r>
    </w:p>
    <w:p w:rsidR="00CC03D3" w:rsidRDefault="00CC03D3" w:rsidP="00CC03D3">
      <w:pPr>
        <w:rPr>
          <w:rFonts w:ascii="Arial" w:eastAsia="Times New Roman" w:hAnsi="Arial" w:cs="Arial"/>
          <w:lang w:eastAsia="cs-CZ"/>
        </w:rPr>
      </w:pPr>
      <w:r>
        <w:rPr>
          <w:noProof/>
          <w:lang w:eastAsia="cs-CZ"/>
        </w:rPr>
        <w:drawing>
          <wp:inline distT="0" distB="0" distL="0" distR="0" wp14:anchorId="5FE3DE47" wp14:editId="43D3304C">
            <wp:extent cx="3248025" cy="1576119"/>
            <wp:effectExtent l="0" t="0" r="0" b="5080"/>
            <wp:docPr id="31970" name="Obrázek 3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318648" cy="1610389"/>
                    </a:xfrm>
                    <a:prstGeom prst="rect">
                      <a:avLst/>
                    </a:prstGeom>
                  </pic:spPr>
                </pic:pic>
              </a:graphicData>
            </a:graphic>
          </wp:inline>
        </w:drawing>
      </w:r>
    </w:p>
    <w:p w:rsidR="00CC03D3" w:rsidRDefault="00CC03D3" w:rsidP="00CC03D3">
      <w:pPr>
        <w:rPr>
          <w:rFonts w:ascii="Arial" w:eastAsia="Times New Roman" w:hAnsi="Arial" w:cs="Arial"/>
          <w:lang w:eastAsia="cs-CZ"/>
        </w:rPr>
      </w:pPr>
      <w:r>
        <w:rPr>
          <w:rFonts w:ascii="Arial" w:eastAsia="Times New Roman" w:hAnsi="Arial" w:cs="Arial"/>
          <w:lang w:eastAsia="cs-CZ"/>
        </w:rPr>
        <w:t xml:space="preserve">Zdroj: </w:t>
      </w:r>
      <w:hyperlink r:id="rId56" w:history="1">
        <w:r w:rsidRPr="00540548">
          <w:rPr>
            <w:rStyle w:val="Hypertextovodkaz"/>
            <w:rFonts w:ascii="Arial" w:eastAsia="Times New Roman" w:hAnsi="Arial" w:cs="Arial"/>
            <w:lang w:eastAsia="cs-CZ"/>
          </w:rPr>
          <w:t>http://docplayer.cz/288765-Odpadni-vody-skody-zpusobene-odpadnimi-vodami.html</w:t>
        </w:r>
      </w:hyperlink>
    </w:p>
    <w:p w:rsidR="00CC03D3" w:rsidRDefault="00CC03D3" w:rsidP="00CC03D3">
      <w:pPr>
        <w:rPr>
          <w:rFonts w:ascii="Arial" w:eastAsia="Times New Roman" w:hAnsi="Arial" w:cs="Arial"/>
          <w:lang w:eastAsia="cs-CZ"/>
        </w:rPr>
      </w:pPr>
    </w:p>
    <w:p w:rsidR="00CC03D3" w:rsidRPr="00A105DE" w:rsidRDefault="00CC03D3" w:rsidP="00CC03D3">
      <w:pPr>
        <w:rPr>
          <w:rFonts w:ascii="Arial" w:eastAsia="Times New Roman" w:hAnsi="Arial" w:cs="Arial"/>
          <w:b/>
          <w:u w:val="single"/>
          <w:lang w:eastAsia="cs-CZ"/>
        </w:rPr>
      </w:pPr>
      <w:r w:rsidRPr="00A105DE">
        <w:rPr>
          <w:rFonts w:ascii="Arial" w:eastAsia="Times New Roman" w:hAnsi="Arial" w:cs="Arial"/>
          <w:b/>
          <w:u w:val="single"/>
          <w:lang w:eastAsia="cs-CZ"/>
        </w:rPr>
        <w:t>Denitrifikace</w:t>
      </w:r>
    </w:p>
    <w:p w:rsidR="00CC03D3" w:rsidRDefault="00CC03D3" w:rsidP="00CC03D3">
      <w:pPr>
        <w:rPr>
          <w:rFonts w:ascii="Arial" w:eastAsia="Times New Roman" w:hAnsi="Arial" w:cs="Arial"/>
          <w:lang w:eastAsia="cs-CZ"/>
        </w:rPr>
      </w:pPr>
      <w:r>
        <w:rPr>
          <w:rFonts w:ascii="Arial" w:eastAsia="Times New Roman" w:hAnsi="Arial" w:cs="Arial"/>
          <w:lang w:eastAsia="cs-CZ"/>
        </w:rPr>
        <w:t>Přeměna vzniklých dusičnanů zpět na vzdušný dusík (N).</w:t>
      </w:r>
    </w:p>
    <w:p w:rsidR="00CC03D3"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r>
        <w:rPr>
          <w:noProof/>
          <w:lang w:eastAsia="cs-CZ"/>
        </w:rPr>
        <w:drawing>
          <wp:inline distT="0" distB="0" distL="0" distR="0" wp14:anchorId="17F099AC" wp14:editId="04440898">
            <wp:extent cx="3067050" cy="1784923"/>
            <wp:effectExtent l="0" t="0" r="0" b="6350"/>
            <wp:docPr id="31971" name="Obrázek 3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80545" cy="1792777"/>
                    </a:xfrm>
                    <a:prstGeom prst="rect">
                      <a:avLst/>
                    </a:prstGeom>
                  </pic:spPr>
                </pic:pic>
              </a:graphicData>
            </a:graphic>
          </wp:inline>
        </w:drawing>
      </w:r>
    </w:p>
    <w:p w:rsidR="00CC03D3" w:rsidRPr="00F57216"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r>
        <w:rPr>
          <w:rFonts w:ascii="Arial" w:eastAsia="Times New Roman" w:hAnsi="Arial" w:cs="Arial"/>
          <w:lang w:eastAsia="cs-CZ"/>
        </w:rPr>
        <w:t xml:space="preserve">Zdroj: </w:t>
      </w:r>
      <w:hyperlink r:id="rId58" w:history="1">
        <w:r w:rsidRPr="00540548">
          <w:rPr>
            <w:rStyle w:val="Hypertextovodkaz"/>
            <w:rFonts w:ascii="Arial" w:eastAsia="Times New Roman" w:hAnsi="Arial" w:cs="Arial"/>
            <w:lang w:eastAsia="cs-CZ"/>
          </w:rPr>
          <w:t>http://docplayer.cz/288765-Odpadni-vody-skody-zpusobene-odpadnimi-vodami.html</w:t>
        </w:r>
      </w:hyperlink>
    </w:p>
    <w:p w:rsidR="00CC03D3" w:rsidRDefault="00CC03D3" w:rsidP="00CC03D3">
      <w:pPr>
        <w:rPr>
          <w:rFonts w:ascii="Arial" w:eastAsia="Times New Roman" w:hAnsi="Arial" w:cs="Arial"/>
          <w:lang w:eastAsia="cs-CZ"/>
        </w:rPr>
      </w:pPr>
    </w:p>
    <w:p w:rsidR="00CC03D3" w:rsidRDefault="00CC03D3" w:rsidP="00CC03D3">
      <w:r>
        <w:rPr>
          <w:noProof/>
          <w:lang w:eastAsia="cs-CZ"/>
        </w:rPr>
        <w:lastRenderedPageBreak/>
        <w:drawing>
          <wp:inline distT="0" distB="0" distL="0" distR="0" wp14:anchorId="410A7008" wp14:editId="4878C151">
            <wp:extent cx="7626350" cy="5759450"/>
            <wp:effectExtent l="0" t="0" r="0" b="0"/>
            <wp:docPr id="31957" name="Obrázek 3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626350"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5B9D152B" wp14:editId="3441FD2C">
            <wp:extent cx="7560945" cy="5759450"/>
            <wp:effectExtent l="0" t="0" r="1905" b="0"/>
            <wp:docPr id="31958" name="Obrázek 3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56094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629A3FB3" wp14:editId="528A9124">
            <wp:extent cx="7511415" cy="5759450"/>
            <wp:effectExtent l="0" t="0" r="0" b="0"/>
            <wp:docPr id="31959" name="Obrázek 3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51141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28EEE720" wp14:editId="70257051">
            <wp:extent cx="7538085" cy="5759450"/>
            <wp:effectExtent l="0" t="0" r="5715" b="0"/>
            <wp:docPr id="31960" name="Obrázek 3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753808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6752CE62" wp14:editId="6EC46249">
            <wp:extent cx="7482840" cy="5759450"/>
            <wp:effectExtent l="0" t="0" r="3810" b="0"/>
            <wp:docPr id="31961" name="Obrázek 3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7482840"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7EFB7ECE" wp14:editId="113CA172">
            <wp:extent cx="7503160" cy="5759450"/>
            <wp:effectExtent l="0" t="0" r="2540" b="0"/>
            <wp:docPr id="31962" name="Obrázek 3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503160"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5E0A4896" wp14:editId="4B8F88D8">
            <wp:extent cx="7996555" cy="5759450"/>
            <wp:effectExtent l="0" t="0" r="4445" b="0"/>
            <wp:docPr id="31963" name="Obrázek 3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996555"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5C81A4F4" wp14:editId="74A2005A">
            <wp:extent cx="7834630" cy="5759450"/>
            <wp:effectExtent l="0" t="0" r="0" b="0"/>
            <wp:docPr id="31964" name="Obrázek 3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834630" cy="5759450"/>
                    </a:xfrm>
                    <a:prstGeom prst="rect">
                      <a:avLst/>
                    </a:prstGeom>
                  </pic:spPr>
                </pic:pic>
              </a:graphicData>
            </a:graphic>
          </wp:inline>
        </w:drawing>
      </w:r>
    </w:p>
    <w:p w:rsidR="00CC03D3" w:rsidRDefault="00CC03D3" w:rsidP="00CC03D3">
      <w:r>
        <w:rPr>
          <w:noProof/>
          <w:lang w:eastAsia="cs-CZ"/>
        </w:rPr>
        <w:lastRenderedPageBreak/>
        <w:drawing>
          <wp:inline distT="0" distB="0" distL="0" distR="0" wp14:anchorId="05F46320" wp14:editId="0B8B81CB">
            <wp:extent cx="7416165" cy="5759450"/>
            <wp:effectExtent l="0" t="0" r="0" b="0"/>
            <wp:docPr id="31965" name="Obrázek 3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7416165" cy="5759450"/>
                    </a:xfrm>
                    <a:prstGeom prst="rect">
                      <a:avLst/>
                    </a:prstGeom>
                  </pic:spPr>
                </pic:pic>
              </a:graphicData>
            </a:graphic>
          </wp:inline>
        </w:drawing>
      </w:r>
    </w:p>
    <w:p w:rsidR="00CC03D3" w:rsidRDefault="00CC03D3" w:rsidP="00CC03D3">
      <w:pPr>
        <w:sectPr w:rsidR="00CC03D3" w:rsidSect="003573F5">
          <w:pgSz w:w="16838" w:h="11906" w:orient="landscape"/>
          <w:pgMar w:top="1418" w:right="1418" w:bottom="1418" w:left="1418" w:header="709" w:footer="709" w:gutter="0"/>
          <w:cols w:space="708"/>
          <w:docGrid w:linePitch="360"/>
        </w:sectPr>
      </w:pPr>
      <w:r>
        <w:rPr>
          <w:noProof/>
          <w:lang w:eastAsia="cs-CZ"/>
        </w:rPr>
        <w:lastRenderedPageBreak/>
        <w:drawing>
          <wp:inline distT="0" distB="0" distL="0" distR="0" wp14:anchorId="01FF00F2" wp14:editId="2ED4003C">
            <wp:extent cx="8891270" cy="5741670"/>
            <wp:effectExtent l="0" t="0" r="5080" b="0"/>
            <wp:docPr id="31966" name="Obrázek 3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8891270" cy="5741670"/>
                    </a:xfrm>
                    <a:prstGeom prst="rect">
                      <a:avLst/>
                    </a:prstGeom>
                  </pic:spPr>
                </pic:pic>
              </a:graphicData>
            </a:graphic>
          </wp:inline>
        </w:drawing>
      </w:r>
    </w:p>
    <w:p w:rsidR="00CC03D3" w:rsidRPr="00F57216" w:rsidRDefault="00CC03D3" w:rsidP="00CC03D3">
      <w:pPr>
        <w:rPr>
          <w:rFonts w:ascii="Arial" w:eastAsia="Times New Roman" w:hAnsi="Arial" w:cs="Arial"/>
          <w:lang w:eastAsia="cs-CZ"/>
        </w:rPr>
      </w:pPr>
    </w:p>
    <w:p w:rsidR="00CC03D3" w:rsidRDefault="00CC03D3" w:rsidP="00CC03D3">
      <w:pPr>
        <w:rPr>
          <w:rFonts w:ascii="Arial" w:eastAsia="Times New Roman" w:hAnsi="Arial" w:cs="Arial"/>
          <w:lang w:eastAsia="cs-CZ"/>
        </w:rPr>
      </w:pPr>
    </w:p>
    <w:p w:rsidR="00CC03D3" w:rsidRPr="002E7D95" w:rsidRDefault="00CC03D3" w:rsidP="00CC03D3">
      <w:pPr>
        <w:rPr>
          <w:rFonts w:ascii="Arial" w:eastAsia="Times New Roman" w:hAnsi="Arial" w:cs="Arial"/>
          <w:lang w:eastAsia="cs-CZ"/>
        </w:rPr>
      </w:pPr>
    </w:p>
    <w:p w:rsidR="003573F5" w:rsidRDefault="003573F5"/>
    <w:sectPr w:rsidR="003573F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rial">
    <w:panose1 w:val="020B0604020202090204"/>
    <w:charset w:val="EE"/>
    <w:family w:val="swiss"/>
    <w:pitch w:val="variable"/>
    <w:sig w:usb0="E0000AFF" w:usb1="00007843" w:usb2="00000001" w:usb3="00000000" w:csb0="000001B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1F8286A"/>
    <w:multiLevelType w:val="multilevel"/>
    <w:tmpl w:val="23FA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43215BE"/>
    <w:multiLevelType w:val="multilevel"/>
    <w:tmpl w:val="87ECD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58A36E0"/>
    <w:multiLevelType w:val="multilevel"/>
    <w:tmpl w:val="D9CA9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9046F0D"/>
    <w:multiLevelType w:val="multilevel"/>
    <w:tmpl w:val="31224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E024C37"/>
    <w:multiLevelType w:val="multilevel"/>
    <w:tmpl w:val="313E6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7230773"/>
    <w:multiLevelType w:val="multilevel"/>
    <w:tmpl w:val="FADED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9212F5B"/>
    <w:multiLevelType w:val="multilevel"/>
    <w:tmpl w:val="F1E80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A985A33"/>
    <w:multiLevelType w:val="multilevel"/>
    <w:tmpl w:val="43A8E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5"/>
  </w:num>
  <w:num w:numId="3">
    <w:abstractNumId w:val="0"/>
  </w:num>
  <w:num w:numId="4">
    <w:abstractNumId w:val="4"/>
  </w:num>
  <w:num w:numId="5">
    <w:abstractNumId w:val="7"/>
  </w:num>
  <w:num w:numId="6">
    <w:abstractNumId w:val="1"/>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03D3"/>
    <w:rsid w:val="000831C3"/>
    <w:rsid w:val="000856C5"/>
    <w:rsid w:val="000952D6"/>
    <w:rsid w:val="00165F7D"/>
    <w:rsid w:val="00195CB3"/>
    <w:rsid w:val="001A4E9E"/>
    <w:rsid w:val="001D30C2"/>
    <w:rsid w:val="00246566"/>
    <w:rsid w:val="002D4188"/>
    <w:rsid w:val="003573F5"/>
    <w:rsid w:val="00394A66"/>
    <w:rsid w:val="003A5664"/>
    <w:rsid w:val="004B4C50"/>
    <w:rsid w:val="004C09F6"/>
    <w:rsid w:val="005369EC"/>
    <w:rsid w:val="005409EC"/>
    <w:rsid w:val="005832ED"/>
    <w:rsid w:val="006709B4"/>
    <w:rsid w:val="006E0929"/>
    <w:rsid w:val="00775F7A"/>
    <w:rsid w:val="007D41DD"/>
    <w:rsid w:val="00832343"/>
    <w:rsid w:val="008717ED"/>
    <w:rsid w:val="00931972"/>
    <w:rsid w:val="009824F5"/>
    <w:rsid w:val="009F4A7A"/>
    <w:rsid w:val="00A46AA4"/>
    <w:rsid w:val="00AB0558"/>
    <w:rsid w:val="00C9552F"/>
    <w:rsid w:val="00CC03D3"/>
    <w:rsid w:val="00D06052"/>
    <w:rsid w:val="00D40873"/>
    <w:rsid w:val="00D83547"/>
    <w:rsid w:val="00DA0E9C"/>
    <w:rsid w:val="00EB0BF0"/>
    <w:rsid w:val="00EF125E"/>
    <w:rsid w:val="00F609FC"/>
    <w:rsid w:val="00FF3C0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chartTrackingRefBased/>
  <w15:docId w15:val="{1836A7D2-2EF7-4422-8942-46EEC485EB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CC03D3"/>
    <w:pPr>
      <w:spacing w:after="0" w:line="240" w:lineRule="auto"/>
    </w:pPr>
  </w:style>
  <w:style w:type="paragraph" w:styleId="Nadpis1">
    <w:name w:val="heading 1"/>
    <w:basedOn w:val="Normln"/>
    <w:next w:val="Normln"/>
    <w:link w:val="Nadpis1Char"/>
    <w:uiPriority w:val="9"/>
    <w:qFormat/>
    <w:rsid w:val="00CC03D3"/>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Nadpis2">
    <w:name w:val="heading 2"/>
    <w:basedOn w:val="Normln"/>
    <w:link w:val="Nadpis2Char"/>
    <w:uiPriority w:val="9"/>
    <w:qFormat/>
    <w:rsid w:val="00CC03D3"/>
    <w:pPr>
      <w:spacing w:before="100" w:beforeAutospacing="1" w:after="100" w:afterAutospacing="1"/>
      <w:outlineLvl w:val="1"/>
    </w:pPr>
    <w:rPr>
      <w:rFonts w:ascii="Times New Roman" w:eastAsia="Times New Roman" w:hAnsi="Times New Roman" w:cs="Times New Roman"/>
      <w:b/>
      <w:bCs/>
      <w:sz w:val="36"/>
      <w:szCs w:val="36"/>
      <w:lang w:eastAsia="cs-CZ"/>
    </w:rPr>
  </w:style>
  <w:style w:type="paragraph" w:styleId="Nadpis3">
    <w:name w:val="heading 3"/>
    <w:basedOn w:val="Normln"/>
    <w:next w:val="Normln"/>
    <w:link w:val="Nadpis3Char"/>
    <w:uiPriority w:val="9"/>
    <w:semiHidden/>
    <w:unhideWhenUsed/>
    <w:qFormat/>
    <w:rsid w:val="00CC03D3"/>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Nadpis4">
    <w:name w:val="heading 4"/>
    <w:basedOn w:val="Normln"/>
    <w:next w:val="Normln"/>
    <w:link w:val="Nadpis4Char"/>
    <w:uiPriority w:val="9"/>
    <w:semiHidden/>
    <w:unhideWhenUsed/>
    <w:qFormat/>
    <w:rsid w:val="00CC03D3"/>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CC03D3"/>
    <w:rPr>
      <w:rFonts w:asciiTheme="majorHAnsi" w:eastAsiaTheme="majorEastAsia" w:hAnsiTheme="majorHAnsi" w:cstheme="majorBidi"/>
      <w:b/>
      <w:bCs/>
      <w:color w:val="2E74B5" w:themeColor="accent1" w:themeShade="BF"/>
      <w:sz w:val="28"/>
      <w:szCs w:val="28"/>
    </w:rPr>
  </w:style>
  <w:style w:type="character" w:customStyle="1" w:styleId="Nadpis2Char">
    <w:name w:val="Nadpis 2 Char"/>
    <w:basedOn w:val="Standardnpsmoodstavce"/>
    <w:link w:val="Nadpis2"/>
    <w:uiPriority w:val="9"/>
    <w:rsid w:val="00CC03D3"/>
    <w:rPr>
      <w:rFonts w:ascii="Times New Roman" w:eastAsia="Times New Roman" w:hAnsi="Times New Roman" w:cs="Times New Roman"/>
      <w:b/>
      <w:bCs/>
      <w:sz w:val="36"/>
      <w:szCs w:val="36"/>
      <w:lang w:eastAsia="cs-CZ"/>
    </w:rPr>
  </w:style>
  <w:style w:type="character" w:customStyle="1" w:styleId="Nadpis3Char">
    <w:name w:val="Nadpis 3 Char"/>
    <w:basedOn w:val="Standardnpsmoodstavce"/>
    <w:link w:val="Nadpis3"/>
    <w:uiPriority w:val="9"/>
    <w:semiHidden/>
    <w:rsid w:val="00CC03D3"/>
    <w:rPr>
      <w:rFonts w:asciiTheme="majorHAnsi" w:eastAsiaTheme="majorEastAsia" w:hAnsiTheme="majorHAnsi" w:cstheme="majorBidi"/>
      <w:color w:val="1F4D78" w:themeColor="accent1" w:themeShade="7F"/>
      <w:sz w:val="24"/>
      <w:szCs w:val="24"/>
    </w:rPr>
  </w:style>
  <w:style w:type="character" w:customStyle="1" w:styleId="Nadpis4Char">
    <w:name w:val="Nadpis 4 Char"/>
    <w:basedOn w:val="Standardnpsmoodstavce"/>
    <w:link w:val="Nadpis4"/>
    <w:uiPriority w:val="9"/>
    <w:semiHidden/>
    <w:rsid w:val="00CC03D3"/>
    <w:rPr>
      <w:rFonts w:asciiTheme="majorHAnsi" w:eastAsiaTheme="majorEastAsia" w:hAnsiTheme="majorHAnsi" w:cstheme="majorBidi"/>
      <w:i/>
      <w:iCs/>
      <w:color w:val="2E74B5" w:themeColor="accent1" w:themeShade="BF"/>
    </w:rPr>
  </w:style>
  <w:style w:type="character" w:styleId="Hypertextovodkaz">
    <w:name w:val="Hyperlink"/>
    <w:basedOn w:val="Standardnpsmoodstavce"/>
    <w:uiPriority w:val="99"/>
    <w:unhideWhenUsed/>
    <w:rsid w:val="00CC03D3"/>
    <w:rPr>
      <w:color w:val="0563C1" w:themeColor="hyperlink"/>
      <w:u w:val="single"/>
    </w:rPr>
  </w:style>
  <w:style w:type="paragraph" w:styleId="Normlnweb">
    <w:name w:val="Normal (Web)"/>
    <w:basedOn w:val="Normln"/>
    <w:uiPriority w:val="99"/>
    <w:semiHidden/>
    <w:unhideWhenUsed/>
    <w:rsid w:val="00CC03D3"/>
    <w:pPr>
      <w:spacing w:before="100" w:beforeAutospacing="1" w:after="100" w:afterAutospacing="1"/>
    </w:pPr>
    <w:rPr>
      <w:rFonts w:ascii="Times New Roman" w:eastAsia="Times New Roman" w:hAnsi="Times New Roman" w:cs="Times New Roman"/>
      <w:sz w:val="24"/>
      <w:szCs w:val="24"/>
      <w:lang w:eastAsia="cs-CZ"/>
    </w:rPr>
  </w:style>
  <w:style w:type="paragraph" w:customStyle="1" w:styleId="Default">
    <w:name w:val="Default"/>
    <w:rsid w:val="00CC03D3"/>
    <w:pPr>
      <w:autoSpaceDE w:val="0"/>
      <w:autoSpaceDN w:val="0"/>
      <w:adjustRightInd w:val="0"/>
      <w:spacing w:after="0" w:line="240" w:lineRule="auto"/>
    </w:pPr>
    <w:rPr>
      <w:rFonts w:ascii="Calibri" w:hAnsi="Calibri" w:cs="Calibri"/>
      <w:color w:val="000000"/>
      <w:sz w:val="24"/>
      <w:szCs w:val="24"/>
    </w:rPr>
  </w:style>
  <w:style w:type="character" w:styleId="Siln">
    <w:name w:val="Strong"/>
    <w:basedOn w:val="Standardnpsmoodstavce"/>
    <w:uiPriority w:val="22"/>
    <w:qFormat/>
    <w:rsid w:val="00FF3C0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5605955">
      <w:bodyDiv w:val="1"/>
      <w:marLeft w:val="0"/>
      <w:marRight w:val="0"/>
      <w:marTop w:val="0"/>
      <w:marBottom w:val="0"/>
      <w:divBdr>
        <w:top w:val="none" w:sz="0" w:space="0" w:color="auto"/>
        <w:left w:val="none" w:sz="0" w:space="0" w:color="auto"/>
        <w:bottom w:val="none" w:sz="0" w:space="0" w:color="auto"/>
        <w:right w:val="none" w:sz="0" w:space="0" w:color="auto"/>
      </w:divBdr>
    </w:div>
    <w:div w:id="1145513628">
      <w:bodyDiv w:val="1"/>
      <w:marLeft w:val="0"/>
      <w:marRight w:val="0"/>
      <w:marTop w:val="0"/>
      <w:marBottom w:val="0"/>
      <w:divBdr>
        <w:top w:val="none" w:sz="0" w:space="0" w:color="auto"/>
        <w:left w:val="none" w:sz="0" w:space="0" w:color="auto"/>
        <w:bottom w:val="none" w:sz="0" w:space="0" w:color="auto"/>
        <w:right w:val="none" w:sz="0" w:space="0" w:color="auto"/>
      </w:divBdr>
      <w:divsChild>
        <w:div w:id="1284730372">
          <w:marLeft w:val="0"/>
          <w:marRight w:val="0"/>
          <w:marTop w:val="0"/>
          <w:marBottom w:val="0"/>
          <w:divBdr>
            <w:top w:val="none" w:sz="0" w:space="0" w:color="auto"/>
            <w:left w:val="none" w:sz="0" w:space="0" w:color="auto"/>
            <w:bottom w:val="none" w:sz="0" w:space="0" w:color="auto"/>
            <w:right w:val="none" w:sz="0" w:space="0" w:color="auto"/>
          </w:divBdr>
        </w:div>
        <w:div w:id="1975870793">
          <w:marLeft w:val="0"/>
          <w:marRight w:val="0"/>
          <w:marTop w:val="0"/>
          <w:marBottom w:val="0"/>
          <w:divBdr>
            <w:top w:val="none" w:sz="0" w:space="0" w:color="auto"/>
            <w:left w:val="none" w:sz="0" w:space="0" w:color="auto"/>
            <w:bottom w:val="none" w:sz="0" w:space="0" w:color="auto"/>
            <w:right w:val="none" w:sz="0" w:space="0" w:color="auto"/>
          </w:divBdr>
          <w:divsChild>
            <w:div w:id="172377980">
              <w:marLeft w:val="0"/>
              <w:marRight w:val="0"/>
              <w:marTop w:val="0"/>
              <w:marBottom w:val="0"/>
              <w:divBdr>
                <w:top w:val="none" w:sz="0" w:space="0" w:color="auto"/>
                <w:left w:val="none" w:sz="0" w:space="0" w:color="auto"/>
                <w:bottom w:val="none" w:sz="0" w:space="0" w:color="auto"/>
                <w:right w:val="none" w:sz="0" w:space="0" w:color="auto"/>
              </w:divBdr>
              <w:divsChild>
                <w:div w:id="803154650">
                  <w:marLeft w:val="0"/>
                  <w:marRight w:val="0"/>
                  <w:marTop w:val="0"/>
                  <w:marBottom w:val="0"/>
                  <w:divBdr>
                    <w:top w:val="none" w:sz="0" w:space="0" w:color="auto"/>
                    <w:left w:val="none" w:sz="0" w:space="0" w:color="auto"/>
                    <w:bottom w:val="none" w:sz="0" w:space="0" w:color="auto"/>
                    <w:right w:val="none" w:sz="0" w:space="0" w:color="auto"/>
                  </w:divBdr>
                  <w:divsChild>
                    <w:div w:id="1302230763">
                      <w:marLeft w:val="0"/>
                      <w:marRight w:val="0"/>
                      <w:marTop w:val="0"/>
                      <w:marBottom w:val="0"/>
                      <w:divBdr>
                        <w:top w:val="none" w:sz="0" w:space="0" w:color="auto"/>
                        <w:left w:val="none" w:sz="0" w:space="0" w:color="auto"/>
                        <w:bottom w:val="none" w:sz="0" w:space="0" w:color="auto"/>
                        <w:right w:val="none" w:sz="0" w:space="0" w:color="auto"/>
                      </w:divBdr>
                      <w:divsChild>
                        <w:div w:id="228271986">
                          <w:marLeft w:val="0"/>
                          <w:marRight w:val="0"/>
                          <w:marTop w:val="0"/>
                          <w:marBottom w:val="0"/>
                          <w:divBdr>
                            <w:top w:val="none" w:sz="0" w:space="0" w:color="auto"/>
                            <w:left w:val="none" w:sz="0" w:space="0" w:color="auto"/>
                            <w:bottom w:val="none" w:sz="0" w:space="0" w:color="auto"/>
                            <w:right w:val="none" w:sz="0" w:space="0" w:color="auto"/>
                          </w:divBdr>
                          <w:divsChild>
                            <w:div w:id="131055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5710453">
      <w:bodyDiv w:val="1"/>
      <w:marLeft w:val="0"/>
      <w:marRight w:val="0"/>
      <w:marTop w:val="0"/>
      <w:marBottom w:val="0"/>
      <w:divBdr>
        <w:top w:val="none" w:sz="0" w:space="0" w:color="auto"/>
        <w:left w:val="none" w:sz="0" w:space="0" w:color="auto"/>
        <w:bottom w:val="none" w:sz="0" w:space="0" w:color="auto"/>
        <w:right w:val="none" w:sz="0" w:space="0" w:color="auto"/>
      </w:divBdr>
    </w:div>
    <w:div w:id="1878546523">
      <w:bodyDiv w:val="1"/>
      <w:marLeft w:val="0"/>
      <w:marRight w:val="0"/>
      <w:marTop w:val="0"/>
      <w:marBottom w:val="0"/>
      <w:divBdr>
        <w:top w:val="none" w:sz="0" w:space="0" w:color="auto"/>
        <w:left w:val="none" w:sz="0" w:space="0" w:color="auto"/>
        <w:bottom w:val="none" w:sz="0" w:space="0" w:color="auto"/>
        <w:right w:val="none" w:sz="0" w:space="0" w:color="auto"/>
      </w:divBdr>
      <w:divsChild>
        <w:div w:id="913663853">
          <w:marLeft w:val="0"/>
          <w:marRight w:val="0"/>
          <w:marTop w:val="0"/>
          <w:marBottom w:val="0"/>
          <w:divBdr>
            <w:top w:val="none" w:sz="0" w:space="0" w:color="auto"/>
            <w:left w:val="none" w:sz="0" w:space="0" w:color="auto"/>
            <w:bottom w:val="none" w:sz="0" w:space="0" w:color="auto"/>
            <w:right w:val="none" w:sz="0" w:space="0" w:color="auto"/>
          </w:divBdr>
          <w:divsChild>
            <w:div w:id="1301882607">
              <w:marLeft w:val="0"/>
              <w:marRight w:val="0"/>
              <w:marTop w:val="0"/>
              <w:marBottom w:val="0"/>
              <w:divBdr>
                <w:top w:val="none" w:sz="0" w:space="0" w:color="auto"/>
                <w:left w:val="none" w:sz="0" w:space="0" w:color="auto"/>
                <w:bottom w:val="none" w:sz="0" w:space="0" w:color="auto"/>
                <w:right w:val="none" w:sz="0" w:space="0" w:color="auto"/>
              </w:divBdr>
              <w:divsChild>
                <w:div w:id="171191401">
                  <w:marLeft w:val="0"/>
                  <w:marRight w:val="0"/>
                  <w:marTop w:val="0"/>
                  <w:marBottom w:val="0"/>
                  <w:divBdr>
                    <w:top w:val="none" w:sz="0" w:space="0" w:color="auto"/>
                    <w:left w:val="none" w:sz="0" w:space="0" w:color="auto"/>
                    <w:bottom w:val="none" w:sz="0" w:space="0" w:color="auto"/>
                    <w:right w:val="none" w:sz="0" w:space="0" w:color="auto"/>
                  </w:divBdr>
                  <w:divsChild>
                    <w:div w:id="1610969877">
                      <w:marLeft w:val="0"/>
                      <w:marRight w:val="0"/>
                      <w:marTop w:val="0"/>
                      <w:marBottom w:val="0"/>
                      <w:divBdr>
                        <w:top w:val="none" w:sz="0" w:space="0" w:color="auto"/>
                        <w:left w:val="none" w:sz="0" w:space="0" w:color="auto"/>
                        <w:bottom w:val="none" w:sz="0" w:space="0" w:color="auto"/>
                        <w:right w:val="none" w:sz="0" w:space="0" w:color="auto"/>
                      </w:divBdr>
                      <w:divsChild>
                        <w:div w:id="388266332">
                          <w:marLeft w:val="0"/>
                          <w:marRight w:val="0"/>
                          <w:marTop w:val="0"/>
                          <w:marBottom w:val="0"/>
                          <w:divBdr>
                            <w:top w:val="none" w:sz="0" w:space="0" w:color="auto"/>
                            <w:left w:val="none" w:sz="0" w:space="0" w:color="auto"/>
                            <w:bottom w:val="none" w:sz="0" w:space="0" w:color="auto"/>
                            <w:right w:val="none" w:sz="0" w:space="0" w:color="auto"/>
                          </w:divBdr>
                          <w:divsChild>
                            <w:div w:id="202127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opolwater.com/cov-slovnik.htm" TargetMode="External"/><Relationship Id="rId18" Type="http://schemas.openxmlformats.org/officeDocument/2006/relationships/hyperlink" Target="http://www.asio.cz/cz/as-variocomp-k" TargetMode="External"/><Relationship Id="rId26" Type="http://schemas.openxmlformats.org/officeDocument/2006/relationships/image" Target="media/image8.png"/><Relationship Id="rId39" Type="http://schemas.openxmlformats.org/officeDocument/2006/relationships/hyperlink" Target="http://www.topolwater.com/cov-slovnik.htm" TargetMode="External"/><Relationship Id="rId21" Type="http://schemas.openxmlformats.org/officeDocument/2006/relationships/hyperlink" Target="https://www.topolwater.eu/" TargetMode="External"/><Relationship Id="rId34" Type="http://schemas.openxmlformats.org/officeDocument/2006/relationships/image" Target="media/image12.png"/><Relationship Id="rId42" Type="http://schemas.openxmlformats.org/officeDocument/2006/relationships/hyperlink" Target="https://cs.wikipedia.org/wiki/Dusi%C4%8Dnany" TargetMode="External"/><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4.png"/><Relationship Id="rId63" Type="http://schemas.openxmlformats.org/officeDocument/2006/relationships/image" Target="media/image30.png"/><Relationship Id="rId68" Type="http://schemas.openxmlformats.org/officeDocument/2006/relationships/image" Target="media/image35.png"/><Relationship Id="rId7" Type="http://schemas.openxmlformats.org/officeDocument/2006/relationships/hyperlink" Target="https://ekocis.cz/septiky-plastove-trikomorove" TargetMode="External"/><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hyperlink" Target="https://www.youtube.com/watch?v=5fVWvbozA6E" TargetMode="External"/><Relationship Id="rId1" Type="http://schemas.openxmlformats.org/officeDocument/2006/relationships/numbering" Target="numbering.xml"/><Relationship Id="rId6" Type="http://schemas.openxmlformats.org/officeDocument/2006/relationships/hyperlink" Target="https://ekocis.cz/samonosne-jimky-nadrze-nkl" TargetMode="Externa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image" Target="media/image11.png"/><Relationship Id="rId37" Type="http://schemas.openxmlformats.org/officeDocument/2006/relationships/hyperlink" Target="https://www.youtube.com/watch?v=xskDClURtGA" TargetMode="External"/><Relationship Id="rId40" Type="http://schemas.openxmlformats.org/officeDocument/2006/relationships/hyperlink" Target="https://cs.wikipedia.org/wiki/Redoxn%C3%AD_reakce" TargetMode="External"/><Relationship Id="rId45" Type="http://schemas.openxmlformats.org/officeDocument/2006/relationships/image" Target="media/image15.png"/><Relationship Id="rId53" Type="http://schemas.openxmlformats.org/officeDocument/2006/relationships/image" Target="media/image22.png"/><Relationship Id="rId58" Type="http://schemas.openxmlformats.org/officeDocument/2006/relationships/hyperlink" Target="http://docplayer.cz/288765-Odpadni-vody-skody-zpusobene-odpadnimi-vodami.html" TargetMode="External"/><Relationship Id="rId66" Type="http://schemas.openxmlformats.org/officeDocument/2006/relationships/image" Target="media/image33.png"/><Relationship Id="rId5" Type="http://schemas.openxmlformats.org/officeDocument/2006/relationships/hyperlink" Target="https://ekocis.cz/jak-postupovat-pri-povolovani-cisticky-odpadnich-vod-pro-rodinne-domy" TargetMode="External"/><Relationship Id="rId15" Type="http://schemas.openxmlformats.org/officeDocument/2006/relationships/hyperlink" Target="http://www.topolwater.com/cov-slovnik.htm" TargetMode="External"/><Relationship Id="rId23" Type="http://schemas.openxmlformats.org/officeDocument/2006/relationships/hyperlink" Target="https://www.topolwater.eu/wp-content/uploads/2020/11/COV-TOPAS_2020.pdf" TargetMode="External"/><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image" Target="media/image18.png"/><Relationship Id="rId57" Type="http://schemas.openxmlformats.org/officeDocument/2006/relationships/image" Target="media/image25.png"/><Relationship Id="rId61" Type="http://schemas.openxmlformats.org/officeDocument/2006/relationships/image" Target="media/image28.png"/><Relationship Id="rId10" Type="http://schemas.openxmlformats.org/officeDocument/2006/relationships/hyperlink" Target="https://ekocis.cz/uvedeni-cov-do-provozu" TargetMode="External"/><Relationship Id="rId19" Type="http://schemas.openxmlformats.org/officeDocument/2006/relationships/image" Target="media/image4.png"/><Relationship Id="rId31" Type="http://schemas.openxmlformats.org/officeDocument/2006/relationships/hyperlink" Target="https://www.youtube.com/watch?v=JsW39oYZD3U" TargetMode="External"/><Relationship Id="rId44" Type="http://schemas.openxmlformats.org/officeDocument/2006/relationships/image" Target="media/image14.png"/><Relationship Id="rId52" Type="http://schemas.openxmlformats.org/officeDocument/2006/relationships/image" Target="media/image21.png"/><Relationship Id="rId60" Type="http://schemas.openxmlformats.org/officeDocument/2006/relationships/image" Target="media/image27.png"/><Relationship Id="rId65" Type="http://schemas.openxmlformats.org/officeDocument/2006/relationships/image" Target="media/image32.png"/><Relationship Id="rId4" Type="http://schemas.openxmlformats.org/officeDocument/2006/relationships/webSettings" Target="webSettings.xml"/><Relationship Id="rId9" Type="http://schemas.openxmlformats.org/officeDocument/2006/relationships/hyperlink" Target="https://ekocis.cz/cisticky-odpadnich-vod" TargetMode="External"/><Relationship Id="rId14" Type="http://schemas.openxmlformats.org/officeDocument/2006/relationships/hyperlink" Target="http://www.topolwater.com/cov-slovnik.htm" TargetMode="External"/><Relationship Id="rId22" Type="http://schemas.openxmlformats.org/officeDocument/2006/relationships/hyperlink" Target="https://www.topolwater.eu/wp-content/uploads/2021/03/2021_produktovy-list-TOPAS_5_8.pdf" TargetMode="External"/><Relationship Id="rId27" Type="http://schemas.openxmlformats.org/officeDocument/2006/relationships/hyperlink" Target="https://www.topolwater.eu/wp-content/uploads/2021/03/2021_produktovy-list-TOPAS_5_8.pdf" TargetMode="External"/><Relationship Id="rId30" Type="http://schemas.openxmlformats.org/officeDocument/2006/relationships/image" Target="media/image10.png"/><Relationship Id="rId35" Type="http://schemas.openxmlformats.org/officeDocument/2006/relationships/hyperlink" Target="https://automatizace.hw.cz/principy-prumyslovych-cerpadel-10dil-mamutkova-cerpadla" TargetMode="External"/><Relationship Id="rId43" Type="http://schemas.openxmlformats.org/officeDocument/2006/relationships/hyperlink" Target="https://www.youtube.com/watch?v=iFR-GdYi8L0" TargetMode="External"/><Relationship Id="rId48" Type="http://schemas.openxmlformats.org/officeDocument/2006/relationships/image" Target="media/image17.png"/><Relationship Id="rId56" Type="http://schemas.openxmlformats.org/officeDocument/2006/relationships/hyperlink" Target="http://docplayer.cz/288765-Odpadni-vody-skody-zpusobene-odpadnimi-vodami.html" TargetMode="External"/><Relationship Id="rId64" Type="http://schemas.openxmlformats.org/officeDocument/2006/relationships/image" Target="media/image31.png"/><Relationship Id="rId69" Type="http://schemas.openxmlformats.org/officeDocument/2006/relationships/fontTable" Target="fontTable.xml"/><Relationship Id="rId8" Type="http://schemas.openxmlformats.org/officeDocument/2006/relationships/hyperlink" Target="https://ekocis.cz/biologicke-filtry-pro-docisteni-odpadnich-vod" TargetMode="External"/><Relationship Id="rId51" Type="http://schemas.openxmlformats.org/officeDocument/2006/relationships/image" Target="media/image20.png"/><Relationship Id="rId3" Type="http://schemas.openxmlformats.org/officeDocument/2006/relationships/settings" Target="settings.xml"/><Relationship Id="rId12" Type="http://schemas.openxmlformats.org/officeDocument/2006/relationships/hyperlink" Target="http://www.topolwater.com/domovni-cov-legislativa.htm" TargetMode="External"/><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hyperlink" Target="https://www.youtube.com/watch?v=-cR_v8fBCSE" TargetMode="External"/><Relationship Id="rId38" Type="http://schemas.openxmlformats.org/officeDocument/2006/relationships/hyperlink" Target="https://www.ebama.cz/produkty/domovni-cisticky-odpadnich-vod/" TargetMode="External"/><Relationship Id="rId46" Type="http://schemas.openxmlformats.org/officeDocument/2006/relationships/hyperlink" Target="http://docplayer.cz/288765-Odpadni-vody-skody-zpusobene-odpadnimi-vodami.html" TargetMode="External"/><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image" Target="media/image5.jpeg"/><Relationship Id="rId41" Type="http://schemas.openxmlformats.org/officeDocument/2006/relationships/hyperlink" Target="https://cs.wikipedia.org/wiki/Amoniak" TargetMode="External"/><Relationship Id="rId54" Type="http://schemas.openxmlformats.org/officeDocument/2006/relationships/image" Target="media/image23.png"/><Relationship Id="rId62" Type="http://schemas.openxmlformats.org/officeDocument/2006/relationships/image" Target="media/image29.png"/><Relationship Id="rId70" Type="http://schemas.openxmlformats.org/officeDocument/2006/relationships/theme" Target="theme/theme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129</TotalTime>
  <Pages>34</Pages>
  <Words>3252</Words>
  <Characters>19190</Characters>
  <Application>Microsoft Office Word</Application>
  <DocSecurity>0</DocSecurity>
  <Lines>159</Lines>
  <Paragraphs>44</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22398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Petr Pobořil</dc:creator>
  <cp:keywords/>
  <dc:description/>
  <cp:lastModifiedBy>Petr Pobořil</cp:lastModifiedBy>
  <cp:revision>10</cp:revision>
  <dcterms:created xsi:type="dcterms:W3CDTF">2021-03-22T11:03:00Z</dcterms:created>
  <dcterms:modified xsi:type="dcterms:W3CDTF">2021-03-23T07:46:00Z</dcterms:modified>
</cp:coreProperties>
</file>