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FC" w:rsidRPr="00D33801" w:rsidRDefault="0078307B" w:rsidP="00A251B3">
      <w:pPr>
        <w:shd w:val="clear" w:color="auto" w:fill="FFFFFF"/>
        <w:spacing w:before="293"/>
        <w:ind w:right="622"/>
        <w:jc w:val="center"/>
        <w:rPr>
          <w:rFonts w:asciiTheme="minorHAnsi" w:eastAsia="Times New Roman" w:hAnsiTheme="minorHAnsi" w:cstheme="minorHAnsi"/>
          <w:color w:val="000000"/>
          <w:spacing w:val="-3"/>
          <w:sz w:val="44"/>
          <w:szCs w:val="44"/>
        </w:rPr>
      </w:pPr>
      <w:r>
        <w:rPr>
          <w:rFonts w:asciiTheme="minorHAnsi" w:hAnsiTheme="minorHAnsi" w:cstheme="minorHAnsi"/>
          <w:color w:val="000000"/>
          <w:spacing w:val="-3"/>
          <w:sz w:val="44"/>
          <w:szCs w:val="44"/>
        </w:rPr>
        <w:t>VÝPIS MATERIÁLU</w:t>
      </w:r>
    </w:p>
    <w:p w:rsidR="00854CC4" w:rsidRPr="00854CC4" w:rsidRDefault="00854CC4" w:rsidP="00A251B3">
      <w:pPr>
        <w:shd w:val="clear" w:color="auto" w:fill="FFFFFF"/>
        <w:spacing w:before="293"/>
        <w:ind w:right="622"/>
        <w:rPr>
          <w:sz w:val="32"/>
          <w:szCs w:val="32"/>
        </w:rPr>
      </w:pPr>
    </w:p>
    <w:p w:rsidR="009D46FC" w:rsidRPr="0078307B" w:rsidRDefault="0078307B" w:rsidP="00EF668C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  <w:r w:rsidRPr="0078307B"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1. POTRUBÍ</w:t>
      </w:r>
      <w:r w:rsidR="00B44F38"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 xml:space="preserve"> OCELOVÉ </w:t>
      </w:r>
      <w:proofErr w:type="gramStart"/>
      <w:r w:rsidR="00B44F38"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MĚDĚNÉ ?????</w:t>
      </w:r>
      <w:proofErr w:type="gramEnd"/>
    </w:p>
    <w:p w:rsidR="0078307B" w:rsidRPr="00EF668C" w:rsidRDefault="0078307B" w:rsidP="00EF668C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6"/>
          <w:szCs w:val="36"/>
          <w:u w:val="single"/>
        </w:rPr>
      </w:pPr>
    </w:p>
    <w:p w:rsidR="00854CC4" w:rsidRDefault="0078307B" w:rsidP="00A251B3">
      <w:pPr>
        <w:shd w:val="clear" w:color="auto" w:fill="FFFFFF"/>
        <w:tabs>
          <w:tab w:val="left" w:pos="490"/>
        </w:tabs>
        <w:spacing w:before="82" w:line="254" w:lineRule="exact"/>
        <w:ind w:right="622"/>
        <w:rPr>
          <w:sz w:val="28"/>
          <w:szCs w:val="28"/>
        </w:rPr>
      </w:pPr>
      <w:r>
        <w:rPr>
          <w:sz w:val="28"/>
          <w:szCs w:val="28"/>
        </w:rPr>
        <w:t>DN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95 m</w:t>
      </w:r>
    </w:p>
    <w:p w:rsidR="0078307B" w:rsidRDefault="0078307B" w:rsidP="00A251B3">
      <w:pPr>
        <w:shd w:val="clear" w:color="auto" w:fill="FFFFFF"/>
        <w:tabs>
          <w:tab w:val="left" w:pos="490"/>
        </w:tabs>
        <w:spacing w:before="82" w:line="254" w:lineRule="exact"/>
        <w:ind w:right="622"/>
        <w:rPr>
          <w:sz w:val="28"/>
          <w:szCs w:val="28"/>
        </w:rPr>
      </w:pPr>
      <w:r>
        <w:rPr>
          <w:sz w:val="28"/>
          <w:szCs w:val="28"/>
        </w:rPr>
        <w:t>DN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 m</w:t>
      </w:r>
    </w:p>
    <w:p w:rsidR="0078307B" w:rsidRDefault="0078307B" w:rsidP="00A251B3">
      <w:pPr>
        <w:shd w:val="clear" w:color="auto" w:fill="FFFFFF"/>
        <w:tabs>
          <w:tab w:val="left" w:pos="490"/>
        </w:tabs>
        <w:spacing w:before="82" w:line="254" w:lineRule="exact"/>
        <w:ind w:right="622"/>
        <w:rPr>
          <w:sz w:val="28"/>
          <w:szCs w:val="28"/>
        </w:rPr>
      </w:pPr>
      <w:r>
        <w:rPr>
          <w:sz w:val="28"/>
          <w:szCs w:val="28"/>
        </w:rPr>
        <w:t>DN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m</w:t>
      </w:r>
    </w:p>
    <w:p w:rsidR="0078307B" w:rsidRPr="00854CC4" w:rsidRDefault="0078307B" w:rsidP="00A251B3">
      <w:pPr>
        <w:shd w:val="clear" w:color="auto" w:fill="FFFFFF"/>
        <w:tabs>
          <w:tab w:val="left" w:pos="490"/>
        </w:tabs>
        <w:spacing w:before="82" w:line="254" w:lineRule="exact"/>
        <w:ind w:right="622"/>
        <w:rPr>
          <w:sz w:val="28"/>
          <w:szCs w:val="28"/>
        </w:rPr>
      </w:pPr>
      <w:r>
        <w:rPr>
          <w:sz w:val="28"/>
          <w:szCs w:val="28"/>
        </w:rPr>
        <w:t>DN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m</w:t>
      </w:r>
    </w:p>
    <w:p w:rsidR="00D33801" w:rsidRDefault="00D33801" w:rsidP="00A251B3">
      <w:pPr>
        <w:shd w:val="clear" w:color="auto" w:fill="FFFFFF"/>
        <w:spacing w:before="10" w:line="254" w:lineRule="exact"/>
        <w:ind w:right="622"/>
      </w:pPr>
    </w:p>
    <w:p w:rsidR="0078307B" w:rsidRDefault="0078307B" w:rsidP="00A251B3">
      <w:pPr>
        <w:shd w:val="clear" w:color="auto" w:fill="FFFFFF"/>
        <w:spacing w:before="10" w:line="254" w:lineRule="exact"/>
        <w:ind w:right="622"/>
      </w:pPr>
    </w:p>
    <w:p w:rsidR="000C4B17" w:rsidRPr="00854CC4" w:rsidRDefault="000C4B17" w:rsidP="00A251B3">
      <w:pPr>
        <w:shd w:val="clear" w:color="auto" w:fill="FFFFFF"/>
        <w:spacing w:before="10" w:line="254" w:lineRule="exact"/>
        <w:ind w:right="622"/>
      </w:pPr>
    </w:p>
    <w:p w:rsidR="000C4B17" w:rsidRPr="0078307B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2.</w:t>
      </w:r>
      <w:r w:rsidRPr="0078307B"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OTOPNÁ TĚLESA</w:t>
      </w:r>
    </w:p>
    <w:p w:rsidR="0078307B" w:rsidRDefault="0078307B" w:rsidP="00EF668C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</w:p>
    <w:p w:rsidR="0078307B" w:rsidRDefault="0078307B" w:rsidP="00EF668C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Korado</w:t>
      </w:r>
      <w:proofErr w:type="spellEnd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Radik</w:t>
      </w:r>
      <w:proofErr w:type="spellEnd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 Klasik</w:t>
      </w:r>
      <w:r w:rsidR="00B44F38">
        <w:rPr>
          <w:rFonts w:asciiTheme="minorHAnsi" w:hAnsiTheme="minorHAnsi" w:cstheme="minorHAnsi"/>
          <w:color w:val="000000"/>
          <w:spacing w:val="-3"/>
          <w:sz w:val="32"/>
          <w:szCs w:val="32"/>
        </w:rPr>
        <w:t>, výrobce Česká Třebová</w:t>
      </w:r>
    </w:p>
    <w:p w:rsidR="0078307B" w:rsidRDefault="0078307B" w:rsidP="00EF668C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</w:p>
    <w:p w:rsidR="00214B67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10/500/500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2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10/500/700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10/600/900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3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10/600/1000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2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10/600/1800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20/600/1000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4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21/600/500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21/600/1000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4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</w:p>
    <w:p w:rsidR="0078307B" w:rsidRDefault="0078307B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Koralux</w:t>
      </w:r>
      <w:proofErr w:type="spellEnd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 Rondo </w:t>
      </w: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Classic</w:t>
      </w:r>
      <w:proofErr w:type="spellEnd"/>
    </w:p>
    <w:p w:rsidR="0078307B" w:rsidRDefault="0078307B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</w:p>
    <w:p w:rsidR="000C4B17" w:rsidRDefault="000C4B17" w:rsidP="000C4B17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KRC 700/750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0C4B17" w:rsidRDefault="000C4B17" w:rsidP="000C4B17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KRC 900/750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78307B" w:rsidRDefault="0078307B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 </w:t>
      </w:r>
    </w:p>
    <w:p w:rsidR="000C4B17" w:rsidRDefault="000C4B17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Koratherm</w:t>
      </w:r>
      <w:proofErr w:type="spellEnd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Vertikal</w:t>
      </w:r>
      <w:proofErr w:type="spellEnd"/>
    </w:p>
    <w:p w:rsidR="000C4B17" w:rsidRDefault="000C4B17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</w:p>
    <w:p w:rsidR="000C4B17" w:rsidRDefault="000C4B17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K10 700/514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K10 1000/366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K10 1600/366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0C4B17" w:rsidRDefault="000C4B17" w:rsidP="0078307B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</w:p>
    <w:p w:rsidR="00B44F38" w:rsidRDefault="00B44F38" w:rsidP="00B44F38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Podlahový konvektor </w:t>
      </w:r>
      <w:proofErr w:type="spellStart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>Licon</w:t>
      </w:r>
      <w:proofErr w:type="spellEnd"/>
      <w:r>
        <w:rPr>
          <w:rFonts w:asciiTheme="minorHAnsi" w:hAnsiTheme="minorHAnsi" w:cstheme="minorHAnsi"/>
          <w:color w:val="000000"/>
          <w:spacing w:val="-3"/>
          <w:sz w:val="32"/>
          <w:szCs w:val="32"/>
        </w:rPr>
        <w:t xml:space="preserve"> s ventilátorem</w:t>
      </w:r>
    </w:p>
    <w:p w:rsidR="00B44F38" w:rsidRDefault="00B44F38" w:rsidP="00B44F38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inorHAnsi" w:hAnsiTheme="minorHAnsi" w:cstheme="minorHAnsi"/>
          <w:color w:val="000000"/>
          <w:spacing w:val="-3"/>
          <w:sz w:val="32"/>
          <w:szCs w:val="32"/>
        </w:rPr>
      </w:pPr>
    </w:p>
    <w:p w:rsidR="00B44F38" w:rsidRDefault="00B44F38" w:rsidP="00B44F38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…….</w:t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</w: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ab/>
        <w:t>1 ks</w:t>
      </w:r>
    </w:p>
    <w:p w:rsidR="0078307B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</w:p>
    <w:p w:rsidR="0078307B" w:rsidRPr="00D33801" w:rsidRDefault="0078307B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3</w:t>
      </w:r>
      <w:r w:rsidRPr="0078307B"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 xml:space="preserve">. </w:t>
      </w:r>
      <w:r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EXPANZNÍ NÁDOBA</w:t>
      </w: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Reflex N 18 litrů; 3,5 kg; </w:t>
      </w:r>
      <w:proofErr w:type="spellStart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Φd</w:t>
      </w:r>
      <w:proofErr w:type="spellEnd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308 mm; H 360 mm 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1 ks</w:t>
      </w: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</w:p>
    <w:p w:rsidR="000C4B17" w:rsidRPr="00B44F38" w:rsidRDefault="000C4B17" w:rsidP="00B44F38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</w:pPr>
      <w:r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t xml:space="preserve">4. </w:t>
      </w:r>
      <w:r w:rsidR="00B44F38"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t>OBĚHOVÉ Č</w:t>
      </w:r>
      <w:r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t>ERPADLO</w:t>
      </w:r>
      <w:r w:rsidR="00B44F38"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t xml:space="preserve"> (POKUD NENÍ V KOTLI)</w:t>
      </w:r>
      <w:bookmarkStart w:id="0" w:name="_GoBack"/>
      <w:bookmarkEnd w:id="0"/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</w:p>
    <w:p w:rsidR="000C4B17" w:rsidRDefault="000C4B17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Grundfos</w:t>
      </w:r>
      <w:proofErr w:type="spellEnd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</w:t>
      </w:r>
      <w:proofErr w:type="spellStart"/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Alpha</w:t>
      </w:r>
      <w:proofErr w:type="spellEnd"/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2 25/40 </w:t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; Q=</w:t>
      </w:r>
      <w:r w:rsidR="00B57724" w:rsidRP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  <w:highlight w:val="yellow"/>
        </w:rPr>
        <w:t>0,533 m</w:t>
      </w:r>
      <w:r w:rsidR="00B57724" w:rsidRP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  <w:highlight w:val="yellow"/>
          <w:vertAlign w:val="superscript"/>
        </w:rPr>
        <w:t>3</w:t>
      </w:r>
      <w:r w:rsidR="00B57724" w:rsidRP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  <w:highlight w:val="yellow"/>
        </w:rPr>
        <w:t>/h; H=5,69 m</w:t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1 ks</w:t>
      </w:r>
    </w:p>
    <w:p w:rsidR="002D0CDC" w:rsidRPr="00B44F38" w:rsidRDefault="00B57724" w:rsidP="00B44F38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</w:pPr>
      <w:r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lastRenderedPageBreak/>
        <w:t>5. KOTEL</w:t>
      </w:r>
    </w:p>
    <w:p w:rsidR="00B57724" w:rsidRDefault="00B57724" w:rsidP="000C4B17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</w:p>
    <w:p w:rsidR="00B57724" w:rsidRDefault="00B5772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Závěsný plynový kondenzační kotel </w:t>
      </w:r>
      <w:proofErr w:type="spellStart"/>
      <w:r w:rsidR="00B44F38">
        <w:rPr>
          <w:rFonts w:asciiTheme="minorHAnsi" w:hAnsiTheme="minorHAnsi" w:cstheme="minorHAnsi"/>
          <w:sz w:val="23"/>
          <w:szCs w:val="23"/>
        </w:rPr>
        <w:t>Buderus</w:t>
      </w:r>
      <w:proofErr w:type="spellEnd"/>
      <w:r w:rsidR="00B44F38">
        <w:rPr>
          <w:rFonts w:asciiTheme="minorHAnsi" w:hAnsiTheme="minorHAnsi" w:cstheme="minorHAnsi"/>
          <w:sz w:val="23"/>
          <w:szCs w:val="23"/>
        </w:rPr>
        <w:t xml:space="preserve"> ……</w:t>
      </w:r>
      <w:r>
        <w:rPr>
          <w:rFonts w:asciiTheme="minorHAnsi" w:hAnsiTheme="minorHAnsi" w:cstheme="minorHAnsi"/>
          <w:sz w:val="23"/>
          <w:szCs w:val="23"/>
        </w:rPr>
        <w:t xml:space="preserve">; max. výkon </w:t>
      </w:r>
      <w:r w:rsidR="00B44F38">
        <w:rPr>
          <w:rFonts w:asciiTheme="minorHAnsi" w:hAnsiTheme="minorHAnsi" w:cstheme="minorHAnsi"/>
          <w:sz w:val="23"/>
          <w:szCs w:val="23"/>
        </w:rPr>
        <w:t>……</w:t>
      </w:r>
      <w:r>
        <w:rPr>
          <w:rFonts w:asciiTheme="minorHAnsi" w:hAnsiTheme="minorHAnsi" w:cstheme="minorHAnsi"/>
          <w:sz w:val="23"/>
          <w:szCs w:val="23"/>
        </w:rPr>
        <w:t xml:space="preserve"> kW</w:t>
      </w:r>
    </w:p>
    <w:p w:rsidR="00B57724" w:rsidRDefault="00B5772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hAnsiTheme="minorHAnsi" w:cstheme="minorHAnsi"/>
          <w:sz w:val="23"/>
          <w:szCs w:val="23"/>
        </w:rPr>
      </w:pPr>
    </w:p>
    <w:p w:rsidR="00B57724" w:rsidRDefault="00B5772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hAnsiTheme="minorHAnsi" w:cstheme="minorHAnsi"/>
          <w:sz w:val="23"/>
          <w:szCs w:val="23"/>
        </w:rPr>
      </w:pPr>
    </w:p>
    <w:p w:rsidR="00B57724" w:rsidRDefault="00B5772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hAnsiTheme="minorHAnsi" w:cstheme="minorHAnsi"/>
          <w:sz w:val="23"/>
          <w:szCs w:val="23"/>
        </w:rPr>
      </w:pPr>
    </w:p>
    <w:p w:rsidR="002D0CDC" w:rsidRPr="00B44F38" w:rsidRDefault="00EF668C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eastAsia="Times New Roman" w:hAnsiTheme="minorHAnsi" w:cstheme="minorHAnsi"/>
          <w:b/>
          <w:color w:val="000000"/>
          <w:spacing w:val="-1"/>
          <w:w w:val="107"/>
          <w:sz w:val="28"/>
          <w:szCs w:val="28"/>
          <w:u w:val="single"/>
        </w:rPr>
      </w:pPr>
      <w:r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t>6.</w:t>
      </w:r>
      <w:r w:rsidR="00B57724" w:rsidRPr="00B44F38">
        <w:rPr>
          <w:rFonts w:asciiTheme="minorHAnsi" w:hAnsiTheme="minorHAnsi" w:cstheme="minorHAnsi"/>
          <w:b/>
          <w:color w:val="000000"/>
          <w:spacing w:val="-4"/>
          <w:w w:val="107"/>
          <w:sz w:val="28"/>
          <w:szCs w:val="28"/>
          <w:u w:val="single"/>
        </w:rPr>
        <w:t xml:space="preserve"> OHŘÍVAČ TEPLÉ VODY</w:t>
      </w:r>
    </w:p>
    <w:p w:rsidR="00106E1E" w:rsidRPr="00106E1E" w:rsidRDefault="00106E1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sz w:val="28"/>
          <w:szCs w:val="28"/>
        </w:rPr>
      </w:pPr>
    </w:p>
    <w:p w:rsidR="00B57724" w:rsidRPr="00B57724" w:rsidRDefault="00B57724" w:rsidP="00B57724">
      <w:pPr>
        <w:shd w:val="clear" w:color="auto" w:fill="FFFFFF"/>
        <w:spacing w:before="5" w:line="254" w:lineRule="exact"/>
        <w:ind w:right="622"/>
        <w:rPr>
          <w:rFonts w:asciiTheme="majorHAnsi" w:hAnsiTheme="majorHAnsi"/>
          <w:color w:val="000000"/>
          <w:w w:val="107"/>
          <w:sz w:val="23"/>
          <w:szCs w:val="23"/>
        </w:rPr>
        <w:sectPr w:rsidR="00B57724" w:rsidRPr="00B57724" w:rsidSect="00A251B3">
          <w:headerReference w:type="default" r:id="rId9"/>
          <w:footerReference w:type="default" r:id="rId10"/>
          <w:type w:val="continuous"/>
          <w:pgSz w:w="11909" w:h="16834"/>
          <w:pgMar w:top="1245" w:right="1277" w:bottom="1135" w:left="1276" w:header="426" w:footer="708" w:gutter="0"/>
          <w:cols w:space="192"/>
          <w:noEndnote/>
        </w:sectPr>
      </w:pPr>
      <w:r>
        <w:rPr>
          <w:rFonts w:asciiTheme="majorHAnsi" w:hAnsiTheme="majorHAnsi"/>
          <w:color w:val="000000"/>
          <w:w w:val="107"/>
          <w:sz w:val="23"/>
          <w:szCs w:val="23"/>
        </w:rPr>
        <w:t xml:space="preserve">Zásobník teplé vody B 120 S; Společně navrhovaný s kotlem jako </w:t>
      </w:r>
      <w:proofErr w:type="spellStart"/>
      <w:r>
        <w:rPr>
          <w:rFonts w:asciiTheme="majorHAnsi" w:hAnsiTheme="majorHAnsi"/>
          <w:color w:val="000000"/>
          <w:w w:val="107"/>
          <w:sz w:val="23"/>
          <w:szCs w:val="23"/>
        </w:rPr>
        <w:t>Aqua</w:t>
      </w:r>
      <w:proofErr w:type="spellEnd"/>
      <w:r>
        <w:rPr>
          <w:rFonts w:asciiTheme="majorHAnsi" w:hAnsiTheme="majorHAnsi"/>
          <w:color w:val="000000"/>
          <w:w w:val="107"/>
          <w:sz w:val="23"/>
          <w:szCs w:val="23"/>
        </w:rPr>
        <w:t xml:space="preserve"> Komplet</w:t>
      </w:r>
      <w:r>
        <w:rPr>
          <w:rFonts w:asciiTheme="majorHAnsi" w:hAnsiTheme="majorHAnsi"/>
          <w:color w:val="000000"/>
          <w:w w:val="107"/>
          <w:sz w:val="23"/>
          <w:szCs w:val="23"/>
        </w:rPr>
        <w:br/>
      </w:r>
    </w:p>
    <w:p w:rsidR="00B57724" w:rsidRDefault="00B57724" w:rsidP="00A251B3">
      <w:pPr>
        <w:shd w:val="clear" w:color="auto" w:fill="FFFFFF"/>
        <w:spacing w:before="302"/>
        <w:ind w:right="622"/>
        <w:rPr>
          <w:rFonts w:asciiTheme="majorHAnsi" w:hAnsiTheme="majorHAnsi"/>
          <w:sz w:val="23"/>
          <w:szCs w:val="23"/>
        </w:rPr>
      </w:pPr>
    </w:p>
    <w:p w:rsidR="00B57724" w:rsidRDefault="00B57724" w:rsidP="00A251B3">
      <w:pPr>
        <w:shd w:val="clear" w:color="auto" w:fill="FFFFFF"/>
        <w:spacing w:before="302"/>
        <w:ind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7. TEPELNÁ IZOLACE</w:t>
      </w:r>
    </w:p>
    <w:p w:rsidR="00B57724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MIRELON PRO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Pro potrubí </w:t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22x1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… m</w:t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18x1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… m</w:t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15x1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… m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</w:p>
    <w:p w:rsidR="00B57724" w:rsidRDefault="00B57724" w:rsidP="00A251B3">
      <w:pPr>
        <w:shd w:val="clear" w:color="auto" w:fill="FFFFFF"/>
        <w:spacing w:before="302"/>
        <w:ind w:right="622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</w:p>
    <w:p w:rsidR="00B57724" w:rsidRDefault="00B57724" w:rsidP="00A251B3">
      <w:pPr>
        <w:shd w:val="clear" w:color="auto" w:fill="FFFFFF"/>
        <w:spacing w:before="302"/>
        <w:ind w:right="622"/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 xml:space="preserve">8. </w:t>
      </w:r>
      <w:r w:rsidR="00B44F38">
        <w:rPr>
          <w:rFonts w:asciiTheme="minorHAnsi" w:eastAsia="Times New Roman" w:hAnsiTheme="minorHAnsi" w:cstheme="minorHAnsi"/>
          <w:color w:val="000000"/>
          <w:spacing w:val="-1"/>
          <w:sz w:val="32"/>
          <w:szCs w:val="32"/>
          <w:u w:val="single"/>
        </w:rPr>
        <w:t>ARMATURY OTOPNÝCH TĚLES</w:t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Termostatický ventil</w:t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V-</w:t>
      </w:r>
      <w:proofErr w:type="spellStart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exakt</w:t>
      </w:r>
      <w:proofErr w:type="spellEnd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Heimeier</w:t>
      </w:r>
      <w:proofErr w:type="spellEnd"/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DN10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10</w:t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ks</w:t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DN 15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10 ks</w:t>
      </w:r>
      <w:r w:rsidR="00B57724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br/>
      </w:r>
    </w:p>
    <w:p w:rsidR="00B44F38" w:rsidRDefault="00B57724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Termostatická hlavice K – Standart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20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 ks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br/>
      </w:r>
    </w:p>
    <w:p w:rsidR="00B44F38" w:rsidRDefault="00B57724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Radiátorové </w:t>
      </w:r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šroubení </w:t>
      </w:r>
      <w:proofErr w:type="spellStart"/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Regulux</w:t>
      </w:r>
      <w:proofErr w:type="spellEnd"/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 xml:space="preserve">, </w:t>
      </w:r>
      <w:proofErr w:type="spellStart"/>
      <w:r w:rsidR="00B44F38"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Heimeier</w:t>
      </w:r>
      <w:proofErr w:type="spellEnd"/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DN10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10 ks</w:t>
      </w:r>
    </w:p>
    <w:p w:rsidR="00B44F38" w:rsidRDefault="00B44F38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>DN 15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  <w:t>10 ks</w:t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br/>
      </w:r>
    </w:p>
    <w:p w:rsidR="00B57724" w:rsidRPr="00B57724" w:rsidRDefault="00B57724" w:rsidP="00B44F38">
      <w:pPr>
        <w:shd w:val="clear" w:color="auto" w:fill="FFFFFF"/>
        <w:ind w:right="624"/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  <w:r>
        <w:rPr>
          <w:rFonts w:asciiTheme="minorHAnsi" w:eastAsia="Times New Roman" w:hAnsiTheme="minorHAnsi" w:cstheme="minorHAnsi"/>
          <w:color w:val="000000"/>
          <w:spacing w:val="-1"/>
          <w:sz w:val="23"/>
          <w:szCs w:val="23"/>
        </w:rPr>
        <w:tab/>
      </w:r>
    </w:p>
    <w:sectPr w:rsidR="00B57724" w:rsidRPr="00B57724" w:rsidSect="00A251B3">
      <w:type w:val="continuous"/>
      <w:pgSz w:w="11909" w:h="16834"/>
      <w:pgMar w:top="1245" w:right="384" w:bottom="360" w:left="1276" w:header="426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3B" w:rsidRDefault="005E5D3B" w:rsidP="00214B67">
      <w:r>
        <w:separator/>
      </w:r>
    </w:p>
  </w:endnote>
  <w:endnote w:type="continuationSeparator" w:id="0">
    <w:p w:rsidR="005E5D3B" w:rsidRDefault="005E5D3B" w:rsidP="0021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C" w:rsidRPr="00EF668C" w:rsidRDefault="00B44F38" w:rsidP="00EF668C">
    <w:pPr>
      <w:pStyle w:val="Zpat"/>
      <w:tabs>
        <w:tab w:val="left" w:pos="9356"/>
      </w:tabs>
      <w:jc w:val="right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T3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3B" w:rsidRDefault="005E5D3B" w:rsidP="00214B67">
      <w:r>
        <w:separator/>
      </w:r>
    </w:p>
  </w:footnote>
  <w:footnote w:type="continuationSeparator" w:id="0">
    <w:p w:rsidR="005E5D3B" w:rsidRDefault="005E5D3B" w:rsidP="0021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B3" w:rsidRPr="00A251B3" w:rsidRDefault="00A251B3" w:rsidP="00A251B3">
    <w:pPr>
      <w:pStyle w:val="Zhlav"/>
      <w:rPr>
        <w:rFonts w:asciiTheme="minorHAnsi" w:hAnsiTheme="minorHAnsi" w:cstheme="minorHAnsi"/>
        <w:sz w:val="24"/>
        <w:szCs w:val="24"/>
      </w:rPr>
    </w:pPr>
    <w:r w:rsidRPr="00A251B3">
      <w:rPr>
        <w:rFonts w:asciiTheme="minorHAnsi" w:hAnsiTheme="minorHAnsi" w:cstheme="minorHAnsi"/>
        <w:sz w:val="24"/>
        <w:szCs w:val="24"/>
      </w:rPr>
      <w:t>Střední průmyslová škola stavební</w:t>
    </w:r>
    <w:r w:rsidR="00B44F38">
      <w:rPr>
        <w:rFonts w:asciiTheme="minorHAnsi" w:hAnsiTheme="minorHAnsi" w:cstheme="minorHAnsi"/>
        <w:sz w:val="24"/>
        <w:szCs w:val="24"/>
      </w:rPr>
      <w:t>, obor TZB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CCE"/>
    <w:multiLevelType w:val="hybridMultilevel"/>
    <w:tmpl w:val="D9868D3E"/>
    <w:lvl w:ilvl="0" w:tplc="437678C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D0271"/>
    <w:multiLevelType w:val="singleLevel"/>
    <w:tmpl w:val="D5C0AA0C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62362F"/>
    <w:multiLevelType w:val="hybridMultilevel"/>
    <w:tmpl w:val="B7D86B8E"/>
    <w:lvl w:ilvl="0" w:tplc="9B06CC28">
      <w:start w:val="3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9A0208"/>
    <w:multiLevelType w:val="hybridMultilevel"/>
    <w:tmpl w:val="36DCE3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DC"/>
    <w:rsid w:val="00064CD5"/>
    <w:rsid w:val="000C4B17"/>
    <w:rsid w:val="000C4D3D"/>
    <w:rsid w:val="00106E1E"/>
    <w:rsid w:val="001B1B0C"/>
    <w:rsid w:val="00214B67"/>
    <w:rsid w:val="002D0CDC"/>
    <w:rsid w:val="002D2871"/>
    <w:rsid w:val="002E55D5"/>
    <w:rsid w:val="005368C5"/>
    <w:rsid w:val="00553508"/>
    <w:rsid w:val="005E5D3B"/>
    <w:rsid w:val="0078307B"/>
    <w:rsid w:val="008534D9"/>
    <w:rsid w:val="00854CC4"/>
    <w:rsid w:val="009D46FC"/>
    <w:rsid w:val="00A251B3"/>
    <w:rsid w:val="00B31EAB"/>
    <w:rsid w:val="00B44F38"/>
    <w:rsid w:val="00B57724"/>
    <w:rsid w:val="00C157A0"/>
    <w:rsid w:val="00CC150D"/>
    <w:rsid w:val="00D33801"/>
    <w:rsid w:val="00DB4DE4"/>
    <w:rsid w:val="00E911E1"/>
    <w:rsid w:val="00E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8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8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BF80-7CF4-45F8-B085-D9089582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Talaš</dc:creator>
  <cp:lastModifiedBy>poboril</cp:lastModifiedBy>
  <cp:revision>2</cp:revision>
  <dcterms:created xsi:type="dcterms:W3CDTF">2014-04-02T11:37:00Z</dcterms:created>
  <dcterms:modified xsi:type="dcterms:W3CDTF">2014-04-02T11:37:00Z</dcterms:modified>
</cp:coreProperties>
</file>