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1613C" w:rsidRDefault="00A1613C" w:rsidP="00A1613C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b/>
          <w:sz w:val="48"/>
          <w:szCs w:val="48"/>
        </w:rPr>
      </w:pPr>
      <w:r>
        <w:rPr>
          <w:rFonts w:ascii="Times New Roman" w:eastAsia="HelveticaNeue" w:hAnsi="Times New Roman" w:cs="Times New Roman"/>
          <w:b/>
          <w:sz w:val="48"/>
          <w:szCs w:val="48"/>
        </w:rPr>
        <w:t>3</w:t>
      </w:r>
      <w:r w:rsidRPr="009A644D">
        <w:rPr>
          <w:rFonts w:ascii="Times New Roman" w:eastAsia="HelveticaNeue" w:hAnsi="Times New Roman" w:cs="Times New Roman"/>
          <w:b/>
          <w:sz w:val="48"/>
          <w:szCs w:val="48"/>
        </w:rPr>
        <w:t>.</w:t>
      </w:r>
      <w:r>
        <w:rPr>
          <w:rFonts w:ascii="Times New Roman" w:eastAsia="HelveticaNeue" w:hAnsi="Times New Roman" w:cs="Times New Roman"/>
          <w:b/>
          <w:sz w:val="48"/>
          <w:szCs w:val="48"/>
        </w:rPr>
        <w:t>2</w:t>
      </w:r>
      <w:r w:rsidRPr="009A644D">
        <w:rPr>
          <w:rFonts w:ascii="Times New Roman" w:eastAsia="HelveticaNeue" w:hAnsi="Times New Roman" w:cs="Times New Roman"/>
          <w:b/>
          <w:sz w:val="48"/>
          <w:szCs w:val="48"/>
        </w:rPr>
        <w:t xml:space="preserve"> V</w:t>
      </w:r>
      <w:r>
        <w:rPr>
          <w:rFonts w:ascii="Times New Roman" w:eastAsia="HelveticaNeue" w:hAnsi="Times New Roman" w:cs="Times New Roman"/>
          <w:b/>
          <w:sz w:val="48"/>
          <w:szCs w:val="48"/>
        </w:rPr>
        <w:t>ÝPOČET NÁDRŽE DLE ASIO</w:t>
      </w:r>
    </w:p>
    <w:p w:rsidR="00A1613C" w:rsidRPr="00CB7F6A" w:rsidRDefault="00A1613C" w:rsidP="00A1613C">
      <w:pPr>
        <w:pStyle w:val="Nadpis1"/>
        <w:rPr>
          <w:b w:val="0"/>
          <w:sz w:val="24"/>
          <w:szCs w:val="24"/>
        </w:rPr>
      </w:pPr>
      <w:hyperlink r:id="rId4" w:history="1">
        <w:r w:rsidRPr="00CB7F6A">
          <w:rPr>
            <w:rStyle w:val="Hypertextovodkaz"/>
            <w:b w:val="0"/>
            <w:sz w:val="24"/>
            <w:szCs w:val="24"/>
          </w:rPr>
          <w:t>https://www.asio.cz/?download=_/materialy-as-rewa/pip_rewa_2020_07_30.pdf</w:t>
        </w:r>
      </w:hyperlink>
    </w:p>
    <w:p w:rsidR="00A1613C" w:rsidRDefault="00A1613C" w:rsidP="00A1613C">
      <w:pPr>
        <w:pStyle w:val="Nadpis1"/>
      </w:pPr>
      <w:r>
        <w:rPr>
          <w:noProof/>
        </w:rPr>
        <w:drawing>
          <wp:inline distT="0" distB="0" distL="0" distR="0" wp14:anchorId="210502FB" wp14:editId="58501ED0">
            <wp:extent cx="5760720" cy="1699260"/>
            <wp:effectExtent l="0" t="0" r="0" b="0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9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613C" w:rsidRDefault="00E25724" w:rsidP="00A1613C">
      <w:pPr>
        <w:pStyle w:val="Nadpis1"/>
      </w:pPr>
      <w:r>
        <w:rPr>
          <w:noProof/>
        </w:rPr>
        <w:drawing>
          <wp:inline distT="0" distB="0" distL="0" distR="0" wp14:anchorId="23E7D9E4" wp14:editId="6C3A98BB">
            <wp:extent cx="5760720" cy="2085975"/>
            <wp:effectExtent l="0" t="0" r="0" b="9525"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613C" w:rsidRDefault="00A1613C" w:rsidP="00A1613C">
      <w:pPr>
        <w:pStyle w:val="Nadpis1"/>
      </w:pPr>
      <w:r>
        <w:rPr>
          <w:noProof/>
        </w:rPr>
        <w:drawing>
          <wp:inline distT="0" distB="0" distL="0" distR="0" wp14:anchorId="448CBF72" wp14:editId="66994FEE">
            <wp:extent cx="5760720" cy="3585845"/>
            <wp:effectExtent l="0" t="0" r="0" b="0"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8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613C" w:rsidRPr="00CB7F6A" w:rsidRDefault="00A1613C" w:rsidP="00A1613C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b/>
          <w:sz w:val="32"/>
          <w:szCs w:val="32"/>
        </w:rPr>
      </w:pPr>
      <w:r w:rsidRPr="00CB7F6A">
        <w:rPr>
          <w:rFonts w:ascii="Times New Roman" w:eastAsia="HelveticaNeue" w:hAnsi="Times New Roman" w:cs="Times New Roman"/>
          <w:b/>
          <w:sz w:val="32"/>
          <w:szCs w:val="32"/>
        </w:rPr>
        <w:lastRenderedPageBreak/>
        <w:t>NÁVRH SYSTÉMU PRO VYUŽITÍ SRÁŽKOVÉ VODY</w:t>
      </w:r>
    </w:p>
    <w:p w:rsidR="00A1613C" w:rsidRDefault="00A1613C" w:rsidP="00A1613C">
      <w:pPr>
        <w:pStyle w:val="Nadpis1"/>
      </w:pPr>
      <w:r>
        <w:t>Objem nádrže</w:t>
      </w:r>
    </w:p>
    <w:p w:rsidR="00A1613C" w:rsidRDefault="00A1613C" w:rsidP="00A1613C">
      <w:pPr>
        <w:pStyle w:val="Nadpis1"/>
      </w:pPr>
      <w:r>
        <w:t>1. Množství využitelné srážkové vody</w:t>
      </w:r>
    </w:p>
    <w:p w:rsidR="00A1613C" w:rsidRDefault="00A1613C" w:rsidP="00A1613C">
      <w:pPr>
        <w:pStyle w:val="Nadpis1"/>
        <w:rPr>
          <w:b w:val="0"/>
          <w:sz w:val="32"/>
          <w:szCs w:val="32"/>
        </w:rPr>
      </w:pPr>
      <w:r w:rsidRPr="00CB7F6A">
        <w:rPr>
          <w:b w:val="0"/>
          <w:sz w:val="32"/>
          <w:szCs w:val="32"/>
        </w:rPr>
        <w:t>Vzorec, legenda, výpočet</w:t>
      </w:r>
    </w:p>
    <w:p w:rsidR="00A1613C" w:rsidRDefault="00A1613C" w:rsidP="00A1613C">
      <w:pPr>
        <w:pStyle w:val="Nadpis1"/>
        <w:rPr>
          <w:b w:val="0"/>
          <w:sz w:val="32"/>
          <w:szCs w:val="32"/>
        </w:rPr>
      </w:pPr>
      <w:r>
        <w:rPr>
          <w:noProof/>
        </w:rPr>
        <w:drawing>
          <wp:inline distT="0" distB="0" distL="0" distR="0" wp14:anchorId="229C3D4C" wp14:editId="5EE84C4C">
            <wp:extent cx="5760720" cy="1697990"/>
            <wp:effectExtent l="0" t="0" r="0" b="0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9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613C" w:rsidRDefault="00A1613C" w:rsidP="00A1613C">
      <w:pPr>
        <w:pStyle w:val="Nadpis1"/>
        <w:rPr>
          <w:b w:val="0"/>
          <w:sz w:val="28"/>
          <w:szCs w:val="28"/>
        </w:rPr>
      </w:pPr>
      <w:r w:rsidRPr="000130DA">
        <w:rPr>
          <w:sz w:val="28"/>
          <w:szCs w:val="28"/>
        </w:rPr>
        <w:t>Poznámka</w:t>
      </w:r>
      <w:r w:rsidRPr="000130DA">
        <w:rPr>
          <w:b w:val="0"/>
          <w:sz w:val="28"/>
          <w:szCs w:val="28"/>
        </w:rPr>
        <w:t xml:space="preserve">: koeficient odtoku střechy dle tabulky pro šikmou střechu s pálenými taškami můžete zvýšit až na hodnotu 0,95. Hodnota 0,75 zohledňuje odpar a odstřik vody při dešti ze střechy. Hodnotu až 0,95 povoluje také SFŽP. </w:t>
      </w:r>
    </w:p>
    <w:p w:rsidR="000130DA" w:rsidRPr="000130DA" w:rsidRDefault="0052710D" w:rsidP="00A1613C">
      <w:pPr>
        <w:pStyle w:val="Nadpis1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Koeficient účinnosti filtru: 0,9</w:t>
      </w:r>
    </w:p>
    <w:p w:rsidR="00A1613C" w:rsidRPr="000130DA" w:rsidRDefault="00A1613C" w:rsidP="00A1613C">
      <w:pPr>
        <w:pStyle w:val="Nadpis1"/>
        <w:rPr>
          <w:b w:val="0"/>
          <w:sz w:val="20"/>
          <w:szCs w:val="20"/>
        </w:rPr>
      </w:pPr>
      <w:hyperlink r:id="rId9" w:history="1">
        <w:r w:rsidRPr="000130DA">
          <w:rPr>
            <w:rStyle w:val="Hypertextovodkaz"/>
            <w:b w:val="0"/>
            <w:sz w:val="20"/>
            <w:szCs w:val="20"/>
          </w:rPr>
          <w:t>https://novazelenausporam.cz/files/documents/storage/2021/10/05/1633434577_NZ%C3%9A%20RD%20-%20Z%C3%A1vazn%C3%A9%20pokyny%20pro%20%C5%BEadatele.pdf</w:t>
        </w:r>
      </w:hyperlink>
    </w:p>
    <w:p w:rsidR="00A1613C" w:rsidRDefault="000130DA" w:rsidP="00A1613C">
      <w:pPr>
        <w:pStyle w:val="Nadpis1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>Výpočet:</w:t>
      </w:r>
    </w:p>
    <w:p w:rsidR="000130DA" w:rsidRDefault="000130DA" w:rsidP="00A1613C">
      <w:pPr>
        <w:pStyle w:val="Nadpis1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 xml:space="preserve">Q = </w:t>
      </w:r>
    </w:p>
    <w:p w:rsidR="00A1613C" w:rsidRPr="00CB7F6A" w:rsidRDefault="00A1613C" w:rsidP="00A1613C">
      <w:pPr>
        <w:pStyle w:val="Nadpis1"/>
        <w:rPr>
          <w:b w:val="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0C3E896" wp14:editId="46BE8853">
            <wp:extent cx="5760720" cy="3141980"/>
            <wp:effectExtent l="0" t="0" r="0" b="1270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4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613C" w:rsidRDefault="00A1613C" w:rsidP="00A1613C">
      <w:pPr>
        <w:pStyle w:val="Nadpis1"/>
      </w:pPr>
      <w:r>
        <w:t>2. Objem nádrže dle spotřeby</w:t>
      </w:r>
    </w:p>
    <w:p w:rsidR="00A1613C" w:rsidRPr="00CB7F6A" w:rsidRDefault="00A1613C" w:rsidP="00A1613C">
      <w:pPr>
        <w:pStyle w:val="Nadpis1"/>
        <w:rPr>
          <w:b w:val="0"/>
          <w:sz w:val="32"/>
          <w:szCs w:val="32"/>
        </w:rPr>
      </w:pPr>
      <w:r w:rsidRPr="00CB7F6A">
        <w:rPr>
          <w:b w:val="0"/>
          <w:sz w:val="32"/>
          <w:szCs w:val="32"/>
        </w:rPr>
        <w:t>Vzorec, legenda, výpočet</w:t>
      </w:r>
      <w:r>
        <w:rPr>
          <w:b w:val="0"/>
          <w:sz w:val="32"/>
          <w:szCs w:val="32"/>
        </w:rPr>
        <w:t xml:space="preserve"> (strana 20)</w:t>
      </w:r>
    </w:p>
    <w:p w:rsidR="00A1613C" w:rsidRDefault="00A1613C" w:rsidP="00A1613C">
      <w:pPr>
        <w:pStyle w:val="Nadpis1"/>
      </w:pPr>
      <w:r>
        <w:t xml:space="preserve">3. </w:t>
      </w:r>
      <w:r w:rsidRPr="00CB7F6A">
        <w:t>Objem nádrže dle množství využitelné srážkové vody</w:t>
      </w:r>
    </w:p>
    <w:p w:rsidR="00A1613C" w:rsidRPr="00CB7F6A" w:rsidRDefault="00A1613C" w:rsidP="00A1613C">
      <w:pPr>
        <w:pStyle w:val="Nadpis1"/>
        <w:rPr>
          <w:b w:val="0"/>
          <w:sz w:val="32"/>
          <w:szCs w:val="32"/>
        </w:rPr>
      </w:pPr>
      <w:r w:rsidRPr="00CB7F6A">
        <w:rPr>
          <w:b w:val="0"/>
          <w:sz w:val="32"/>
          <w:szCs w:val="32"/>
        </w:rPr>
        <w:t>Vzorec, legenda, výpočet</w:t>
      </w:r>
      <w:r>
        <w:rPr>
          <w:b w:val="0"/>
          <w:sz w:val="32"/>
          <w:szCs w:val="32"/>
        </w:rPr>
        <w:t xml:space="preserve"> (strana 20)</w:t>
      </w:r>
    </w:p>
    <w:p w:rsidR="00A1613C" w:rsidRDefault="00A1613C" w:rsidP="00A1613C">
      <w:pPr>
        <w:pStyle w:val="Nadpis1"/>
      </w:pPr>
      <w:r>
        <w:t xml:space="preserve">4. </w:t>
      </w:r>
      <w:r w:rsidRPr="00CB7F6A">
        <w:t>Potřebný objem nádrž</w:t>
      </w:r>
      <w:r>
        <w:t>e</w:t>
      </w:r>
    </w:p>
    <w:p w:rsidR="00A1613C" w:rsidRPr="00CB7F6A" w:rsidRDefault="00A1613C" w:rsidP="00A1613C">
      <w:pPr>
        <w:pStyle w:val="Nadpis1"/>
        <w:rPr>
          <w:b w:val="0"/>
          <w:sz w:val="32"/>
          <w:szCs w:val="32"/>
        </w:rPr>
      </w:pPr>
      <w:r w:rsidRPr="00CB7F6A">
        <w:rPr>
          <w:b w:val="0"/>
          <w:sz w:val="32"/>
          <w:szCs w:val="32"/>
        </w:rPr>
        <w:t>Vzorec, legenda, výpočet</w:t>
      </w:r>
      <w:r>
        <w:rPr>
          <w:b w:val="0"/>
          <w:sz w:val="32"/>
          <w:szCs w:val="32"/>
        </w:rPr>
        <w:t xml:space="preserve"> (strana 20)</w:t>
      </w:r>
    </w:p>
    <w:p w:rsidR="00A1613C" w:rsidRPr="00CB7F6A" w:rsidRDefault="00A1613C" w:rsidP="00A1613C">
      <w:pPr>
        <w:pStyle w:val="Nadpis1"/>
        <w:rPr>
          <w:b w:val="0"/>
          <w:sz w:val="32"/>
          <w:szCs w:val="32"/>
        </w:rPr>
      </w:pPr>
    </w:p>
    <w:p w:rsidR="00A1613C" w:rsidRDefault="00A1613C" w:rsidP="00A1613C">
      <w:pPr>
        <w:pStyle w:val="Nadpis1"/>
      </w:pPr>
    </w:p>
    <w:p w:rsidR="00A1613C" w:rsidRDefault="00A1613C" w:rsidP="00A1613C">
      <w:pPr>
        <w:pStyle w:val="Nadpis1"/>
      </w:pPr>
    </w:p>
    <w:p w:rsidR="00A1613C" w:rsidRDefault="00A1613C" w:rsidP="00A1613C">
      <w:pPr>
        <w:pStyle w:val="Nadpis1"/>
      </w:pPr>
    </w:p>
    <w:p w:rsidR="00A1613C" w:rsidRDefault="00A1613C" w:rsidP="00A1613C">
      <w:pPr>
        <w:pStyle w:val="Nadpis1"/>
      </w:pPr>
    </w:p>
    <w:p w:rsidR="00A1613C" w:rsidRDefault="00A1613C" w:rsidP="00A1613C">
      <w:pPr>
        <w:pStyle w:val="Nadpis1"/>
      </w:pPr>
      <w:r>
        <w:lastRenderedPageBreak/>
        <w:t xml:space="preserve">5. </w:t>
      </w:r>
      <w:r w:rsidRPr="00CB7F6A">
        <w:t>Posouzení a optimalizace výpočtu</w:t>
      </w:r>
    </w:p>
    <w:p w:rsidR="00A1613C" w:rsidRDefault="00A1613C" w:rsidP="00A1613C">
      <w:pPr>
        <w:pStyle w:val="Nadpis1"/>
      </w:pPr>
      <w:r>
        <w:rPr>
          <w:noProof/>
        </w:rPr>
        <w:drawing>
          <wp:inline distT="0" distB="0" distL="0" distR="0" wp14:anchorId="1680BD15" wp14:editId="63E29BCE">
            <wp:extent cx="5760720" cy="1758950"/>
            <wp:effectExtent l="0" t="0" r="0" b="0"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5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613C" w:rsidRDefault="00A1613C" w:rsidP="00A1613C">
      <w:pPr>
        <w:pStyle w:val="Nadpis1"/>
        <w:rPr>
          <w:b w:val="0"/>
          <w:sz w:val="32"/>
          <w:szCs w:val="32"/>
        </w:rPr>
      </w:pPr>
      <w:r w:rsidRPr="00CB7F6A">
        <w:rPr>
          <w:b w:val="0"/>
          <w:sz w:val="32"/>
          <w:szCs w:val="32"/>
        </w:rPr>
        <w:t>Výpočet</w:t>
      </w:r>
      <w:r w:rsidR="0052710D">
        <w:rPr>
          <w:b w:val="0"/>
          <w:sz w:val="32"/>
          <w:szCs w:val="32"/>
        </w:rPr>
        <w:t>, určení opatření</w:t>
      </w:r>
      <w:r>
        <w:rPr>
          <w:b w:val="0"/>
          <w:sz w:val="32"/>
          <w:szCs w:val="32"/>
        </w:rPr>
        <w:t xml:space="preserve"> (strana 21)</w:t>
      </w:r>
    </w:p>
    <w:p w:rsidR="00A1613C" w:rsidRDefault="00A1613C" w:rsidP="00A1613C">
      <w:pPr>
        <w:pStyle w:val="Nadpis1"/>
      </w:pPr>
    </w:p>
    <w:p w:rsidR="00A1613C" w:rsidRDefault="00A1613C" w:rsidP="00A1613C">
      <w:pPr>
        <w:pStyle w:val="Nadpis1"/>
      </w:pPr>
    </w:p>
    <w:p w:rsidR="00A1613C" w:rsidRDefault="00A1613C" w:rsidP="00A1613C">
      <w:pPr>
        <w:pStyle w:val="Nadpis1"/>
      </w:pPr>
      <w:r w:rsidRPr="00CB7F6A">
        <w:t>6. Tabulka výpočtu</w:t>
      </w:r>
      <w:r>
        <w:t xml:space="preserve"> </w:t>
      </w:r>
      <w:r w:rsidRPr="00C879A7">
        <w:rPr>
          <w:b w:val="0"/>
          <w:sz w:val="32"/>
          <w:szCs w:val="32"/>
        </w:rPr>
        <w:t>(včetně posouzení ABS)</w:t>
      </w:r>
    </w:p>
    <w:p w:rsidR="00A1613C" w:rsidRPr="00CB7F6A" w:rsidRDefault="00A1613C" w:rsidP="00A1613C">
      <w:pPr>
        <w:pStyle w:val="Nadpis1"/>
      </w:pPr>
    </w:p>
    <w:p w:rsidR="0052710D" w:rsidRDefault="0052710D" w:rsidP="00A1613C">
      <w:pPr>
        <w:pStyle w:val="Nadpis1"/>
      </w:pPr>
    </w:p>
    <w:p w:rsidR="0052710D" w:rsidRDefault="0052710D" w:rsidP="00A1613C">
      <w:pPr>
        <w:pStyle w:val="Nadpis1"/>
      </w:pPr>
    </w:p>
    <w:p w:rsidR="0052710D" w:rsidRDefault="0052710D" w:rsidP="00A1613C">
      <w:pPr>
        <w:pStyle w:val="Nadpis1"/>
      </w:pPr>
    </w:p>
    <w:p w:rsidR="0052710D" w:rsidRDefault="0052710D" w:rsidP="00A1613C">
      <w:pPr>
        <w:pStyle w:val="Nadpis1"/>
      </w:pPr>
    </w:p>
    <w:p w:rsidR="0052710D" w:rsidRDefault="0052710D" w:rsidP="00A1613C">
      <w:pPr>
        <w:pStyle w:val="Nadpis1"/>
      </w:pPr>
    </w:p>
    <w:p w:rsidR="0052710D" w:rsidRDefault="0052710D" w:rsidP="00A1613C">
      <w:pPr>
        <w:pStyle w:val="Nadpis1"/>
      </w:pPr>
    </w:p>
    <w:p w:rsidR="0052710D" w:rsidRDefault="0052710D" w:rsidP="00A1613C">
      <w:pPr>
        <w:pStyle w:val="Nadpis1"/>
      </w:pPr>
    </w:p>
    <w:p w:rsidR="00A1613C" w:rsidRDefault="00A1613C" w:rsidP="00A1613C">
      <w:pPr>
        <w:pStyle w:val="Nadpis1"/>
      </w:pPr>
      <w:r>
        <w:lastRenderedPageBreak/>
        <w:t xml:space="preserve">7. Návrh nádrže včetně obrázku a technických dat nádrže </w:t>
      </w:r>
      <w:r w:rsidRPr="00C879A7">
        <w:rPr>
          <w:highlight w:val="magenta"/>
        </w:rPr>
        <w:t>(…</w:t>
      </w:r>
      <w:proofErr w:type="gramStart"/>
      <w:r w:rsidRPr="00C879A7">
        <w:rPr>
          <w:highlight w:val="magenta"/>
        </w:rPr>
        <w:t>….</w:t>
      </w:r>
      <w:r>
        <w:t>.)</w:t>
      </w:r>
      <w:proofErr w:type="gramEnd"/>
    </w:p>
    <w:p w:rsidR="00A1613C" w:rsidRPr="0052710D" w:rsidRDefault="0052710D" w:rsidP="00A1613C">
      <w:pPr>
        <w:pStyle w:val="Nadpis1"/>
        <w:rPr>
          <w:sz w:val="40"/>
          <w:szCs w:val="40"/>
        </w:rPr>
      </w:pPr>
      <w:r w:rsidRPr="0052710D">
        <w:rPr>
          <w:sz w:val="40"/>
          <w:szCs w:val="40"/>
        </w:rPr>
        <w:t xml:space="preserve">7.1 </w:t>
      </w:r>
      <w:proofErr w:type="spellStart"/>
      <w:r w:rsidRPr="0052710D">
        <w:rPr>
          <w:sz w:val="40"/>
          <w:szCs w:val="40"/>
        </w:rPr>
        <w:t>Aliaxis</w:t>
      </w:r>
      <w:proofErr w:type="spellEnd"/>
      <w:r w:rsidRPr="0052710D">
        <w:rPr>
          <w:sz w:val="40"/>
          <w:szCs w:val="40"/>
        </w:rPr>
        <w:t xml:space="preserve"> – </w:t>
      </w:r>
      <w:proofErr w:type="spellStart"/>
      <w:r w:rsidRPr="0052710D">
        <w:rPr>
          <w:sz w:val="40"/>
          <w:szCs w:val="40"/>
        </w:rPr>
        <w:t>Columbus</w:t>
      </w:r>
      <w:proofErr w:type="spellEnd"/>
      <w:r w:rsidRPr="0052710D">
        <w:rPr>
          <w:sz w:val="40"/>
          <w:szCs w:val="40"/>
        </w:rPr>
        <w:t xml:space="preserve"> 4500 litrů</w:t>
      </w:r>
    </w:p>
    <w:p w:rsidR="0052710D" w:rsidRDefault="0052710D" w:rsidP="00A1613C">
      <w:pPr>
        <w:pStyle w:val="Nadpis1"/>
      </w:pPr>
      <w:r>
        <w:rPr>
          <w:noProof/>
        </w:rPr>
        <w:drawing>
          <wp:inline distT="0" distB="0" distL="0" distR="0" wp14:anchorId="5A880585" wp14:editId="2F48B16F">
            <wp:extent cx="5760720" cy="3337560"/>
            <wp:effectExtent l="0" t="0" r="0" b="0"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10D" w:rsidRDefault="0052710D" w:rsidP="0052710D">
      <w:pPr>
        <w:pStyle w:val="Nadpis1"/>
        <w:rPr>
          <w:sz w:val="40"/>
          <w:szCs w:val="40"/>
        </w:rPr>
      </w:pPr>
      <w:r w:rsidRPr="0052710D">
        <w:rPr>
          <w:sz w:val="40"/>
          <w:szCs w:val="40"/>
        </w:rPr>
        <w:t>7.</w:t>
      </w:r>
      <w:r>
        <w:rPr>
          <w:sz w:val="40"/>
          <w:szCs w:val="40"/>
        </w:rPr>
        <w:t>2</w:t>
      </w:r>
      <w:r w:rsidRPr="0052710D">
        <w:rPr>
          <w:sz w:val="40"/>
          <w:szCs w:val="40"/>
        </w:rPr>
        <w:t xml:space="preserve"> </w:t>
      </w:r>
      <w:r>
        <w:rPr>
          <w:sz w:val="40"/>
          <w:szCs w:val="40"/>
        </w:rPr>
        <w:t>ASIO AS – REWA</w:t>
      </w:r>
      <w:r w:rsidR="00730908">
        <w:rPr>
          <w:sz w:val="40"/>
          <w:szCs w:val="40"/>
        </w:rPr>
        <w:t xml:space="preserve"> 4200 litrů</w:t>
      </w:r>
      <w:bookmarkStart w:id="0" w:name="_GoBack"/>
      <w:bookmarkEnd w:id="0"/>
      <w:r>
        <w:rPr>
          <w:sz w:val="40"/>
          <w:szCs w:val="40"/>
        </w:rPr>
        <w:t xml:space="preserve"> , </w:t>
      </w:r>
      <w:r w:rsidRPr="0052710D">
        <w:rPr>
          <w:b w:val="0"/>
          <w:sz w:val="32"/>
          <w:szCs w:val="32"/>
        </w:rPr>
        <w:t>strana 39</w:t>
      </w:r>
    </w:p>
    <w:p w:rsidR="0052710D" w:rsidRPr="0052710D" w:rsidRDefault="0052710D" w:rsidP="0052710D">
      <w:pPr>
        <w:pStyle w:val="Nadpis1"/>
        <w:rPr>
          <w:sz w:val="40"/>
          <w:szCs w:val="40"/>
        </w:rPr>
      </w:pPr>
      <w:r>
        <w:rPr>
          <w:noProof/>
        </w:rPr>
        <w:drawing>
          <wp:inline distT="0" distB="0" distL="0" distR="0" wp14:anchorId="1C67A73E" wp14:editId="196060BB">
            <wp:extent cx="5760720" cy="3355975"/>
            <wp:effectExtent l="0" t="0" r="0" b="0"/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5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10D" w:rsidRDefault="0052710D" w:rsidP="00A1613C">
      <w:pPr>
        <w:pStyle w:val="Nadpis1"/>
      </w:pPr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481330</wp:posOffset>
            </wp:positionH>
            <wp:positionV relativeFrom="paragraph">
              <wp:posOffset>0</wp:posOffset>
            </wp:positionV>
            <wp:extent cx="4171950" cy="4759960"/>
            <wp:effectExtent l="0" t="0" r="0" b="2540"/>
            <wp:wrapTight wrapText="bothSides">
              <wp:wrapPolygon edited="0">
                <wp:start x="0" y="0"/>
                <wp:lineTo x="0" y="21525"/>
                <wp:lineTo x="21501" y="21525"/>
                <wp:lineTo x="21501" y="0"/>
                <wp:lineTo x="0" y="0"/>
              </wp:wrapPolygon>
            </wp:wrapTight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81" r="12699"/>
                    <a:stretch/>
                  </pic:blipFill>
                  <pic:spPr bwMode="auto">
                    <a:xfrm>
                      <a:off x="0" y="0"/>
                      <a:ext cx="4171950" cy="4759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710D" w:rsidRDefault="0052710D" w:rsidP="00A1613C">
      <w:pPr>
        <w:pStyle w:val="Nadpis1"/>
      </w:pPr>
    </w:p>
    <w:p w:rsidR="00730908" w:rsidRDefault="00730908" w:rsidP="00A1613C">
      <w:pPr>
        <w:pStyle w:val="Nadpis1"/>
      </w:pPr>
    </w:p>
    <w:p w:rsidR="00730908" w:rsidRDefault="00730908" w:rsidP="00A1613C">
      <w:pPr>
        <w:pStyle w:val="Nadpis1"/>
      </w:pPr>
    </w:p>
    <w:p w:rsidR="00730908" w:rsidRDefault="00730908" w:rsidP="00A1613C">
      <w:pPr>
        <w:pStyle w:val="Nadpis1"/>
      </w:pPr>
    </w:p>
    <w:p w:rsidR="00730908" w:rsidRDefault="00730908" w:rsidP="00A1613C">
      <w:pPr>
        <w:pStyle w:val="Nadpis1"/>
      </w:pPr>
    </w:p>
    <w:p w:rsidR="00730908" w:rsidRDefault="00730908" w:rsidP="00A1613C">
      <w:pPr>
        <w:pStyle w:val="Nadpis1"/>
      </w:pPr>
    </w:p>
    <w:p w:rsidR="00730908" w:rsidRDefault="00730908" w:rsidP="00A1613C">
      <w:pPr>
        <w:pStyle w:val="Nadpis1"/>
      </w:pPr>
    </w:p>
    <w:p w:rsidR="00730908" w:rsidRDefault="00730908" w:rsidP="00A1613C">
      <w:pPr>
        <w:pStyle w:val="Nadpis1"/>
      </w:pPr>
    </w:p>
    <w:p w:rsidR="00730908" w:rsidRDefault="00730908" w:rsidP="00A1613C">
      <w:pPr>
        <w:pStyle w:val="Nadpis1"/>
      </w:pPr>
    </w:p>
    <w:p w:rsidR="00730908" w:rsidRDefault="00730908" w:rsidP="00A1613C">
      <w:pPr>
        <w:pStyle w:val="Nadpis1"/>
      </w:pPr>
    </w:p>
    <w:p w:rsidR="0052710D" w:rsidRDefault="0052710D" w:rsidP="00A1613C">
      <w:pPr>
        <w:pStyle w:val="Nadpis1"/>
      </w:pPr>
      <w:r>
        <w:rPr>
          <w:noProof/>
        </w:rPr>
        <w:drawing>
          <wp:inline distT="0" distB="0" distL="0" distR="0" wp14:anchorId="12BCC454" wp14:editId="38BED829">
            <wp:extent cx="5760720" cy="2451100"/>
            <wp:effectExtent l="0" t="0" r="0" b="6350"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10D" w:rsidRDefault="0052710D" w:rsidP="00A1613C">
      <w:pPr>
        <w:pStyle w:val="Nadpis1"/>
      </w:pPr>
    </w:p>
    <w:p w:rsidR="00A1613C" w:rsidRDefault="00A1613C" w:rsidP="00A1613C">
      <w:pPr>
        <w:pStyle w:val="Nadpis1"/>
      </w:pPr>
      <w:r>
        <w:lastRenderedPageBreak/>
        <w:t>Shrnutí</w:t>
      </w:r>
    </w:p>
    <w:p w:rsidR="00A1613C" w:rsidRPr="00123BB5" w:rsidRDefault="00A1613C" w:rsidP="00A1613C">
      <w:pPr>
        <w:pStyle w:val="Nadpis1"/>
        <w:rPr>
          <w:b w:val="0"/>
          <w:sz w:val="32"/>
          <w:szCs w:val="32"/>
        </w:rPr>
      </w:pPr>
      <w:r w:rsidRPr="00123BB5">
        <w:rPr>
          <w:b w:val="0"/>
          <w:sz w:val="32"/>
          <w:szCs w:val="32"/>
        </w:rPr>
        <w:t>Pro zajímavost zde přikládám odkaz na přednášku a téma využívání dešťových vod z ČVUT Praha Katedry TZB.</w:t>
      </w:r>
    </w:p>
    <w:p w:rsidR="00A1613C" w:rsidRPr="00123BB5" w:rsidRDefault="00A1613C" w:rsidP="00A1613C">
      <w:pPr>
        <w:pStyle w:val="Nadpis1"/>
        <w:rPr>
          <w:b w:val="0"/>
          <w:sz w:val="32"/>
          <w:szCs w:val="32"/>
        </w:rPr>
      </w:pPr>
      <w:r w:rsidRPr="00123BB5">
        <w:rPr>
          <w:b w:val="0"/>
          <w:sz w:val="32"/>
          <w:szCs w:val="32"/>
        </w:rPr>
        <w:t xml:space="preserve">Na výšce si zopakujete </w:t>
      </w:r>
      <w:proofErr w:type="gramStart"/>
      <w:r w:rsidRPr="00123BB5">
        <w:rPr>
          <w:b w:val="0"/>
          <w:sz w:val="32"/>
          <w:szCs w:val="32"/>
        </w:rPr>
        <w:t>to co</w:t>
      </w:r>
      <w:proofErr w:type="gramEnd"/>
      <w:r w:rsidRPr="00123BB5">
        <w:rPr>
          <w:b w:val="0"/>
          <w:sz w:val="32"/>
          <w:szCs w:val="32"/>
        </w:rPr>
        <w:t xml:space="preserve"> umíte ze střední. Takže se nemáte čeho obávat, pokud se rozhodnete pro další studium na VŠ Brno, Praha, Ostrava</w:t>
      </w:r>
    </w:p>
    <w:p w:rsidR="00A1613C" w:rsidRPr="004E7E87" w:rsidRDefault="00A1613C" w:rsidP="00A1613C">
      <w:pPr>
        <w:pStyle w:val="Nadpis1"/>
        <w:rPr>
          <w:b w:val="0"/>
          <w:sz w:val="24"/>
          <w:szCs w:val="24"/>
        </w:rPr>
      </w:pPr>
      <w:hyperlink r:id="rId16" w:history="1">
        <w:r w:rsidRPr="004E7E87">
          <w:rPr>
            <w:rStyle w:val="Hypertextovodkaz"/>
            <w:b w:val="0"/>
            <w:sz w:val="24"/>
            <w:szCs w:val="24"/>
          </w:rPr>
          <w:t>http://tzb.fsv.cvut.cz/files/vyuka/tz12/prednasky/tz12-02.pdf</w:t>
        </w:r>
      </w:hyperlink>
    </w:p>
    <w:p w:rsidR="0052710D" w:rsidRDefault="0052710D">
      <w:pPr>
        <w:rPr>
          <w:b/>
          <w:sz w:val="48"/>
          <w:szCs w:val="48"/>
          <w:highlight w:val="green"/>
        </w:rPr>
      </w:pPr>
    </w:p>
    <w:p w:rsidR="0052710D" w:rsidRDefault="0052710D">
      <w:pPr>
        <w:rPr>
          <w:b/>
          <w:sz w:val="48"/>
          <w:szCs w:val="48"/>
          <w:highlight w:val="green"/>
        </w:rPr>
      </w:pPr>
    </w:p>
    <w:p w:rsidR="0052710D" w:rsidRDefault="0052710D">
      <w:pPr>
        <w:rPr>
          <w:b/>
          <w:sz w:val="48"/>
          <w:szCs w:val="48"/>
          <w:highlight w:val="green"/>
        </w:rPr>
      </w:pPr>
    </w:p>
    <w:p w:rsidR="0052710D" w:rsidRDefault="0052710D">
      <w:pPr>
        <w:rPr>
          <w:b/>
          <w:sz w:val="48"/>
          <w:szCs w:val="48"/>
          <w:highlight w:val="green"/>
        </w:rPr>
      </w:pPr>
    </w:p>
    <w:p w:rsidR="0052710D" w:rsidRDefault="0052710D">
      <w:pPr>
        <w:rPr>
          <w:b/>
          <w:sz w:val="48"/>
          <w:szCs w:val="48"/>
          <w:highlight w:val="green"/>
        </w:rPr>
      </w:pPr>
    </w:p>
    <w:p w:rsidR="0052710D" w:rsidRDefault="0052710D">
      <w:pPr>
        <w:rPr>
          <w:b/>
          <w:sz w:val="48"/>
          <w:szCs w:val="48"/>
          <w:highlight w:val="green"/>
        </w:rPr>
      </w:pPr>
    </w:p>
    <w:p w:rsidR="0052710D" w:rsidRDefault="0052710D">
      <w:pPr>
        <w:rPr>
          <w:b/>
          <w:sz w:val="48"/>
          <w:szCs w:val="48"/>
          <w:highlight w:val="green"/>
        </w:rPr>
      </w:pPr>
    </w:p>
    <w:p w:rsidR="0052710D" w:rsidRDefault="0052710D">
      <w:pPr>
        <w:rPr>
          <w:b/>
          <w:sz w:val="48"/>
          <w:szCs w:val="48"/>
          <w:highlight w:val="green"/>
        </w:rPr>
      </w:pPr>
    </w:p>
    <w:p w:rsidR="0052710D" w:rsidRDefault="0052710D">
      <w:pPr>
        <w:rPr>
          <w:b/>
          <w:sz w:val="48"/>
          <w:szCs w:val="48"/>
          <w:highlight w:val="green"/>
        </w:rPr>
      </w:pPr>
    </w:p>
    <w:p w:rsidR="0052710D" w:rsidRDefault="0052710D">
      <w:pPr>
        <w:rPr>
          <w:b/>
          <w:sz w:val="48"/>
          <w:szCs w:val="48"/>
          <w:highlight w:val="green"/>
        </w:rPr>
      </w:pPr>
    </w:p>
    <w:p w:rsidR="0052710D" w:rsidRDefault="0052710D">
      <w:pPr>
        <w:rPr>
          <w:b/>
          <w:sz w:val="48"/>
          <w:szCs w:val="48"/>
          <w:highlight w:val="green"/>
        </w:rPr>
      </w:pPr>
    </w:p>
    <w:p w:rsidR="0052710D" w:rsidRDefault="0052710D">
      <w:pPr>
        <w:rPr>
          <w:b/>
          <w:sz w:val="48"/>
          <w:szCs w:val="48"/>
          <w:highlight w:val="green"/>
        </w:rPr>
      </w:pPr>
    </w:p>
    <w:p w:rsidR="0052710D" w:rsidRDefault="0052710D">
      <w:pPr>
        <w:rPr>
          <w:b/>
          <w:sz w:val="48"/>
          <w:szCs w:val="48"/>
          <w:highlight w:val="green"/>
        </w:rPr>
      </w:pPr>
    </w:p>
    <w:p w:rsidR="00D1058B" w:rsidRPr="00F2272A" w:rsidRDefault="00F2272A">
      <w:pPr>
        <w:rPr>
          <w:b/>
          <w:sz w:val="48"/>
          <w:szCs w:val="48"/>
        </w:rPr>
      </w:pPr>
      <w:r w:rsidRPr="00F2272A">
        <w:rPr>
          <w:b/>
          <w:sz w:val="48"/>
          <w:szCs w:val="48"/>
          <w:highlight w:val="green"/>
        </w:rPr>
        <w:lastRenderedPageBreak/>
        <w:t>HOSPODAŘENÍ S DEŠŤOVOU VODOU</w:t>
      </w:r>
    </w:p>
    <w:p w:rsidR="00DA6A3D" w:rsidRDefault="00DA6A3D" w:rsidP="00F2272A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</w:pPr>
    </w:p>
    <w:p w:rsidR="00F2272A" w:rsidRDefault="00F2272A" w:rsidP="00F2272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2272A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t>Hospodaření s dešťovou vodou podle aktuální legislativy a norem</w:t>
      </w:r>
      <w:r w:rsidRPr="00F2272A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br/>
      </w:r>
      <w:r w:rsidRPr="00F2272A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</w:r>
      <w:hyperlink r:id="rId17" w:history="1">
        <w:r w:rsidRPr="005B0653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http://voda.tzb-info.cz/10430-hospodareni-s-destovou-vodou-podle-aktualni-legislativy-a-norem</w:t>
        </w:r>
      </w:hyperlink>
    </w:p>
    <w:p w:rsidR="00F2272A" w:rsidRPr="00F2272A" w:rsidRDefault="00F2272A" w:rsidP="00F2272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F2272A" w:rsidRDefault="00F2272A"/>
    <w:p w:rsidR="00F2272A" w:rsidRPr="00F2272A" w:rsidRDefault="00F2272A" w:rsidP="00F2272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</w:pPr>
      <w:r w:rsidRPr="00F2272A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t>Dešťová voda: Využijte ji ve svém rodinném domě</w:t>
      </w:r>
    </w:p>
    <w:p w:rsidR="00F2272A" w:rsidRDefault="000130DA">
      <w:hyperlink r:id="rId18" w:history="1">
        <w:r w:rsidR="00F2272A" w:rsidRPr="005B0653">
          <w:rPr>
            <w:rStyle w:val="Hypertextovodkaz"/>
          </w:rPr>
          <w:t>http://www.nazeleno.cz/bydleni/domacnost/destova-voda-vyuzijte-ji-ve-svem-rodinnem-dome.aspx</w:t>
        </w:r>
      </w:hyperlink>
    </w:p>
    <w:p w:rsidR="00F2272A" w:rsidRDefault="00F2272A"/>
    <w:p w:rsidR="00F2272A" w:rsidRDefault="00F2272A"/>
    <w:p w:rsidR="00F2272A" w:rsidRDefault="00F2272A" w:rsidP="00F2272A">
      <w:pPr>
        <w:pStyle w:val="Nadpis1"/>
      </w:pPr>
      <w:r>
        <w:rPr>
          <w:rStyle w:val="watch-title"/>
        </w:rPr>
        <w:t xml:space="preserve">Využití srážkových vod pomocí výrobků firmy ASIO, spol. s r. o. </w:t>
      </w:r>
    </w:p>
    <w:p w:rsidR="00F2272A" w:rsidRDefault="000130DA">
      <w:hyperlink r:id="rId19" w:history="1">
        <w:r w:rsidR="00F2272A" w:rsidRPr="005B0653">
          <w:rPr>
            <w:rStyle w:val="Hypertextovodkaz"/>
          </w:rPr>
          <w:t>https://www.youtube.com/watch?v=SsvhZO23hEo&amp;list=PL7pNalwAKIIzWXi0pNAuIwIBpq0_F9Jx9</w:t>
        </w:r>
      </w:hyperlink>
    </w:p>
    <w:p w:rsidR="00F2272A" w:rsidRDefault="00F2272A"/>
    <w:p w:rsidR="00F2272A" w:rsidRDefault="00F2272A"/>
    <w:p w:rsidR="00F2272A" w:rsidRDefault="00F2272A"/>
    <w:p w:rsidR="00F2272A" w:rsidRDefault="00F2272A" w:rsidP="00F2272A">
      <w:pPr>
        <w:pStyle w:val="Nadpis1"/>
      </w:pPr>
      <w:r>
        <w:rPr>
          <w:rStyle w:val="watch-title"/>
        </w:rPr>
        <w:t xml:space="preserve">Akumulace a vsakování srážkové vody AS-NIDA </w:t>
      </w:r>
    </w:p>
    <w:p w:rsidR="00F2272A" w:rsidRDefault="000130DA">
      <w:hyperlink r:id="rId20" w:history="1">
        <w:r w:rsidR="00F2272A" w:rsidRPr="005B0653">
          <w:rPr>
            <w:rStyle w:val="Hypertextovodkaz"/>
          </w:rPr>
          <w:t>https://www.youtube.com/watch?v=qSWGZM5g1Sg&amp;index=2&amp;list=PL7pNalwAKIIzWXi0pNAuIwIBpq0_F9Jx9</w:t>
        </w:r>
      </w:hyperlink>
    </w:p>
    <w:p w:rsidR="00F2272A" w:rsidRDefault="00F2272A"/>
    <w:p w:rsidR="00F2272A" w:rsidRDefault="00F2272A" w:rsidP="00F2272A">
      <w:pPr>
        <w:pStyle w:val="Nadpis1"/>
        <w:rPr>
          <w:rStyle w:val="watch-title"/>
        </w:rPr>
      </w:pPr>
    </w:p>
    <w:p w:rsidR="00F2272A" w:rsidRDefault="00F2272A" w:rsidP="00F2272A">
      <w:pPr>
        <w:pStyle w:val="Nadpis1"/>
      </w:pPr>
      <w:r>
        <w:rPr>
          <w:rStyle w:val="watch-title"/>
        </w:rPr>
        <w:lastRenderedPageBreak/>
        <w:t xml:space="preserve">Využívání dešťové vody - O vodě </w:t>
      </w:r>
    </w:p>
    <w:p w:rsidR="00F2272A" w:rsidRDefault="000130DA">
      <w:hyperlink r:id="rId21" w:history="1">
        <w:r w:rsidR="00F2272A" w:rsidRPr="005B0653">
          <w:rPr>
            <w:rStyle w:val="Hypertextovodkaz"/>
          </w:rPr>
          <w:t>https://www.youtube.com/watch?v=BKAypUNj3t4</w:t>
        </w:r>
      </w:hyperlink>
    </w:p>
    <w:p w:rsidR="00F2272A" w:rsidRDefault="00F2272A"/>
    <w:p w:rsidR="00F2272A" w:rsidRDefault="00F2272A" w:rsidP="00F2272A">
      <w:pPr>
        <w:pStyle w:val="Nadpis1"/>
      </w:pPr>
      <w:r>
        <w:rPr>
          <w:rStyle w:val="watch-title"/>
        </w:rPr>
        <w:t xml:space="preserve">Dům jako zdroj dešťové vody? </w:t>
      </w:r>
    </w:p>
    <w:p w:rsidR="00F2272A" w:rsidRDefault="000130DA">
      <w:hyperlink r:id="rId22" w:history="1">
        <w:r w:rsidR="00F2272A" w:rsidRPr="005B0653">
          <w:rPr>
            <w:rStyle w:val="Hypertextovodkaz"/>
          </w:rPr>
          <w:t>https://www.youtube.com/watch?v=Bp9p3bmp3y4&amp;index=10&amp;list=PL7pNalwAKIIxjZV1wTTYe62-UuJqFo330</w:t>
        </w:r>
      </w:hyperlink>
    </w:p>
    <w:p w:rsidR="00F2272A" w:rsidRDefault="00F2272A"/>
    <w:p w:rsidR="00F2272A" w:rsidRPr="00373075" w:rsidRDefault="00373075">
      <w:pPr>
        <w:rPr>
          <w:b/>
          <w:sz w:val="48"/>
          <w:szCs w:val="48"/>
          <w:highlight w:val="green"/>
        </w:rPr>
      </w:pPr>
      <w:r w:rsidRPr="00373075">
        <w:rPr>
          <w:b/>
          <w:sz w:val="48"/>
          <w:szCs w:val="48"/>
          <w:highlight w:val="green"/>
        </w:rPr>
        <w:t xml:space="preserve">VYHLEDÁVAČ </w:t>
      </w:r>
    </w:p>
    <w:p w:rsidR="00373075" w:rsidRPr="00373075" w:rsidRDefault="00373075">
      <w:pPr>
        <w:rPr>
          <w:sz w:val="40"/>
          <w:szCs w:val="40"/>
        </w:rPr>
      </w:pPr>
      <w:r w:rsidRPr="00373075">
        <w:rPr>
          <w:sz w:val="40"/>
          <w:szCs w:val="40"/>
        </w:rPr>
        <w:t>Výpočet vsakování dešťových vod</w:t>
      </w:r>
    </w:p>
    <w:p w:rsidR="00373075" w:rsidRDefault="00373075"/>
    <w:p w:rsidR="00373075" w:rsidRPr="00373075" w:rsidRDefault="00373075">
      <w:pPr>
        <w:rPr>
          <w:b/>
          <w:sz w:val="44"/>
          <w:szCs w:val="44"/>
        </w:rPr>
      </w:pPr>
      <w:r w:rsidRPr="00373075">
        <w:rPr>
          <w:b/>
          <w:sz w:val="44"/>
          <w:szCs w:val="44"/>
        </w:rPr>
        <w:t>Odkazy</w:t>
      </w:r>
    </w:p>
    <w:p w:rsidR="00373075" w:rsidRDefault="00373075" w:rsidP="00373075">
      <w:pPr>
        <w:pStyle w:val="Nadpis1"/>
      </w:pPr>
      <w:r>
        <w:t>Výpočet objemu vsakovací nádrže</w:t>
      </w:r>
    </w:p>
    <w:p w:rsidR="00373075" w:rsidRDefault="000130DA">
      <w:hyperlink r:id="rId23" w:history="1">
        <w:r w:rsidR="00373075" w:rsidRPr="00A7250F">
          <w:rPr>
            <w:rStyle w:val="Hypertextovodkaz"/>
          </w:rPr>
          <w:t>http://voda.tzb-info.cz/tabulky-a-vypocty/125-vypocet-objemu-vsakovaci-nadrze</w:t>
        </w:r>
      </w:hyperlink>
    </w:p>
    <w:p w:rsidR="00373075" w:rsidRDefault="00373075"/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t xml:space="preserve">ČSN 75 9010 </w:t>
      </w: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br/>
        <w:t>Vsakovací zařízení srážkových vod</w:t>
      </w: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br/>
      </w:r>
      <w:r w:rsidRPr="00373075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 xml:space="preserve">Zdroj: </w:t>
      </w:r>
      <w:hyperlink r:id="rId24" w:history="1">
        <w:r w:rsidRPr="00A7250F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http://www.tzb-info.cz/normy/csn-75-9010-2012-02</w:t>
        </w:r>
      </w:hyperlink>
    </w:p>
    <w:p w:rsidR="00373075" w:rsidRP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373075" w:rsidRDefault="00373075"/>
    <w:p w:rsidR="00373075" w:rsidRDefault="00373075"/>
    <w:p w:rsidR="00373075" w:rsidRDefault="00373075"/>
    <w:p w:rsidR="00373075" w:rsidRDefault="00373075"/>
    <w:p w:rsidR="00373075" w:rsidRDefault="00373075"/>
    <w:p w:rsidR="00373075" w:rsidRDefault="00373075"/>
    <w:p w:rsidR="00373075" w:rsidRDefault="00373075"/>
    <w:p w:rsidR="00373075" w:rsidRDefault="00373075"/>
    <w:p w:rsidR="00373075" w:rsidRP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</w:pP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lastRenderedPageBreak/>
        <w:t>Přehled přednášek a zvukových záznamů</w:t>
      </w:r>
    </w:p>
    <w:p w:rsidR="00373075" w:rsidRDefault="000130DA">
      <w:hyperlink r:id="rId25" w:history="1">
        <w:r w:rsidR="00373075" w:rsidRPr="00A7250F">
          <w:rPr>
            <w:rStyle w:val="Hypertextovodkaz"/>
          </w:rPr>
          <w:t>http://www.tzb-info.cz/7527-energeticka-narocnost-pripravy-teple-vody-a-nova-norma-na-vsakovani-jsou-aktualni-temata</w:t>
        </w:r>
      </w:hyperlink>
    </w:p>
    <w:p w:rsidR="00373075" w:rsidRDefault="00373075">
      <w:r>
        <w:t xml:space="preserve">První blok: Teplá voda – příprava, potřeba, </w:t>
      </w:r>
    </w:p>
    <w:p w:rsidR="00373075" w:rsidRDefault="00373075">
      <w:r>
        <w:t>Druhý blok: Montáž vnitřních vodovodů</w:t>
      </w:r>
    </w:p>
    <w:p w:rsidR="00373075" w:rsidRDefault="00373075">
      <w:r>
        <w:t>Třetí blok: Vsakování dešťových vod</w:t>
      </w:r>
    </w:p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>Nová norma ČSN 75 9010 pro návrh, výstavbu a provoz vsakovacích zařízení srážkových vod</w:t>
      </w:r>
      <w:r>
        <w:rPr>
          <w:rStyle w:val="watch-title"/>
          <w:b/>
          <w:bCs/>
          <w:kern w:val="36"/>
          <w:sz w:val="48"/>
          <w:szCs w:val="48"/>
          <w:lang w:eastAsia="cs-CZ"/>
        </w:rPr>
        <w:t xml:space="preserve"> – přepisy, vzorečky, ….</w:t>
      </w:r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br/>
      </w:r>
      <w:r w:rsidRPr="00373075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 xml:space="preserve">Zdroj: </w:t>
      </w:r>
      <w:hyperlink r:id="rId26" w:history="1">
        <w:r w:rsidRPr="00A7250F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http://voda.tzb-info.cz/destova-voda/7314-nova-norma-csn-75-9010-pro-navrh-vystavbu-a-provoz-vsakovacich-zarizeni-srazkovych-vod</w:t>
        </w:r>
      </w:hyperlink>
    </w:p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4E648D" w:rsidRDefault="004E648D" w:rsidP="004E648D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</w:pPr>
    </w:p>
    <w:p w:rsidR="004E648D" w:rsidRDefault="004E648D" w:rsidP="004E64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t>Dimenzování vsakovacích zařízení dle nové normy ČSN 75 9010</w:t>
      </w: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br/>
      </w:r>
      <w:r w:rsidRPr="00373075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 xml:space="preserve">Zdroj: </w:t>
      </w:r>
      <w:hyperlink r:id="rId27" w:history="1">
        <w:r w:rsidRPr="00A7250F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http://voda.tzb-info.cz/destova-voda/7558-dimenzovani-vsakovacich-zarizeni-dle-nove-normy-csn-75-9010</w:t>
        </w:r>
      </w:hyperlink>
    </w:p>
    <w:p w:rsidR="00373075" w:rsidRP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proofErr w:type="spellStart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>Optimálny</w:t>
      </w:r>
      <w:proofErr w:type="spellEnd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 xml:space="preserve"> návrh a </w:t>
      </w:r>
      <w:proofErr w:type="spellStart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>dimenzovanie</w:t>
      </w:r>
      <w:proofErr w:type="spellEnd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 xml:space="preserve"> vsakovacích </w:t>
      </w:r>
      <w:proofErr w:type="spellStart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>šácht</w:t>
      </w:r>
      <w:proofErr w:type="spellEnd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 xml:space="preserve"> </w:t>
      </w:r>
      <w:proofErr w:type="spellStart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>pre</w:t>
      </w:r>
      <w:proofErr w:type="spellEnd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 xml:space="preserve"> </w:t>
      </w:r>
      <w:proofErr w:type="spellStart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>zrážkove</w:t>
      </w:r>
      <w:proofErr w:type="spellEnd"/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t xml:space="preserve"> vody</w:t>
      </w:r>
      <w:r w:rsidRPr="00373075">
        <w:rPr>
          <w:rStyle w:val="watch-title"/>
          <w:b/>
          <w:bCs/>
          <w:kern w:val="36"/>
          <w:sz w:val="48"/>
          <w:szCs w:val="48"/>
          <w:lang w:eastAsia="cs-CZ"/>
        </w:rPr>
        <w:br/>
      </w:r>
      <w:r w:rsidRPr="00373075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 xml:space="preserve">Zdroj: </w:t>
      </w:r>
      <w:hyperlink r:id="rId28" w:history="1">
        <w:r w:rsidRPr="00A7250F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http://voda.tzb-info.cz/destova-voda/7188-optimalny-navrh-a-dimenzovanie-vsakovacich-sacht-pre-zrazkove-vody</w:t>
        </w:r>
      </w:hyperlink>
    </w:p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373075" w:rsidRDefault="00373075" w:rsidP="00373075">
      <w:pPr>
        <w:pStyle w:val="Nadpis1"/>
      </w:pPr>
      <w:r>
        <w:t>Dimenzování vsakovacího zařízení</w:t>
      </w:r>
      <w:r w:rsidR="004E648D">
        <w:t xml:space="preserve"> - </w:t>
      </w:r>
      <w:r w:rsidR="004E648D" w:rsidRPr="004E648D">
        <w:rPr>
          <w:sz w:val="40"/>
          <w:szCs w:val="40"/>
        </w:rPr>
        <w:t>NICOLL</w:t>
      </w:r>
    </w:p>
    <w:p w:rsidR="00373075" w:rsidRDefault="000130DA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29" w:history="1">
        <w:r w:rsidR="00373075" w:rsidRPr="00A7250F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http://www.nicoll.cz/produkty/destova-voda/vsakovani-a-retence/dimenzovani-vsakovaciho-zarizeni.html</w:t>
        </w:r>
      </w:hyperlink>
    </w:p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373075" w:rsidRPr="00373075" w:rsidRDefault="00373075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4E648D" w:rsidRDefault="004E648D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4E648D" w:rsidRPr="00373075" w:rsidRDefault="004E648D" w:rsidP="003730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703696" w:rsidRDefault="00703696" w:rsidP="00703696">
      <w:pPr>
        <w:pStyle w:val="Nadpis1"/>
      </w:pPr>
      <w:r>
        <w:lastRenderedPageBreak/>
        <w:t>Návrh objemu retenční nádrže dle ČSN 75 9010 – EXCEL tabulka pro výpočet</w:t>
      </w:r>
    </w:p>
    <w:p w:rsidR="00373075" w:rsidRDefault="000130DA">
      <w:hyperlink r:id="rId30" w:history="1">
        <w:r w:rsidR="00703696" w:rsidRPr="00A7250F">
          <w:rPr>
            <w:rStyle w:val="Hypertextovodkaz"/>
          </w:rPr>
          <w:t>http://www.asio.cz/cz/navrh-objemu-retencni-nadrze</w:t>
        </w:r>
      </w:hyperlink>
    </w:p>
    <w:p w:rsidR="00703696" w:rsidRDefault="00703696"/>
    <w:p w:rsidR="00703696" w:rsidRDefault="00353C5A" w:rsidP="00353C5A">
      <w:pPr>
        <w:pStyle w:val="Nadpis1"/>
      </w:pPr>
      <w:r>
        <w:t xml:space="preserve">Bakalářská práce – ZDT – kanalizace, vodovod, plynovod, retence </w:t>
      </w:r>
      <w:proofErr w:type="gramStart"/>
      <w:r>
        <w:t>…..</w:t>
      </w:r>
      <w:proofErr w:type="gramEnd"/>
    </w:p>
    <w:p w:rsidR="00353C5A" w:rsidRDefault="00353C5A">
      <w:r>
        <w:rPr>
          <w:noProof/>
          <w:lang w:eastAsia="cs-CZ"/>
        </w:rPr>
        <w:drawing>
          <wp:inline distT="0" distB="0" distL="0" distR="0" wp14:anchorId="558EC3D0" wp14:editId="7628C9FD">
            <wp:extent cx="5167313" cy="80962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9431" t="51734" r="34689" b="38272"/>
                    <a:stretch/>
                  </pic:blipFill>
                  <pic:spPr bwMode="auto">
                    <a:xfrm>
                      <a:off x="0" y="0"/>
                      <a:ext cx="5184783" cy="812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2F615C" w:rsidRDefault="002F615C"/>
    <w:p w:rsidR="00BB7E9C" w:rsidRDefault="00BB7E9C" w:rsidP="00BB7E9C">
      <w:pPr>
        <w:rPr>
          <w:b/>
          <w:sz w:val="44"/>
          <w:szCs w:val="44"/>
          <w:highlight w:val="yellow"/>
        </w:rPr>
      </w:pPr>
    </w:p>
    <w:p w:rsidR="00BB7E9C" w:rsidRDefault="00BB7E9C" w:rsidP="00BB7E9C">
      <w:pPr>
        <w:rPr>
          <w:b/>
          <w:sz w:val="44"/>
          <w:szCs w:val="44"/>
        </w:rPr>
      </w:pPr>
      <w:r>
        <w:rPr>
          <w:b/>
          <w:sz w:val="44"/>
          <w:szCs w:val="44"/>
        </w:rPr>
        <w:lastRenderedPageBreak/>
        <w:t>PROJEKT Č. 2</w:t>
      </w:r>
    </w:p>
    <w:p w:rsidR="00BB7E9C" w:rsidRDefault="00BB7E9C" w:rsidP="00BB7E9C">
      <w:pPr>
        <w:rPr>
          <w:b/>
          <w:sz w:val="44"/>
          <w:szCs w:val="44"/>
        </w:rPr>
      </w:pPr>
      <w:r w:rsidRPr="00BB7E9C">
        <w:rPr>
          <w:b/>
          <w:sz w:val="44"/>
          <w:szCs w:val="44"/>
        </w:rPr>
        <w:t>HOSPODAŘENÍ S DEŠŤOVOU VODOU</w:t>
      </w:r>
    </w:p>
    <w:p w:rsidR="00BB7E9C" w:rsidRDefault="00BB7E9C" w:rsidP="00BB7E9C">
      <w:pPr>
        <w:jc w:val="center"/>
        <w:rPr>
          <w:sz w:val="52"/>
          <w:szCs w:val="52"/>
        </w:rPr>
      </w:pPr>
    </w:p>
    <w:p w:rsidR="00BB7E9C" w:rsidRDefault="00BB7E9C" w:rsidP="00BB7E9C">
      <w:pPr>
        <w:rPr>
          <w:sz w:val="32"/>
          <w:szCs w:val="32"/>
        </w:rPr>
      </w:pPr>
      <w:r>
        <w:rPr>
          <w:sz w:val="32"/>
          <w:szCs w:val="32"/>
        </w:rPr>
        <w:t>1. Veškerá dokumentace složena a poskládána do složky s klopami dle obsahu</w:t>
      </w:r>
    </w:p>
    <w:p w:rsidR="00BB7E9C" w:rsidRDefault="00BB7E9C" w:rsidP="00BB7E9C">
      <w:pPr>
        <w:rPr>
          <w:sz w:val="32"/>
          <w:szCs w:val="32"/>
        </w:rPr>
      </w:pPr>
      <w:r>
        <w:rPr>
          <w:sz w:val="32"/>
          <w:szCs w:val="32"/>
        </w:rPr>
        <w:t>2. Čelní strana složky</w:t>
      </w:r>
    </w:p>
    <w:p w:rsidR="00BB7E9C" w:rsidRDefault="00BB7E9C" w:rsidP="00BB7E9C">
      <w:pPr>
        <w:rPr>
          <w:sz w:val="32"/>
          <w:szCs w:val="32"/>
        </w:rPr>
      </w:pPr>
      <w:r>
        <w:rPr>
          <w:sz w:val="32"/>
          <w:szCs w:val="32"/>
        </w:rPr>
        <w:t>3. Obsah projektu (nalepit na druhou stranu složky)</w:t>
      </w:r>
    </w:p>
    <w:p w:rsidR="00BB7E9C" w:rsidRDefault="00BB7E9C" w:rsidP="00BB7E9C">
      <w:pPr>
        <w:rPr>
          <w:b/>
          <w:sz w:val="32"/>
          <w:szCs w:val="32"/>
          <w:u w:val="single"/>
        </w:rPr>
      </w:pPr>
    </w:p>
    <w:p w:rsidR="00BB7E9C" w:rsidRPr="00CD36F6" w:rsidRDefault="00BB7E9C" w:rsidP="00BB7E9C">
      <w:pPr>
        <w:rPr>
          <w:b/>
          <w:sz w:val="40"/>
          <w:szCs w:val="40"/>
          <w:u w:val="single"/>
        </w:rPr>
      </w:pPr>
      <w:r w:rsidRPr="00CD36F6">
        <w:rPr>
          <w:b/>
          <w:sz w:val="40"/>
          <w:szCs w:val="40"/>
          <w:u w:val="single"/>
        </w:rPr>
        <w:t>OBSAH PROJEKTU</w:t>
      </w:r>
    </w:p>
    <w:p w:rsidR="00BB7E9C" w:rsidRPr="00CD36F6" w:rsidRDefault="00BB7E9C" w:rsidP="00BB7E9C">
      <w:pPr>
        <w:spacing w:after="0" w:line="240" w:lineRule="auto"/>
        <w:rPr>
          <w:b/>
          <w:sz w:val="28"/>
          <w:szCs w:val="28"/>
        </w:rPr>
      </w:pPr>
      <w:r w:rsidRPr="00CD36F6">
        <w:rPr>
          <w:b/>
          <w:sz w:val="28"/>
          <w:szCs w:val="28"/>
        </w:rPr>
        <w:t>1. Technická zpráva</w:t>
      </w:r>
    </w:p>
    <w:p w:rsidR="00BB7E9C" w:rsidRPr="00CD36F6" w:rsidRDefault="00BB7E9C" w:rsidP="00BB7E9C">
      <w:pPr>
        <w:spacing w:after="0" w:line="240" w:lineRule="auto"/>
        <w:rPr>
          <w:b/>
          <w:sz w:val="28"/>
          <w:szCs w:val="28"/>
        </w:rPr>
      </w:pPr>
      <w:r w:rsidRPr="00CD36F6">
        <w:rPr>
          <w:b/>
          <w:sz w:val="28"/>
          <w:szCs w:val="28"/>
        </w:rPr>
        <w:t>2. Výpis materiálu</w:t>
      </w:r>
    </w:p>
    <w:p w:rsidR="00BB7E9C" w:rsidRPr="00CD36F6" w:rsidRDefault="00BB7E9C" w:rsidP="00BB7E9C">
      <w:pPr>
        <w:spacing w:after="0" w:line="240" w:lineRule="auto"/>
        <w:rPr>
          <w:b/>
          <w:sz w:val="28"/>
          <w:szCs w:val="28"/>
        </w:rPr>
      </w:pPr>
    </w:p>
    <w:p w:rsidR="00BB7E9C" w:rsidRPr="00287112" w:rsidRDefault="00BB7E9C" w:rsidP="00BB7E9C">
      <w:pPr>
        <w:spacing w:after="0" w:line="240" w:lineRule="auto"/>
        <w:rPr>
          <w:b/>
          <w:sz w:val="28"/>
          <w:szCs w:val="28"/>
          <w:highlight w:val="yellow"/>
        </w:rPr>
      </w:pPr>
      <w:r w:rsidRPr="00287112">
        <w:rPr>
          <w:b/>
          <w:sz w:val="28"/>
          <w:szCs w:val="28"/>
          <w:highlight w:val="yellow"/>
        </w:rPr>
        <w:t>3. Výpočtová část</w:t>
      </w:r>
    </w:p>
    <w:p w:rsidR="00BB7E9C" w:rsidRPr="00287112" w:rsidRDefault="00BB7E9C" w:rsidP="00BB7E9C">
      <w:pPr>
        <w:spacing w:after="0" w:line="240" w:lineRule="auto"/>
        <w:rPr>
          <w:b/>
          <w:sz w:val="28"/>
          <w:szCs w:val="28"/>
          <w:highlight w:val="yellow"/>
        </w:rPr>
      </w:pPr>
      <w:r w:rsidRPr="00287112">
        <w:rPr>
          <w:b/>
          <w:sz w:val="28"/>
          <w:szCs w:val="28"/>
          <w:highlight w:val="yellow"/>
        </w:rPr>
        <w:t xml:space="preserve">3.1 </w:t>
      </w:r>
      <w:r w:rsidR="002E36F1" w:rsidRPr="00287112">
        <w:rPr>
          <w:b/>
          <w:sz w:val="28"/>
          <w:szCs w:val="28"/>
          <w:highlight w:val="yellow"/>
        </w:rPr>
        <w:t>Dimenzování</w:t>
      </w:r>
      <w:r w:rsidR="002E36F1" w:rsidRPr="00287112">
        <w:rPr>
          <w:sz w:val="28"/>
          <w:szCs w:val="28"/>
          <w:highlight w:val="yellow"/>
        </w:rPr>
        <w:t xml:space="preserve"> </w:t>
      </w:r>
      <w:r w:rsidR="002E36F1" w:rsidRPr="00287112">
        <w:rPr>
          <w:b/>
          <w:sz w:val="28"/>
          <w:szCs w:val="28"/>
          <w:highlight w:val="yellow"/>
        </w:rPr>
        <w:t>nádrže na dešťovou vodu</w:t>
      </w:r>
    </w:p>
    <w:p w:rsidR="002E36F1" w:rsidRPr="00287112" w:rsidRDefault="002E36F1" w:rsidP="00BB7E9C">
      <w:pPr>
        <w:spacing w:after="0" w:line="240" w:lineRule="auto"/>
        <w:rPr>
          <w:b/>
          <w:sz w:val="28"/>
          <w:szCs w:val="28"/>
          <w:highlight w:val="yellow"/>
        </w:rPr>
      </w:pPr>
      <w:r w:rsidRPr="00287112">
        <w:rPr>
          <w:b/>
          <w:sz w:val="28"/>
          <w:szCs w:val="28"/>
          <w:highlight w:val="yellow"/>
        </w:rPr>
        <w:t xml:space="preserve">       A. Výpočet dle podkladů </w:t>
      </w:r>
      <w:r w:rsidR="00287112" w:rsidRPr="00287112">
        <w:rPr>
          <w:b/>
          <w:sz w:val="28"/>
          <w:szCs w:val="28"/>
          <w:highlight w:val="yellow"/>
        </w:rPr>
        <w:t xml:space="preserve">A1. </w:t>
      </w:r>
      <w:r w:rsidRPr="00287112">
        <w:rPr>
          <w:b/>
          <w:sz w:val="28"/>
          <w:szCs w:val="28"/>
          <w:highlight w:val="yellow"/>
        </w:rPr>
        <w:t>NICOLL</w:t>
      </w:r>
      <w:r w:rsidR="00CB7F6A" w:rsidRPr="00287112">
        <w:rPr>
          <w:b/>
          <w:sz w:val="28"/>
          <w:szCs w:val="28"/>
          <w:highlight w:val="yellow"/>
        </w:rPr>
        <w:t xml:space="preserve"> a </w:t>
      </w:r>
      <w:r w:rsidR="00287112" w:rsidRPr="00287112">
        <w:rPr>
          <w:b/>
          <w:sz w:val="28"/>
          <w:szCs w:val="28"/>
          <w:highlight w:val="yellow"/>
        </w:rPr>
        <w:t xml:space="preserve">A2. </w:t>
      </w:r>
      <w:r w:rsidR="00CB7F6A" w:rsidRPr="00287112">
        <w:rPr>
          <w:b/>
          <w:sz w:val="28"/>
          <w:szCs w:val="28"/>
          <w:highlight w:val="yellow"/>
        </w:rPr>
        <w:t>ASIO</w:t>
      </w:r>
    </w:p>
    <w:p w:rsidR="002E36F1" w:rsidRPr="00287112" w:rsidRDefault="002E36F1" w:rsidP="00BB7E9C">
      <w:pPr>
        <w:spacing w:after="0" w:line="240" w:lineRule="auto"/>
        <w:rPr>
          <w:b/>
          <w:sz w:val="28"/>
          <w:szCs w:val="28"/>
          <w:highlight w:val="yellow"/>
        </w:rPr>
      </w:pPr>
      <w:r w:rsidRPr="00287112">
        <w:rPr>
          <w:b/>
          <w:sz w:val="28"/>
          <w:szCs w:val="28"/>
          <w:highlight w:val="yellow"/>
        </w:rPr>
        <w:t xml:space="preserve">       B. Výpočet dle kalkulátoru </w:t>
      </w:r>
      <w:r w:rsidR="00125801">
        <w:rPr>
          <w:b/>
          <w:sz w:val="28"/>
          <w:szCs w:val="28"/>
          <w:highlight w:val="yellow"/>
        </w:rPr>
        <w:t>ALIAXIS (</w:t>
      </w:r>
      <w:r w:rsidRPr="00287112">
        <w:rPr>
          <w:b/>
          <w:sz w:val="28"/>
          <w:szCs w:val="28"/>
          <w:highlight w:val="yellow"/>
        </w:rPr>
        <w:t>NICOL</w:t>
      </w:r>
      <w:r w:rsidR="00125801">
        <w:rPr>
          <w:b/>
          <w:sz w:val="28"/>
          <w:szCs w:val="28"/>
          <w:highlight w:val="yellow"/>
        </w:rPr>
        <w:t>)</w:t>
      </w:r>
      <w:r w:rsidRPr="00287112">
        <w:rPr>
          <w:b/>
          <w:sz w:val="28"/>
          <w:szCs w:val="28"/>
          <w:highlight w:val="yellow"/>
        </w:rPr>
        <w:tab/>
      </w:r>
    </w:p>
    <w:p w:rsidR="00ED0A02" w:rsidRPr="00582568" w:rsidRDefault="002E36F1" w:rsidP="00BB7E9C">
      <w:pPr>
        <w:spacing w:after="0" w:line="240" w:lineRule="auto"/>
        <w:rPr>
          <w:b/>
          <w:sz w:val="28"/>
          <w:szCs w:val="28"/>
        </w:rPr>
      </w:pPr>
      <w:r w:rsidRPr="00287112">
        <w:rPr>
          <w:b/>
          <w:sz w:val="28"/>
          <w:szCs w:val="28"/>
          <w:highlight w:val="yellow"/>
        </w:rPr>
        <w:t xml:space="preserve">       C. Ekonomické zhodnocení</w:t>
      </w:r>
      <w:r w:rsidRPr="00582568">
        <w:rPr>
          <w:b/>
          <w:sz w:val="28"/>
          <w:szCs w:val="28"/>
        </w:rPr>
        <w:t xml:space="preserve"> </w:t>
      </w:r>
    </w:p>
    <w:p w:rsidR="002E36F1" w:rsidRPr="00582568" w:rsidRDefault="00ED0A02" w:rsidP="00BB7E9C">
      <w:pPr>
        <w:spacing w:after="0" w:line="240" w:lineRule="auto"/>
        <w:rPr>
          <w:b/>
          <w:sz w:val="28"/>
          <w:szCs w:val="28"/>
        </w:rPr>
      </w:pPr>
      <w:r w:rsidRPr="00582568">
        <w:rPr>
          <w:b/>
          <w:sz w:val="28"/>
          <w:szCs w:val="28"/>
        </w:rPr>
        <w:t xml:space="preserve">       </w:t>
      </w:r>
      <w:r w:rsidRPr="00287112">
        <w:rPr>
          <w:b/>
          <w:sz w:val="28"/>
          <w:szCs w:val="28"/>
          <w:highlight w:val="yellow"/>
        </w:rPr>
        <w:t>D. Dotační program dešťovka</w:t>
      </w:r>
      <w:r w:rsidR="002E36F1" w:rsidRPr="00582568">
        <w:rPr>
          <w:b/>
          <w:sz w:val="28"/>
          <w:szCs w:val="28"/>
        </w:rPr>
        <w:tab/>
      </w:r>
    </w:p>
    <w:p w:rsidR="00582568" w:rsidRDefault="00BB7E9C" w:rsidP="00582568">
      <w:pPr>
        <w:spacing w:after="0" w:line="240" w:lineRule="auto"/>
        <w:rPr>
          <w:b/>
          <w:sz w:val="28"/>
          <w:szCs w:val="28"/>
        </w:rPr>
      </w:pPr>
      <w:r w:rsidRPr="00582568">
        <w:rPr>
          <w:b/>
          <w:sz w:val="28"/>
          <w:szCs w:val="28"/>
        </w:rPr>
        <w:t xml:space="preserve">3.2 </w:t>
      </w:r>
      <w:r w:rsidR="00582568" w:rsidRPr="00582568">
        <w:rPr>
          <w:b/>
          <w:sz w:val="28"/>
          <w:szCs w:val="28"/>
        </w:rPr>
        <w:t>N</w:t>
      </w:r>
      <w:r w:rsidR="00582568">
        <w:rPr>
          <w:b/>
          <w:sz w:val="28"/>
          <w:szCs w:val="28"/>
        </w:rPr>
        <w:t xml:space="preserve">ávrh vsakovacího zařízení </w:t>
      </w:r>
      <w:r w:rsidR="00582568" w:rsidRPr="00582568">
        <w:rPr>
          <w:b/>
          <w:sz w:val="28"/>
          <w:szCs w:val="28"/>
        </w:rPr>
        <w:t>ČSN 75 9010</w:t>
      </w:r>
    </w:p>
    <w:p w:rsidR="00582568" w:rsidRPr="00582568" w:rsidRDefault="00BB7E9C" w:rsidP="00582568">
      <w:pPr>
        <w:spacing w:after="0" w:line="240" w:lineRule="auto"/>
        <w:rPr>
          <w:b/>
          <w:sz w:val="28"/>
          <w:szCs w:val="28"/>
        </w:rPr>
      </w:pPr>
      <w:r w:rsidRPr="00582568">
        <w:rPr>
          <w:b/>
          <w:sz w:val="28"/>
          <w:szCs w:val="28"/>
        </w:rPr>
        <w:t xml:space="preserve">3.3 </w:t>
      </w:r>
      <w:r w:rsidR="00582568" w:rsidRPr="00582568">
        <w:rPr>
          <w:b/>
          <w:sz w:val="28"/>
          <w:szCs w:val="28"/>
        </w:rPr>
        <w:t>N</w:t>
      </w:r>
      <w:r w:rsidR="00582568">
        <w:rPr>
          <w:b/>
          <w:sz w:val="28"/>
          <w:szCs w:val="28"/>
        </w:rPr>
        <w:t xml:space="preserve">ávrh vsakovacího zařízení dle kalkulátoru </w:t>
      </w:r>
      <w:r w:rsidR="00582568" w:rsidRPr="00582568">
        <w:rPr>
          <w:b/>
          <w:sz w:val="28"/>
          <w:szCs w:val="28"/>
        </w:rPr>
        <w:t>NICOLL</w:t>
      </w:r>
    </w:p>
    <w:p w:rsidR="00BB7E9C" w:rsidRDefault="00BB7E9C" w:rsidP="00BB7E9C">
      <w:pPr>
        <w:spacing w:after="0" w:line="240" w:lineRule="auto"/>
        <w:rPr>
          <w:sz w:val="28"/>
          <w:szCs w:val="28"/>
        </w:rPr>
      </w:pPr>
    </w:p>
    <w:p w:rsidR="00BB7E9C" w:rsidRPr="00CD36F6" w:rsidRDefault="00BB7E9C" w:rsidP="00BB7E9C">
      <w:pPr>
        <w:spacing w:after="0" w:line="240" w:lineRule="auto"/>
        <w:rPr>
          <w:b/>
          <w:sz w:val="28"/>
          <w:szCs w:val="28"/>
        </w:rPr>
      </w:pPr>
      <w:r w:rsidRPr="00CD36F6">
        <w:rPr>
          <w:b/>
          <w:sz w:val="28"/>
          <w:szCs w:val="28"/>
        </w:rPr>
        <w:t>4. Výkresová část</w:t>
      </w:r>
    </w:p>
    <w:p w:rsidR="00BB7E9C" w:rsidRPr="00DC7788" w:rsidRDefault="00BB7E9C" w:rsidP="00BB7E9C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4.1 </w:t>
      </w:r>
      <w:r w:rsidR="006B0439" w:rsidRPr="00D93DBE">
        <w:rPr>
          <w:sz w:val="28"/>
          <w:szCs w:val="28"/>
        </w:rPr>
        <w:t>Situace</w:t>
      </w:r>
    </w:p>
    <w:p w:rsidR="00BB7E9C" w:rsidRDefault="00BB7E9C" w:rsidP="00BB7E9C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4.2 </w:t>
      </w:r>
      <w:r w:rsidRPr="00D93DBE">
        <w:rPr>
          <w:sz w:val="28"/>
          <w:szCs w:val="28"/>
        </w:rPr>
        <w:t>Osazení nádrže</w:t>
      </w:r>
    </w:p>
    <w:p w:rsidR="00D93DBE" w:rsidRDefault="00D93DBE" w:rsidP="00BB7E9C">
      <w:pPr>
        <w:spacing w:after="0" w:line="240" w:lineRule="auto"/>
        <w:rPr>
          <w:sz w:val="28"/>
          <w:szCs w:val="28"/>
        </w:rPr>
      </w:pPr>
    </w:p>
    <w:p w:rsidR="00D93DBE" w:rsidRPr="000720F0" w:rsidRDefault="00D93DBE" w:rsidP="00BB7E9C">
      <w:pPr>
        <w:spacing w:after="0" w:line="240" w:lineRule="auto"/>
        <w:rPr>
          <w:b/>
          <w:sz w:val="28"/>
          <w:szCs w:val="28"/>
          <w:highlight w:val="yellow"/>
        </w:rPr>
      </w:pPr>
      <w:r w:rsidRPr="000720F0">
        <w:rPr>
          <w:b/>
          <w:sz w:val="28"/>
          <w:szCs w:val="28"/>
          <w:highlight w:val="yellow"/>
        </w:rPr>
        <w:t>5. Přílohy</w:t>
      </w:r>
    </w:p>
    <w:p w:rsidR="00D1058B" w:rsidRPr="000720F0" w:rsidRDefault="00D1058B" w:rsidP="00D1058B">
      <w:pPr>
        <w:spacing w:after="0" w:line="240" w:lineRule="auto"/>
        <w:rPr>
          <w:sz w:val="28"/>
          <w:szCs w:val="28"/>
          <w:highlight w:val="yellow"/>
        </w:rPr>
      </w:pPr>
      <w:r w:rsidRPr="000720F0">
        <w:rPr>
          <w:sz w:val="28"/>
          <w:szCs w:val="28"/>
          <w:highlight w:val="yellow"/>
        </w:rPr>
        <w:t xml:space="preserve">5.1 </w:t>
      </w:r>
      <w:r w:rsidR="00131C3D" w:rsidRPr="000720F0">
        <w:rPr>
          <w:sz w:val="28"/>
          <w:szCs w:val="28"/>
          <w:highlight w:val="yellow"/>
        </w:rPr>
        <w:t>….</w:t>
      </w:r>
    </w:p>
    <w:p w:rsidR="00D93DBE" w:rsidRPr="000720F0" w:rsidRDefault="00D1058B" w:rsidP="00D1058B">
      <w:pPr>
        <w:spacing w:after="0" w:line="240" w:lineRule="auto"/>
        <w:rPr>
          <w:sz w:val="28"/>
          <w:szCs w:val="28"/>
          <w:highlight w:val="yellow"/>
        </w:rPr>
      </w:pPr>
      <w:r w:rsidRPr="000720F0">
        <w:rPr>
          <w:sz w:val="28"/>
          <w:szCs w:val="28"/>
          <w:highlight w:val="yellow"/>
        </w:rPr>
        <w:t>5.2</w:t>
      </w:r>
      <w:r w:rsidR="00131C3D" w:rsidRPr="000720F0">
        <w:rPr>
          <w:sz w:val="28"/>
          <w:szCs w:val="28"/>
          <w:highlight w:val="yellow"/>
        </w:rPr>
        <w:t xml:space="preserve"> ….</w:t>
      </w:r>
    </w:p>
    <w:p w:rsidR="00131C3D" w:rsidRPr="000720F0" w:rsidRDefault="00131C3D" w:rsidP="00D1058B">
      <w:pPr>
        <w:spacing w:after="0" w:line="240" w:lineRule="auto"/>
        <w:rPr>
          <w:sz w:val="28"/>
          <w:szCs w:val="28"/>
          <w:highlight w:val="yellow"/>
        </w:rPr>
      </w:pPr>
      <w:r w:rsidRPr="000720F0">
        <w:rPr>
          <w:sz w:val="28"/>
          <w:szCs w:val="28"/>
          <w:highlight w:val="yellow"/>
        </w:rPr>
        <w:t>5.3 ….</w:t>
      </w:r>
    </w:p>
    <w:p w:rsidR="00131C3D" w:rsidRPr="000720F0" w:rsidRDefault="00131C3D" w:rsidP="00D1058B">
      <w:pPr>
        <w:spacing w:after="0" w:line="240" w:lineRule="auto"/>
        <w:rPr>
          <w:sz w:val="28"/>
          <w:szCs w:val="28"/>
          <w:highlight w:val="yellow"/>
        </w:rPr>
      </w:pPr>
      <w:r w:rsidRPr="000720F0">
        <w:rPr>
          <w:sz w:val="28"/>
          <w:szCs w:val="28"/>
          <w:highlight w:val="yellow"/>
        </w:rPr>
        <w:t>5.4 ….</w:t>
      </w:r>
    </w:p>
    <w:p w:rsidR="00131C3D" w:rsidRPr="000720F0" w:rsidRDefault="00131C3D" w:rsidP="00D1058B">
      <w:pPr>
        <w:spacing w:after="0" w:line="240" w:lineRule="auto"/>
        <w:rPr>
          <w:sz w:val="28"/>
          <w:szCs w:val="28"/>
          <w:highlight w:val="yellow"/>
        </w:rPr>
      </w:pPr>
      <w:r w:rsidRPr="000720F0">
        <w:rPr>
          <w:sz w:val="28"/>
          <w:szCs w:val="28"/>
          <w:highlight w:val="yellow"/>
        </w:rPr>
        <w:t>5.5 …</w:t>
      </w:r>
    </w:p>
    <w:p w:rsidR="000720F0" w:rsidRPr="00DC7788" w:rsidRDefault="000720F0" w:rsidP="00D1058B">
      <w:pPr>
        <w:spacing w:after="0" w:line="240" w:lineRule="auto"/>
        <w:rPr>
          <w:sz w:val="28"/>
          <w:szCs w:val="28"/>
        </w:rPr>
      </w:pPr>
      <w:r w:rsidRPr="000720F0">
        <w:rPr>
          <w:sz w:val="28"/>
          <w:szCs w:val="28"/>
          <w:highlight w:val="yellow"/>
        </w:rPr>
        <w:t>5.6 ….</w:t>
      </w:r>
    </w:p>
    <w:p w:rsidR="00BB7E9C" w:rsidRDefault="00BB7E9C" w:rsidP="00BB7E9C">
      <w:pPr>
        <w:jc w:val="center"/>
        <w:rPr>
          <w:sz w:val="44"/>
          <w:szCs w:val="44"/>
        </w:rPr>
      </w:pPr>
      <w:r w:rsidRPr="00FE0A7D">
        <w:rPr>
          <w:sz w:val="52"/>
          <w:szCs w:val="52"/>
        </w:rPr>
        <w:lastRenderedPageBreak/>
        <w:t>STŘEDNÍ PRŮMYSLOVÁ ŠKOLA STAVEBNÍ</w:t>
      </w:r>
    </w:p>
    <w:p w:rsidR="00BB7E9C" w:rsidRPr="00FE0A7D" w:rsidRDefault="00BB7E9C" w:rsidP="00BB7E9C">
      <w:pPr>
        <w:jc w:val="center"/>
        <w:rPr>
          <w:sz w:val="40"/>
          <w:szCs w:val="40"/>
        </w:rPr>
      </w:pPr>
      <w:r w:rsidRPr="00FE0A7D">
        <w:rPr>
          <w:sz w:val="40"/>
          <w:szCs w:val="40"/>
        </w:rPr>
        <w:t>MÁCHOVA 628, VALAŠSKÉ MEZIŘÍČÍ, 757 01</w:t>
      </w:r>
    </w:p>
    <w:p w:rsidR="00BB7E9C" w:rsidRDefault="00BB7E9C" w:rsidP="00BB7E9C"/>
    <w:p w:rsidR="00BB7E9C" w:rsidRPr="00F27A5A" w:rsidRDefault="00BB7E9C" w:rsidP="00BB7E9C">
      <w:pPr>
        <w:jc w:val="center"/>
        <w:rPr>
          <w:b/>
          <w:sz w:val="40"/>
          <w:szCs w:val="40"/>
        </w:rPr>
      </w:pPr>
      <w:r w:rsidRPr="00F27A5A">
        <w:rPr>
          <w:b/>
          <w:sz w:val="40"/>
          <w:szCs w:val="40"/>
        </w:rPr>
        <w:t>OBOR: TECHNICKÁ ZAŘÍZENÍ BUDOV</w:t>
      </w:r>
    </w:p>
    <w:p w:rsidR="00BB7E9C" w:rsidRDefault="00BB7E9C" w:rsidP="00BB7E9C"/>
    <w:p w:rsidR="00BB7E9C" w:rsidRPr="00133090" w:rsidRDefault="00BB7E9C" w:rsidP="00BB7E9C">
      <w:pPr>
        <w:jc w:val="center"/>
        <w:rPr>
          <w:b/>
          <w:sz w:val="52"/>
          <w:szCs w:val="52"/>
        </w:rPr>
      </w:pPr>
      <w:r>
        <w:rPr>
          <w:b/>
          <w:sz w:val="72"/>
          <w:szCs w:val="72"/>
        </w:rPr>
        <w:t>HOSPODAŘENÍ S DEŠŤOVOU VODOU</w:t>
      </w:r>
    </w:p>
    <w:p w:rsidR="00BB7E9C" w:rsidRDefault="00BB7E9C" w:rsidP="00BB7E9C"/>
    <w:p w:rsidR="00BB7E9C" w:rsidRDefault="00BB7E9C" w:rsidP="00BB7E9C">
      <w:pPr>
        <w:jc w:val="center"/>
        <w:rPr>
          <w:sz w:val="16"/>
          <w:szCs w:val="16"/>
        </w:rPr>
      </w:pPr>
      <w:r>
        <w:rPr>
          <w:sz w:val="60"/>
          <w:szCs w:val="60"/>
        </w:rPr>
        <w:t>3</w:t>
      </w:r>
      <w:r w:rsidRPr="00973A47">
        <w:rPr>
          <w:sz w:val="60"/>
          <w:szCs w:val="60"/>
        </w:rPr>
        <w:t>. ročník</w:t>
      </w:r>
    </w:p>
    <w:p w:rsidR="00BB7E9C" w:rsidRPr="00133090" w:rsidRDefault="00BB7E9C" w:rsidP="00BB7E9C">
      <w:pPr>
        <w:jc w:val="center"/>
        <w:rPr>
          <w:sz w:val="16"/>
          <w:szCs w:val="16"/>
        </w:rPr>
      </w:pPr>
    </w:p>
    <w:p w:rsidR="00BB7E9C" w:rsidRPr="00133090" w:rsidRDefault="00BB7E9C" w:rsidP="00BB7E9C">
      <w:pPr>
        <w:jc w:val="center"/>
        <w:rPr>
          <w:b/>
          <w:sz w:val="52"/>
          <w:szCs w:val="52"/>
        </w:rPr>
      </w:pPr>
      <w:r w:rsidRPr="00133090">
        <w:rPr>
          <w:b/>
          <w:sz w:val="52"/>
          <w:szCs w:val="52"/>
        </w:rPr>
        <w:t>RODINNÝ DŮM</w:t>
      </w:r>
    </w:p>
    <w:p w:rsidR="00BB7E9C" w:rsidRDefault="00BB7E9C" w:rsidP="00BB7E9C"/>
    <w:p w:rsidR="00BB7E9C" w:rsidRDefault="00BB7E9C" w:rsidP="00BB7E9C">
      <w:pPr>
        <w:jc w:val="both"/>
      </w:pPr>
      <w:r>
        <w:t xml:space="preserve">                                                                </w:t>
      </w:r>
      <w:r w:rsidRPr="004A4D54">
        <w:rPr>
          <w:noProof/>
          <w:lang w:eastAsia="cs-CZ"/>
        </w:rPr>
        <w:drawing>
          <wp:inline distT="0" distB="0" distL="0" distR="0" wp14:anchorId="413F6B54" wp14:editId="39054E62">
            <wp:extent cx="1844675" cy="2065020"/>
            <wp:effectExtent l="0" t="0" r="3175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E9C" w:rsidRDefault="00BB7E9C" w:rsidP="00BB7E9C">
      <w:pPr>
        <w:rPr>
          <w:sz w:val="36"/>
          <w:szCs w:val="36"/>
        </w:rPr>
      </w:pPr>
    </w:p>
    <w:p w:rsidR="00BB7E9C" w:rsidRPr="00973A47" w:rsidRDefault="00BB7E9C" w:rsidP="00BB7E9C">
      <w:pPr>
        <w:rPr>
          <w:sz w:val="36"/>
          <w:szCs w:val="36"/>
        </w:rPr>
      </w:pPr>
      <w:r w:rsidRPr="00973A47">
        <w:rPr>
          <w:sz w:val="36"/>
          <w:szCs w:val="36"/>
        </w:rPr>
        <w:t>ŠKOLNÍ ROK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</w:t>
      </w:r>
      <w:r w:rsidRPr="00973A47">
        <w:rPr>
          <w:sz w:val="36"/>
          <w:szCs w:val="36"/>
        </w:rPr>
        <w:t>JMÉNO, PŘÍJMENÍ</w:t>
      </w:r>
    </w:p>
    <w:p w:rsidR="00BB7E9C" w:rsidRDefault="00BB7E9C" w:rsidP="00BB7E9C">
      <w:pPr>
        <w:rPr>
          <w:sz w:val="36"/>
          <w:szCs w:val="36"/>
        </w:rPr>
      </w:pPr>
      <w:r w:rsidRPr="00973A47">
        <w:rPr>
          <w:sz w:val="36"/>
          <w:szCs w:val="36"/>
        </w:rPr>
        <w:t>20</w:t>
      </w:r>
      <w:r w:rsidR="00287112">
        <w:rPr>
          <w:sz w:val="36"/>
          <w:szCs w:val="36"/>
        </w:rPr>
        <w:t>2</w:t>
      </w:r>
      <w:r w:rsidR="00CE3516">
        <w:rPr>
          <w:sz w:val="36"/>
          <w:szCs w:val="36"/>
        </w:rPr>
        <w:t>2</w:t>
      </w:r>
      <w:r>
        <w:rPr>
          <w:sz w:val="36"/>
          <w:szCs w:val="36"/>
        </w:rPr>
        <w:t>/20</w:t>
      </w:r>
      <w:r w:rsidR="00E8767A">
        <w:rPr>
          <w:sz w:val="36"/>
          <w:szCs w:val="36"/>
        </w:rPr>
        <w:t>2</w:t>
      </w:r>
      <w:r w:rsidR="00CE3516">
        <w:rPr>
          <w:sz w:val="36"/>
          <w:szCs w:val="36"/>
        </w:rPr>
        <w:t>3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</w:t>
      </w:r>
      <w:r w:rsidRPr="00973A47">
        <w:rPr>
          <w:sz w:val="36"/>
          <w:szCs w:val="36"/>
        </w:rPr>
        <w:t>Třída T</w:t>
      </w:r>
      <w:r>
        <w:rPr>
          <w:sz w:val="36"/>
          <w:szCs w:val="36"/>
        </w:rPr>
        <w:t>3</w:t>
      </w:r>
    </w:p>
    <w:p w:rsidR="00BB7E9C" w:rsidRPr="00453507" w:rsidRDefault="00BB7E9C" w:rsidP="00BB7E9C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>
        <w:rPr>
          <w:b/>
          <w:sz w:val="44"/>
          <w:szCs w:val="44"/>
          <w:highlight w:val="yellow"/>
        </w:rPr>
        <w:t>1</w:t>
      </w:r>
    </w:p>
    <w:p w:rsidR="00BB7E9C" w:rsidRDefault="00BB7E9C" w:rsidP="00BB7E9C">
      <w:pPr>
        <w:rPr>
          <w:b/>
          <w:sz w:val="56"/>
          <w:szCs w:val="56"/>
        </w:rPr>
      </w:pPr>
      <w:r>
        <w:rPr>
          <w:b/>
          <w:sz w:val="56"/>
          <w:szCs w:val="56"/>
        </w:rPr>
        <w:t>3.1 DIMENZOVÁNÍ NÁDRŽE NA DEŠŤOVOU VODU</w:t>
      </w:r>
    </w:p>
    <w:p w:rsidR="00BB7E9C" w:rsidRPr="002A40A0" w:rsidRDefault="00BB7E9C" w:rsidP="00BB7E9C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Spotřeba vody v domácnosti je asi 130 l/os. za den a procentuální rozdělení</w:t>
      </w:r>
    </w:p>
    <w:p w:rsidR="00BB7E9C" w:rsidRPr="002A40A0" w:rsidRDefault="00BB7E9C" w:rsidP="00BB7E9C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jednotlivých činností je vidět v grafu na obrázku. Srážkovou vodou lze nahradit</w:t>
      </w:r>
    </w:p>
    <w:p w:rsidR="00BB7E9C" w:rsidRPr="002A40A0" w:rsidRDefault="00BB7E9C" w:rsidP="00BB7E9C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spotřebu pitné vody do výše přibližně 50%, pro všechny činnosti v pravé části</w:t>
      </w:r>
    </w:p>
    <w:p w:rsidR="00BB7E9C" w:rsidRPr="002A40A0" w:rsidRDefault="00BB7E9C" w:rsidP="00BB7E9C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grafu. Je naprosto zbytečné splachovat toalety vodou pitnou, podobně i úklid</w:t>
      </w:r>
    </w:p>
    <w:p w:rsidR="002F615C" w:rsidRDefault="00BB7E9C" w:rsidP="00BB7E9C">
      <w:pPr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vč. praní prádla a zavlažování zahrady lze realizovat vodou nepitnou.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Z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kladn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mi prvky jsou akumula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a dom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vod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rna, kter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zabezpe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uje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distribuci vody sr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kov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a dopou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pitn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vody v obdob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bez de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. Do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 je pomoc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svod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za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ú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st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na sr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kov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voda dopadaj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na odvod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ň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ovan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plochy (st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ř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echa, chodn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ky, p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ří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jezdov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cesta apod.) Z 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chto ploch 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 doch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zet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k splavov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istot nap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ří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klad list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 p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sek. P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ř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ed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se proto p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ř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edsazuje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achta 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istiteln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 filtra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 ko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em. Dom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vod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rna by 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la b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 instalov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na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do temperovan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ch prostor, aby voda nezamrzla. V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 mohou b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 instalov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ny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dal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prvky podporuj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istotu vody jako je tvarovka pro uklidn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toku proti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íř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vody a plovouc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s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. Ka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by 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la 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 tak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bezpe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nostn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p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ř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epad,</w:t>
      </w: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kter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 b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 realizovan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do vsakovac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ho objektu 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č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 do kanalizace.</w:t>
      </w: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Vodu 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eme shroma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žď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ovat a uchov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vat v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ch z 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zn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ch materi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l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. Plastov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 jsou velice obl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ben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vzhledem k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zk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hmotnosti a tedy snadn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manipulaci.</w:t>
      </w:r>
    </w:p>
    <w:p w:rsidR="002A40A0" w:rsidRP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Jejich instalace nevy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aduje tolik stavebn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ch prac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a tak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jejich 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ú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ba</w:t>
      </w: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rFonts w:ascii="Times New Roman" w:eastAsia="HelveticaNeue" w:hAnsi="Times New Roman" w:cs="Times New Roman"/>
          <w:sz w:val="28"/>
          <w:szCs w:val="28"/>
        </w:rPr>
        <w:t>a kontrola je 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razn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jednodu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šší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u jin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ch materi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l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. Pro vyu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de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šť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vody</w:t>
      </w:r>
      <w:r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lze vyu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 jak nadzemn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sez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ó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, tak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 podzemn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. Ty jsou vhodn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 pro vyu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it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de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šť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vody v dom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. Instaluj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se do </w:t>
      </w:r>
      <w:proofErr w:type="spellStart"/>
      <w:r w:rsidRPr="002A40A0">
        <w:rPr>
          <w:rFonts w:ascii="Times New Roman" w:eastAsia="HelveticaNeue" w:hAnsi="Times New Roman" w:cs="Times New Roman"/>
          <w:sz w:val="28"/>
          <w:szCs w:val="28"/>
        </w:rPr>
        <w:t>nez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mrzn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proofErr w:type="spellEnd"/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hloubky a je tedy</w:t>
      </w:r>
      <w:r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mo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je vyu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vat po cel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rok. Plastov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dr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 beze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, tedy monolitick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é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maj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vy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šší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kruhovou pevnost a jsou tak vhodn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j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na ulo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en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do zem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. Odol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á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vaj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 xml:space="preserve"> mnohem</w:t>
      </w:r>
      <w:r>
        <w:rPr>
          <w:rFonts w:ascii="Times New Roman" w:eastAsia="HelveticaNeue" w:hAnsi="Times New Roman" w:cs="Times New Roman"/>
          <w:sz w:val="28"/>
          <w:szCs w:val="28"/>
        </w:rPr>
        <w:t xml:space="preserve"> 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v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ší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 tlak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ů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 zeminy a mohou b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ý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t poj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íž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d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ě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ny osobn</w:t>
      </w:r>
      <w:r w:rsidRPr="002A40A0">
        <w:rPr>
          <w:rFonts w:ascii="Times New Roman" w:eastAsia="HelveticaNeue" w:hAnsi="Times New Roman" w:cs="Times New Roman" w:hint="eastAsia"/>
          <w:sz w:val="28"/>
          <w:szCs w:val="28"/>
        </w:rPr>
        <w:t>í</w:t>
      </w:r>
      <w:r w:rsidRPr="002A40A0">
        <w:rPr>
          <w:rFonts w:ascii="Times New Roman" w:eastAsia="HelveticaNeue" w:hAnsi="Times New Roman" w:cs="Times New Roman"/>
          <w:sz w:val="28"/>
          <w:szCs w:val="28"/>
        </w:rPr>
        <w:t>mi automobily.</w:t>
      </w: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>
        <w:rPr>
          <w:rFonts w:ascii="Times New Roman" w:eastAsia="HelveticaNeue" w:hAnsi="Times New Roman" w:cs="Times New Roman"/>
          <w:sz w:val="28"/>
          <w:szCs w:val="28"/>
        </w:rPr>
        <w:t xml:space="preserve">Zdroj: </w:t>
      </w:r>
      <w:hyperlink r:id="rId33" w:history="1">
        <w:r w:rsidRPr="004939DE">
          <w:rPr>
            <w:rStyle w:val="Hypertextovodkaz"/>
            <w:rFonts w:ascii="Times New Roman" w:eastAsia="HelveticaNeue" w:hAnsi="Times New Roman" w:cs="Times New Roman"/>
            <w:sz w:val="28"/>
            <w:szCs w:val="28"/>
          </w:rPr>
          <w:t>http://www.nicoll.cz/technicka-podpora/technicke-katalogy/destova-voda-2-2.html</w:t>
        </w:r>
      </w:hyperlink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2DB5F168" wp14:editId="4A232010">
            <wp:extent cx="5434642" cy="3298064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2013" t="18106" r="19736" b="19049"/>
                    <a:stretch/>
                  </pic:blipFill>
                  <pic:spPr bwMode="auto">
                    <a:xfrm>
                      <a:off x="0" y="0"/>
                      <a:ext cx="5459525" cy="3313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2A40A0"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4BC92EF1" wp14:editId="350DA29E">
            <wp:extent cx="5712715" cy="3493698"/>
            <wp:effectExtent l="0" t="0" r="254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4408" t="10385" r="20480" b="29697"/>
                    <a:stretch/>
                  </pic:blipFill>
                  <pic:spPr bwMode="auto">
                    <a:xfrm>
                      <a:off x="0" y="0"/>
                      <a:ext cx="5742632" cy="3511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3F26A192" wp14:editId="62C68038">
            <wp:extent cx="5572664" cy="3283921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3810" t="27422" r="20785" b="14533"/>
                    <a:stretch/>
                  </pic:blipFill>
                  <pic:spPr bwMode="auto">
                    <a:xfrm>
                      <a:off x="0" y="0"/>
                      <a:ext cx="5591417" cy="3294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40A0" w:rsidRDefault="002A40A0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b/>
          <w:sz w:val="48"/>
          <w:szCs w:val="48"/>
        </w:rPr>
      </w:pPr>
      <w:r w:rsidRPr="009A644D">
        <w:rPr>
          <w:rFonts w:ascii="Times New Roman" w:eastAsia="HelveticaNeue" w:hAnsi="Times New Roman" w:cs="Times New Roman"/>
          <w:b/>
          <w:sz w:val="48"/>
          <w:szCs w:val="48"/>
        </w:rPr>
        <w:t>A</w:t>
      </w:r>
      <w:r w:rsidR="00287112">
        <w:rPr>
          <w:rFonts w:ascii="Times New Roman" w:eastAsia="HelveticaNeue" w:hAnsi="Times New Roman" w:cs="Times New Roman"/>
          <w:b/>
          <w:sz w:val="48"/>
          <w:szCs w:val="48"/>
        </w:rPr>
        <w:t>1</w:t>
      </w:r>
      <w:r w:rsidRPr="009A644D">
        <w:rPr>
          <w:rFonts w:ascii="Times New Roman" w:eastAsia="HelveticaNeue" w:hAnsi="Times New Roman" w:cs="Times New Roman"/>
          <w:b/>
          <w:sz w:val="48"/>
          <w:szCs w:val="48"/>
        </w:rPr>
        <w:t>. Výpočet dle podkladů NICOLL</w:t>
      </w:r>
    </w:p>
    <w:p w:rsidR="00C93979" w:rsidRDefault="00C93979" w:rsidP="002A40A0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b/>
          <w:sz w:val="48"/>
          <w:szCs w:val="48"/>
        </w:rPr>
      </w:pPr>
    </w:p>
    <w:p w:rsidR="00C93979" w:rsidRPr="007830DB" w:rsidRDefault="00C93979" w:rsidP="00C93979">
      <w:r w:rsidRPr="007830DB">
        <w:rPr>
          <w:b/>
          <w:szCs w:val="24"/>
        </w:rPr>
        <w:t>Výpočet plánované spotřeby vody</w:t>
      </w:r>
      <w:r w:rsidRPr="007830DB">
        <w:rPr>
          <w:bCs/>
          <w:szCs w:val="24"/>
        </w:rPr>
        <w:t>:</w:t>
      </w:r>
      <w:r w:rsidRPr="007830DB">
        <w:t xml:space="preserve"> Při návrhu velikosti nádrže</w:t>
      </w:r>
      <w:r>
        <w:t xml:space="preserve"> </w:t>
      </w:r>
      <w:r w:rsidRPr="007830DB">
        <w:t>se vychází z porovnání třítýdenní potřeby vody a třítýdenního dostupného množství vody ze střechy.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Pr="00E06281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 w:rsidRPr="00E06281">
        <w:rPr>
          <w:b/>
        </w:rPr>
        <w:t>Vstupní údaje:</w:t>
      </w:r>
    </w:p>
    <w:p w:rsidR="00C93979" w:rsidRDefault="00C93979" w:rsidP="00C93979">
      <w:pPr>
        <w:pStyle w:val="Normlnweb"/>
        <w:tabs>
          <w:tab w:val="left" w:pos="5670"/>
        </w:tabs>
        <w:spacing w:before="0" w:beforeAutospacing="0" w:after="0" w:afterAutospacing="0" w:line="360" w:lineRule="auto"/>
        <w:jc w:val="both"/>
      </w:pPr>
      <w:r>
        <w:t xml:space="preserve">– roční úhrn srážek pro oblast Valašské Meziříčí </w:t>
      </w:r>
      <w:r w:rsidRPr="007506CC">
        <w:rPr>
          <w:vertAlign w:val="superscript"/>
        </w:rPr>
        <w:t>a</w:t>
      </w:r>
      <w:r>
        <w:rPr>
          <w:vertAlign w:val="superscript"/>
        </w:rPr>
        <w:t>)</w:t>
      </w:r>
      <w:r>
        <w:t>:</w:t>
      </w:r>
      <w:r>
        <w:tab/>
      </w:r>
      <w:r>
        <w:tab/>
      </w:r>
      <w:r>
        <w:tab/>
        <w:t>750 mm</w:t>
      </w:r>
    </w:p>
    <w:p w:rsidR="00C93979" w:rsidRPr="005B7FF9" w:rsidRDefault="00C93979" w:rsidP="00C93979">
      <w:pPr>
        <w:pStyle w:val="Normlnweb"/>
        <w:tabs>
          <w:tab w:val="left" w:pos="5670"/>
        </w:tabs>
        <w:spacing w:before="0" w:beforeAutospacing="0" w:after="0" w:afterAutospacing="0" w:line="360" w:lineRule="auto"/>
        <w:jc w:val="both"/>
        <w:rPr>
          <w:strike/>
        </w:rPr>
      </w:pPr>
      <w:r>
        <w:t>– velikost půdorysného průmětu střechy:</w:t>
      </w:r>
      <w:r>
        <w:tab/>
      </w:r>
      <w:r>
        <w:tab/>
      </w:r>
      <w:r>
        <w:tab/>
      </w:r>
      <w:r w:rsidRPr="005B7FF9">
        <w:rPr>
          <w:strike/>
          <w:highlight w:val="yellow"/>
        </w:rPr>
        <w:t>100 m</w:t>
      </w:r>
      <w:r w:rsidRPr="005B7FF9">
        <w:rPr>
          <w:strike/>
          <w:highlight w:val="yellow"/>
          <w:vertAlign w:val="superscript"/>
        </w:rPr>
        <w:t>2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</w:pPr>
      <w:r>
        <w:t>– využití dešťové vody v domácnosti na osobu a den (50% ze 130 l):</w:t>
      </w:r>
      <w:r>
        <w:tab/>
        <w:t>65 l/den/osoba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</w:pPr>
      <w:r>
        <w:t>– využití dešťové vody v domácnosti pro 4 osoby a den (65 x 4):</w:t>
      </w:r>
      <w:r>
        <w:tab/>
      </w:r>
      <w:r>
        <w:tab/>
        <w:t>260 l/den/osoba</w:t>
      </w: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 w:rsidRPr="00484974">
        <w:rPr>
          <w:noProof/>
          <w:lang w:eastAsia="cs-CZ"/>
        </w:rPr>
        <w:drawing>
          <wp:anchor distT="0" distB="0" distL="114300" distR="114300" simplePos="0" relativeHeight="251676672" behindDoc="0" locked="0" layoutInCell="1" allowOverlap="1" wp14:anchorId="12F9A7FA" wp14:editId="0EADCE7B">
            <wp:simplePos x="0" y="0"/>
            <wp:positionH relativeFrom="column">
              <wp:posOffset>0</wp:posOffset>
            </wp:positionH>
            <wp:positionV relativeFrom="paragraph">
              <wp:posOffset>29210</wp:posOffset>
            </wp:positionV>
            <wp:extent cx="3359150" cy="2303780"/>
            <wp:effectExtent l="0" t="0" r="0" b="1270"/>
            <wp:wrapSquare wrapText="bothSides"/>
            <wp:docPr id="48" name="Obrázek 48" descr="C:\Users\poboril\Desktop\valmez_uhrny_sraz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boril\Desktop\valmez_uhrny_srazek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50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rPr>
          <w:sz w:val="20"/>
          <w:szCs w:val="20"/>
        </w:rPr>
      </w:pPr>
      <w:r>
        <w:rPr>
          <w:sz w:val="20"/>
          <w:szCs w:val="20"/>
        </w:rPr>
        <w:t>Obr. Celkové roční srážky ve VM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rPr>
          <w:sz w:val="20"/>
          <w:szCs w:val="20"/>
        </w:rPr>
      </w:pPr>
      <w:r>
        <w:rPr>
          <w:sz w:val="20"/>
          <w:szCs w:val="20"/>
        </w:rPr>
        <w:t>(a</w:t>
      </w:r>
      <w:r w:rsidRPr="00484974">
        <w:rPr>
          <w:sz w:val="20"/>
          <w:szCs w:val="20"/>
        </w:rPr>
        <w:t>) Zdroj: Hvězdárna Valašské Meziříčí</w:t>
      </w:r>
    </w:p>
    <w:p w:rsidR="00C93979" w:rsidRPr="00484974" w:rsidRDefault="00C93979" w:rsidP="00C93979">
      <w:pPr>
        <w:pStyle w:val="Normlnweb"/>
        <w:spacing w:before="0" w:beforeAutospacing="0" w:after="0" w:afterAutospacing="0" w:line="360" w:lineRule="auto"/>
        <w:rPr>
          <w:sz w:val="20"/>
          <w:szCs w:val="20"/>
        </w:rPr>
      </w:pPr>
      <w:r>
        <w:rPr>
          <w:sz w:val="20"/>
          <w:szCs w:val="20"/>
        </w:rPr>
        <w:t>Průměrný úhrn srážek za 50 let: 750 mm</w:t>
      </w: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Pr="00484974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 w:rsidRPr="004046B5">
        <w:rPr>
          <w:b/>
        </w:rPr>
        <w:lastRenderedPageBreak/>
        <w:t>Porovnání</w:t>
      </w:r>
      <w:r w:rsidRPr="00484974">
        <w:rPr>
          <w:b/>
        </w:rPr>
        <w:t xml:space="preserve"> třítýdenní</w:t>
      </w:r>
      <w:r>
        <w:rPr>
          <w:b/>
        </w:rPr>
        <w:t>ho</w:t>
      </w:r>
      <w:r w:rsidRPr="00484974">
        <w:rPr>
          <w:b/>
        </w:rPr>
        <w:t xml:space="preserve"> dostupného množství vody a potřeby vody: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</w:pPr>
      <w:r>
        <w:t>– dostupné množství vody za 3 týdny:</w:t>
      </w:r>
      <w:r>
        <w:tab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CD7020D" wp14:editId="1F767D7F">
                <wp:simplePos x="0" y="0"/>
                <wp:positionH relativeFrom="column">
                  <wp:posOffset>2809571</wp:posOffset>
                </wp:positionH>
                <wp:positionV relativeFrom="paragraph">
                  <wp:posOffset>201930</wp:posOffset>
                </wp:positionV>
                <wp:extent cx="133350" cy="857250"/>
                <wp:effectExtent l="0" t="0" r="19050" b="19050"/>
                <wp:wrapNone/>
                <wp:docPr id="47" name="Pravá složená závorka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857250"/>
                        </a:xfrm>
                        <a:prstGeom prst="rightBrac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62D5480"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Pravá složená závorka 47" o:spid="_x0000_s1026" type="#_x0000_t88" style="position:absolute;margin-left:221.25pt;margin-top:15.9pt;width:10.5pt;height:67.5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" adj="280" strokecolor="black [3213]" strokeweight=".5pt">
                <v:stroke joinstyle="miter"/>
              </v:shape>
            </w:pict>
          </mc:Fallback>
        </mc:AlternateContent>
      </w:r>
    </w:p>
    <w:p w:rsidR="00C93979" w:rsidRPr="00ED34FF" w:rsidRDefault="00C93979" w:rsidP="00C93979">
      <w:pPr>
        <w:pStyle w:val="Normlnweb"/>
        <w:tabs>
          <w:tab w:val="left" w:pos="4820"/>
        </w:tabs>
        <w:spacing w:before="0" w:beforeAutospacing="0" w:after="0" w:afterAutospacing="0" w:line="360" w:lineRule="auto"/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750 mm =7,5 dm</m:t>
          </m:r>
          <m:r>
            <m:rPr>
              <m:sty m:val="p"/>
            </m:rPr>
            <w:rPr>
              <w:rFonts w:ascii="Cambria Math" w:hAnsi="Cambria Math"/>
            </w:rPr>
            <w:br/>
          </m:r>
        </m:oMath>
      </m:oMathPara>
      <m:oMath>
        <m:r>
          <m:rPr>
            <m:sty m:val="p"/>
          </m:rPr>
          <w:rPr>
            <w:rFonts w:ascii="Cambria Math" w:hAnsi="Cambria Math"/>
            <w:strike/>
            <w:highlight w:val="yellow"/>
          </w:rPr>
          <m:t xml:space="preserve">100 </m:t>
        </m:r>
        <m:sSup>
          <m:sSupPr>
            <m:ctrlPr>
              <w:rPr>
                <w:rFonts w:ascii="Cambria Math" w:hAnsi="Cambria Math"/>
                <w:strike/>
                <w:highlight w:val="yellow"/>
              </w:rPr>
            </m:ctrlPr>
          </m:sSupPr>
          <m:e>
            <m:r>
              <w:rPr>
                <w:rFonts w:ascii="Cambria Math" w:hAnsi="Cambria Math"/>
                <w:strike/>
                <w:highlight w:val="yellow"/>
              </w:rPr>
              <m:t>m</m:t>
            </m:r>
          </m:e>
          <m:sup>
            <m:r>
              <m:rPr>
                <m:sty m:val="p"/>
              </m:rPr>
              <w:rPr>
                <w:rFonts w:ascii="Cambria Math" w:hAnsi="Cambria Math"/>
                <w:strike/>
                <w:highlight w:val="yellow"/>
              </w:rPr>
              <m:t>2</m:t>
            </m:r>
          </m:sup>
        </m:sSup>
        <m:r>
          <m:rPr>
            <m:sty m:val="p"/>
          </m:rPr>
          <w:rPr>
            <w:rFonts w:ascii="Cambria Math" w:hAnsi="Cambria Math"/>
            <w:strike/>
            <w:highlight w:val="yellow"/>
          </w:rPr>
          <m:t xml:space="preserve">=10 000 </m:t>
        </m:r>
        <m:sSup>
          <m:sSupPr>
            <m:ctrlPr>
              <w:rPr>
                <w:rFonts w:ascii="Cambria Math" w:hAnsi="Cambria Math"/>
                <w:strike/>
                <w:highlight w:val="yellow"/>
              </w:rPr>
            </m:ctrlPr>
          </m:sSupPr>
          <m:e>
            <m:r>
              <w:rPr>
                <w:rFonts w:ascii="Cambria Math" w:hAnsi="Cambria Math"/>
                <w:strike/>
                <w:highlight w:val="yellow"/>
              </w:rPr>
              <m:t>dm</m:t>
            </m:r>
          </m:e>
          <m:sup>
            <m:r>
              <m:rPr>
                <m:sty m:val="p"/>
              </m:rPr>
              <w:rPr>
                <w:rFonts w:ascii="Cambria Math" w:hAnsi="Cambria Math"/>
                <w:strike/>
                <w:highlight w:val="yellow"/>
              </w:rPr>
              <m:t>2</m:t>
            </m:r>
          </m:sup>
        </m:sSup>
      </m:oMath>
      <w:r w:rsidRPr="00ED34FF">
        <w:tab/>
        <w:t>objem vody</w:t>
      </w:r>
      <w:r>
        <w:t>, která</w:t>
      </w:r>
      <w:r w:rsidRPr="00ED34FF">
        <w:t xml:space="preserve"> naprš</w:t>
      </w:r>
      <w:r>
        <w:t>í</w:t>
      </w:r>
      <w:r w:rsidRPr="00ED34FF">
        <w:t xml:space="preserve"> na střechu za rok</w:t>
      </w:r>
      <m:oMath>
        <m:r>
          <m:rPr>
            <m:sty m:val="p"/>
          </m:rPr>
          <w:rPr>
            <w:rFonts w:ascii="Cambria Math" w:hAnsi="Cambria Math"/>
          </w:rPr>
          <w:br/>
        </m:r>
      </m:oMath>
      <m:oMathPara>
        <m:oMathParaPr>
          <m:jc m:val="left"/>
        </m:oMathParaPr>
        <m:oMath>
          <m:r>
            <w:rPr>
              <w:rFonts w:ascii="Cambria Math" w:hAnsi="Cambria Math"/>
            </w:rPr>
            <m:t xml:space="preserve">V=7,5∙10 000=75 000 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w:rPr>
                  <w:rFonts w:ascii="Cambria Math" w:hAnsi="Cambria Math"/>
                </w:rPr>
                <m:t>dm</m:t>
              </m:r>
            </m:e>
            <m:sup>
              <m:r>
                <w:rPr>
                  <w:rFonts w:ascii="Cambria Math" w:hAnsi="Cambria Math"/>
                </w:rPr>
                <m:t>3</m:t>
              </m:r>
            </m:sup>
          </m:sSup>
          <m:r>
            <w:rPr>
              <w:rFonts w:ascii="Cambria Math" w:hAnsi="Cambria Math"/>
            </w:rPr>
            <m:t>=75 000 l</m:t>
          </m:r>
          <m:r>
            <m:rPr>
              <m:sty m:val="p"/>
            </m:rPr>
            <w:rPr>
              <w:rFonts w:ascii="Cambria Math" w:hAnsi="Cambria Math"/>
            </w:rPr>
            <w:br/>
          </m:r>
        </m:oMath>
      </m:oMathPara>
      <w:r>
        <w:t>z</w:t>
      </w:r>
      <w:r w:rsidRPr="00ED34FF">
        <w:t xml:space="preserve">a 3 týdny (21 dnů):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75 000</m:t>
            </m:r>
          </m:num>
          <m:den>
            <m:r>
              <w:rPr>
                <w:rFonts w:ascii="Cambria Math" w:hAnsi="Cambria Math"/>
              </w:rPr>
              <m:t>365</m:t>
            </m:r>
          </m:den>
        </m:f>
        <m:r>
          <w:rPr>
            <w:rFonts w:ascii="Cambria Math" w:hAnsi="Cambria Math"/>
          </w:rPr>
          <m:t xml:space="preserve">∙21=4 315,07 l </m:t>
        </m:r>
        <m:acc>
          <m:accPr>
            <m:chr m:val="̇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=</m:t>
            </m:r>
          </m:e>
        </m:acc>
        <m:r>
          <w:rPr>
            <w:rFonts w:ascii="Cambria Math" w:hAnsi="Cambria Math"/>
          </w:rPr>
          <m:t xml:space="preserve"> </m:t>
        </m:r>
        <m:r>
          <m:rPr>
            <m:sty m:val="bi"/>
          </m:rPr>
          <w:rPr>
            <w:rFonts w:ascii="Cambria Math" w:hAnsi="Cambria Math"/>
          </w:rPr>
          <m:t>4 315 l</m:t>
        </m:r>
      </m:oMath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</w:pPr>
    </w:p>
    <w:p w:rsidR="00C93979" w:rsidRPr="00E129D3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t xml:space="preserve">– plánovaná spotřeba vody za 3 týdny (21 dnů):  260 x 21 = </w:t>
      </w:r>
      <w:r w:rsidRPr="00E129D3">
        <w:rPr>
          <w:b/>
        </w:rPr>
        <w:t>5 </w:t>
      </w:r>
      <w:r>
        <w:rPr>
          <w:b/>
        </w:rPr>
        <w:t>46</w:t>
      </w:r>
      <w:r w:rsidRPr="00E129D3">
        <w:rPr>
          <w:b/>
        </w:rPr>
        <w:t>0 l</w:t>
      </w:r>
    </w:p>
    <w:p w:rsidR="00C93979" w:rsidRDefault="00C93979" w:rsidP="00C93979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C93979" w:rsidRPr="004046B5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 w:rsidRPr="004046B5">
        <w:rPr>
          <w:b/>
        </w:rPr>
        <w:t xml:space="preserve">Dle sortimentu firmy </w:t>
      </w:r>
      <w:proofErr w:type="spellStart"/>
      <w:r w:rsidRPr="004046B5">
        <w:rPr>
          <w:b/>
        </w:rPr>
        <w:t>Nicoll</w:t>
      </w:r>
      <w:proofErr w:type="spellEnd"/>
      <w:r w:rsidRPr="004046B5">
        <w:rPr>
          <w:b/>
        </w:rPr>
        <w:t xml:space="preserve"> navrhuji nádrž o objemu 4 500 litrů</w:t>
      </w:r>
    </w:p>
    <w:p w:rsidR="00C93979" w:rsidRDefault="00CB6F28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2164772B" wp14:editId="263C73E1">
            <wp:simplePos x="0" y="0"/>
            <wp:positionH relativeFrom="margin">
              <wp:posOffset>-200025</wp:posOffset>
            </wp:positionH>
            <wp:positionV relativeFrom="paragraph">
              <wp:posOffset>92075</wp:posOffset>
            </wp:positionV>
            <wp:extent cx="5488940" cy="2571750"/>
            <wp:effectExtent l="0" t="0" r="0" b="0"/>
            <wp:wrapSquare wrapText="bothSides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88" t="16508" r="17340" b="20376"/>
                    <a:stretch/>
                  </pic:blipFill>
                  <pic:spPr bwMode="auto">
                    <a:xfrm>
                      <a:off x="0" y="0"/>
                      <a:ext cx="5488940" cy="257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B6F28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113665</wp:posOffset>
                </wp:positionV>
                <wp:extent cx="3190875" cy="104775"/>
                <wp:effectExtent l="19050" t="19050" r="28575" b="28575"/>
                <wp:wrapNone/>
                <wp:docPr id="53" name="Obdélník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0875" cy="1047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DBD5EF" id="Obdélník 53" o:spid="_x0000_s1026" style="position:absolute;margin-left:0;margin-top:8.95pt;width:251.25pt;height:8.25pt;z-index:2516807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" filled="f" strokecolor="#c00000" strokeweight="2.25pt">
                <w10:wrap anchorx="margin"/>
              </v:rect>
            </w:pict>
          </mc:Fallback>
        </mc:AlternateConten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68223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b/>
          <w:sz w:val="44"/>
          <w:szCs w:val="44"/>
        </w:rPr>
        <w:lastRenderedPageBreak/>
        <w:t xml:space="preserve">B. </w:t>
      </w:r>
      <w:r w:rsidRPr="00654A75">
        <w:rPr>
          <w:b/>
          <w:sz w:val="44"/>
          <w:szCs w:val="44"/>
        </w:rPr>
        <w:t xml:space="preserve">Výpočet podle kalkulátoru </w:t>
      </w:r>
      <w:proofErr w:type="spellStart"/>
      <w:r>
        <w:rPr>
          <w:b/>
          <w:sz w:val="44"/>
          <w:szCs w:val="44"/>
        </w:rPr>
        <w:t>Aliaxis</w:t>
      </w:r>
      <w:proofErr w:type="spellEnd"/>
      <w:r>
        <w:rPr>
          <w:b/>
        </w:rPr>
        <w:t>:</w:t>
      </w:r>
    </w:p>
    <w:p w:rsidR="00C77BD0" w:rsidRP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40"/>
          <w:szCs w:val="40"/>
        </w:rPr>
      </w:pPr>
      <w:r w:rsidRPr="00C77BD0">
        <w:rPr>
          <w:b/>
          <w:sz w:val="40"/>
          <w:szCs w:val="40"/>
        </w:rPr>
        <w:t>Od roku 2022 změna NICOLL na ALIAXIS</w:t>
      </w:r>
    </w:p>
    <w:p w:rsidR="00C77BD0" w:rsidRPr="00C77BD0" w:rsidRDefault="000130DA" w:rsidP="00C93979">
      <w:pPr>
        <w:pStyle w:val="Normlnweb"/>
        <w:spacing w:before="0" w:beforeAutospacing="0" w:after="0" w:afterAutospacing="0" w:line="360" w:lineRule="auto"/>
        <w:jc w:val="both"/>
      </w:pPr>
      <w:hyperlink r:id="rId39" w:history="1">
        <w:r w:rsidR="00C77BD0" w:rsidRPr="00C77BD0">
          <w:rPr>
            <w:rStyle w:val="Hypertextovodkaz"/>
          </w:rPr>
          <w:t>https://www.aliaxis.cz/</w:t>
        </w:r>
      </w:hyperlink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b/>
        </w:rPr>
        <w:t>Kalkulátor návrhu nádrže – postup</w:t>
      </w:r>
    </w:p>
    <w:p w:rsidR="00C77BD0" w:rsidRPr="00C77BD0" w:rsidRDefault="000130DA" w:rsidP="00C93979">
      <w:pPr>
        <w:pStyle w:val="Normlnweb"/>
        <w:spacing w:before="0" w:beforeAutospacing="0" w:after="0" w:afterAutospacing="0" w:line="360" w:lineRule="auto"/>
        <w:jc w:val="both"/>
      </w:pPr>
      <w:hyperlink r:id="rId40" w:history="1">
        <w:r w:rsidR="00C77BD0" w:rsidRPr="00C77BD0">
          <w:rPr>
            <w:rStyle w:val="Hypertextovodkaz"/>
          </w:rPr>
          <w:t>https://www.aliaxis.cz/cs/technicka-podpora/kalkulatory</w:t>
        </w:r>
      </w:hyperlink>
    </w:p>
    <w:p w:rsidR="00C77BD0" w:rsidRDefault="000130DA" w:rsidP="00C93979">
      <w:pPr>
        <w:pStyle w:val="Normlnweb"/>
        <w:spacing w:before="0" w:beforeAutospacing="0" w:after="0" w:afterAutospacing="0" w:line="360" w:lineRule="auto"/>
        <w:jc w:val="both"/>
        <w:rPr>
          <w:sz w:val="18"/>
          <w:szCs w:val="18"/>
        </w:rPr>
      </w:pPr>
      <w:hyperlink r:id="rId41" w:history="1">
        <w:r w:rsidR="00C77BD0" w:rsidRPr="00C77BD0">
          <w:rPr>
            <w:rStyle w:val="Hypertextovodkaz"/>
            <w:sz w:val="18"/>
            <w:szCs w:val="18"/>
          </w:rPr>
          <w:t>https://www.aliaxis.cz/cs/produkty/inzenyrske-site/nadrze_na_destovou_vodu/kalkulator_velikosti_nadrze</w:t>
        </w:r>
      </w:hyperlink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sz w:val="18"/>
          <w:szCs w:val="18"/>
        </w:rPr>
      </w:pPr>
    </w:p>
    <w:p w:rsidR="00682239" w:rsidRP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682239">
        <w:rPr>
          <w:sz w:val="28"/>
          <w:szCs w:val="28"/>
        </w:rPr>
        <w:t>Upozornění: Do kalkulátoru si doplňte vlastní hodnoty (plocha střechy a zahrady)</w:t>
      </w:r>
    </w:p>
    <w:p w:rsidR="00C77BD0" w:rsidRP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18"/>
          <w:szCs w:val="18"/>
        </w:rPr>
      </w:pPr>
      <w:r>
        <w:rPr>
          <w:noProof/>
        </w:rPr>
        <w:drawing>
          <wp:inline distT="0" distB="0" distL="0" distR="0" wp14:anchorId="3E1E4018" wp14:editId="20F69239">
            <wp:extent cx="5000625" cy="6033661"/>
            <wp:effectExtent l="0" t="0" r="0" b="5715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14612" cy="6050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noProof/>
        </w:rPr>
      </w:pPr>
      <w:r>
        <w:rPr>
          <w:noProof/>
        </w:rPr>
        <w:lastRenderedPageBreak/>
        <w:t>Zadejte výpočet a máte velikost nádrže včetně ceny</w:t>
      </w: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noProof/>
        </w:rPr>
      </w:pPr>
      <w:r>
        <w:rPr>
          <w:noProof/>
        </w:rPr>
        <w:drawing>
          <wp:inline distT="0" distB="0" distL="0" distR="0" wp14:anchorId="5CBE3DCF" wp14:editId="460347D8">
            <wp:extent cx="4000500" cy="3695700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noProof/>
        </w:rPr>
      </w:pPr>
      <w:r>
        <w:rPr>
          <w:noProof/>
        </w:rPr>
        <w:t>Dle odkazu na červený text si k výpočtu doplňte katalogové podklady</w:t>
      </w: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noProof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noProof/>
        </w:rPr>
      </w:pPr>
      <w:r>
        <w:rPr>
          <w:noProof/>
        </w:rPr>
        <w:drawing>
          <wp:inline distT="0" distB="0" distL="0" distR="0" wp14:anchorId="5EA206A1" wp14:editId="3E65716C">
            <wp:extent cx="5760720" cy="3337560"/>
            <wp:effectExtent l="0" t="0" r="0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B6F28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noProof/>
        </w:rPr>
        <w:lastRenderedPageBreak/>
        <w:drawing>
          <wp:inline distT="0" distB="0" distL="0" distR="0" wp14:anchorId="7DCA35D7" wp14:editId="339743E1">
            <wp:extent cx="5760720" cy="1591310"/>
            <wp:effectExtent l="0" t="0" r="0" b="889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9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noProof/>
        </w:rPr>
        <w:drawing>
          <wp:inline distT="0" distB="0" distL="0" distR="0" wp14:anchorId="5B1FE40A" wp14:editId="6440B0B7">
            <wp:extent cx="4057650" cy="1476375"/>
            <wp:effectExtent l="0" t="0" r="0" b="9525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noProof/>
        </w:rPr>
        <w:drawing>
          <wp:inline distT="0" distB="0" distL="0" distR="0" wp14:anchorId="5AD25F59" wp14:editId="22C0765B">
            <wp:extent cx="4314825" cy="2469419"/>
            <wp:effectExtent l="0" t="0" r="0" b="762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321866" cy="2473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B6F28" w:rsidRDefault="00CB6F28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77BD0" w:rsidRDefault="00C77BD0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noProof/>
        </w:rPr>
        <w:drawing>
          <wp:inline distT="0" distB="0" distL="0" distR="0" wp14:anchorId="453EB205" wp14:editId="25E82893">
            <wp:extent cx="5760720" cy="2202180"/>
            <wp:effectExtent l="0" t="0" r="0" b="762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0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44"/>
          <w:szCs w:val="44"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44"/>
          <w:szCs w:val="44"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44"/>
          <w:szCs w:val="44"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44"/>
          <w:szCs w:val="44"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44"/>
          <w:szCs w:val="44"/>
        </w:rPr>
      </w:pPr>
    </w:p>
    <w:p w:rsidR="00682239" w:rsidRDefault="0068223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44"/>
          <w:szCs w:val="44"/>
        </w:rPr>
      </w:pPr>
    </w:p>
    <w:p w:rsidR="00C93979" w:rsidRDefault="00440285" w:rsidP="00C93979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>
        <w:rPr>
          <w:b/>
          <w:sz w:val="44"/>
          <w:szCs w:val="44"/>
        </w:rPr>
        <w:lastRenderedPageBreak/>
        <w:t xml:space="preserve">B. </w:t>
      </w:r>
      <w:r w:rsidR="00C93979" w:rsidRPr="00654A75">
        <w:rPr>
          <w:b/>
          <w:sz w:val="44"/>
          <w:szCs w:val="44"/>
        </w:rPr>
        <w:t xml:space="preserve">Výpočet podle kalkulátoru </w:t>
      </w:r>
      <w:proofErr w:type="spellStart"/>
      <w:r w:rsidR="00C93979" w:rsidRPr="00654A75">
        <w:rPr>
          <w:b/>
          <w:sz w:val="44"/>
          <w:szCs w:val="44"/>
        </w:rPr>
        <w:t>Nicoll</w:t>
      </w:r>
      <w:proofErr w:type="spellEnd"/>
      <w:r w:rsidR="00C93979">
        <w:rPr>
          <w:b/>
        </w:rPr>
        <w:t>: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rStyle w:val="Hypertextovodkaz"/>
          <w:b/>
        </w:rPr>
      </w:pPr>
      <w:r>
        <w:rPr>
          <w:b/>
        </w:rPr>
        <w:t>Zdroj:</w:t>
      </w:r>
      <w:hyperlink r:id="rId48" w:history="1">
        <w:r w:rsidRPr="00497C73">
          <w:rPr>
            <w:rStyle w:val="Hypertextovodkaz"/>
            <w:b/>
          </w:rPr>
          <w:t>https://www.nicoll.cz/technicka-podpora/kalkulatory/kalkulator-velikosti-nadrze.html</w:t>
        </w:r>
      </w:hyperlink>
    </w:p>
    <w:p w:rsidR="00CB6F28" w:rsidRDefault="00CB6F28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</w:p>
    <w:p w:rsidR="00CB6F28" w:rsidRDefault="00CB6F28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210820</wp:posOffset>
            </wp:positionV>
            <wp:extent cx="5686342" cy="4295775"/>
            <wp:effectExtent l="0" t="0" r="0" b="0"/>
            <wp:wrapSquare wrapText="bothSides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35" t="35526" r="23776" b="23393"/>
                    <a:stretch/>
                  </pic:blipFill>
                  <pic:spPr bwMode="auto">
                    <a:xfrm>
                      <a:off x="0" y="0"/>
                      <a:ext cx="5686342" cy="429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6F28" w:rsidRDefault="00CB6F28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</w:p>
    <w:p w:rsidR="00CB6F28" w:rsidRDefault="00CB6F28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  <w:r>
        <w:rPr>
          <w:noProof/>
        </w:rPr>
        <w:lastRenderedPageBreak/>
        <w:drawing>
          <wp:inline distT="0" distB="0" distL="0" distR="0" wp14:anchorId="42FC89AE" wp14:editId="5F91C3AB">
            <wp:extent cx="5114925" cy="3266741"/>
            <wp:effectExtent l="0" t="0" r="0" b="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123766" cy="3272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  <w:r>
        <w:rPr>
          <w:noProof/>
        </w:rPr>
        <w:drawing>
          <wp:inline distT="0" distB="0" distL="0" distR="0" wp14:anchorId="3233BC89" wp14:editId="42D0EED1">
            <wp:extent cx="5760720" cy="4041140"/>
            <wp:effectExtent l="0" t="0" r="0" b="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4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F28" w:rsidRDefault="00CB6F28" w:rsidP="00440285">
      <w:pPr>
        <w:pStyle w:val="Nadpis1"/>
      </w:pPr>
    </w:p>
    <w:p w:rsidR="00CB6F28" w:rsidRDefault="00CB6F28" w:rsidP="00440285">
      <w:pPr>
        <w:pStyle w:val="Nadpis1"/>
      </w:pPr>
    </w:p>
    <w:p w:rsidR="00CB7F6A" w:rsidRDefault="00CB7F6A" w:rsidP="00CB7F6A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b/>
          <w:sz w:val="48"/>
          <w:szCs w:val="48"/>
        </w:rPr>
      </w:pPr>
      <w:r w:rsidRPr="009A644D">
        <w:rPr>
          <w:rFonts w:ascii="Times New Roman" w:eastAsia="HelveticaNeue" w:hAnsi="Times New Roman" w:cs="Times New Roman"/>
          <w:b/>
          <w:sz w:val="48"/>
          <w:szCs w:val="48"/>
        </w:rPr>
        <w:lastRenderedPageBreak/>
        <w:t>A</w:t>
      </w:r>
      <w:r w:rsidR="00287112">
        <w:rPr>
          <w:rFonts w:ascii="Times New Roman" w:eastAsia="HelveticaNeue" w:hAnsi="Times New Roman" w:cs="Times New Roman"/>
          <w:b/>
          <w:sz w:val="48"/>
          <w:szCs w:val="48"/>
        </w:rPr>
        <w:t>2</w:t>
      </w:r>
      <w:r w:rsidRPr="009A644D">
        <w:rPr>
          <w:rFonts w:ascii="Times New Roman" w:eastAsia="HelveticaNeue" w:hAnsi="Times New Roman" w:cs="Times New Roman"/>
          <w:b/>
          <w:sz w:val="48"/>
          <w:szCs w:val="48"/>
        </w:rPr>
        <w:t xml:space="preserve">. Výpočet dle podkladů </w:t>
      </w:r>
      <w:r>
        <w:rPr>
          <w:rFonts w:ascii="Times New Roman" w:eastAsia="HelveticaNeue" w:hAnsi="Times New Roman" w:cs="Times New Roman"/>
          <w:b/>
          <w:sz w:val="48"/>
          <w:szCs w:val="48"/>
        </w:rPr>
        <w:t>ASIO</w:t>
      </w:r>
    </w:p>
    <w:p w:rsidR="00CB7F6A" w:rsidRPr="00CB7F6A" w:rsidRDefault="000130DA" w:rsidP="00440285">
      <w:pPr>
        <w:pStyle w:val="Nadpis1"/>
        <w:rPr>
          <w:b w:val="0"/>
          <w:sz w:val="24"/>
          <w:szCs w:val="24"/>
        </w:rPr>
      </w:pPr>
      <w:hyperlink r:id="rId52" w:history="1">
        <w:r w:rsidR="00CB7F6A" w:rsidRPr="00CB7F6A">
          <w:rPr>
            <w:rStyle w:val="Hypertextovodkaz"/>
            <w:b w:val="0"/>
            <w:sz w:val="24"/>
            <w:szCs w:val="24"/>
          </w:rPr>
          <w:t>https://www.asio.cz/?download=_/materialy-as-rewa/pip_rewa_2020_07_30.pdf</w:t>
        </w:r>
      </w:hyperlink>
    </w:p>
    <w:p w:rsidR="00CB7F6A" w:rsidRDefault="00CB7F6A" w:rsidP="00440285">
      <w:pPr>
        <w:pStyle w:val="Nadpis1"/>
      </w:pPr>
      <w:r>
        <w:rPr>
          <w:noProof/>
        </w:rPr>
        <w:drawing>
          <wp:inline distT="0" distB="0" distL="0" distR="0" wp14:anchorId="1E05B6CF" wp14:editId="110E38EB">
            <wp:extent cx="5760720" cy="1699260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9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F6A" w:rsidRDefault="00CB7F6A" w:rsidP="00440285">
      <w:pPr>
        <w:pStyle w:val="Nadpis1"/>
      </w:pPr>
      <w:r>
        <w:rPr>
          <w:noProof/>
        </w:rPr>
        <w:drawing>
          <wp:inline distT="0" distB="0" distL="0" distR="0" wp14:anchorId="75C87BB2" wp14:editId="3CEEDF2B">
            <wp:extent cx="5760720" cy="2151380"/>
            <wp:effectExtent l="0" t="0" r="0" b="127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5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F6A" w:rsidRDefault="00BF6A57" w:rsidP="00440285">
      <w:pPr>
        <w:pStyle w:val="Nadpis1"/>
      </w:pPr>
      <w:r>
        <w:rPr>
          <w:noProof/>
        </w:rPr>
        <w:drawing>
          <wp:inline distT="0" distB="0" distL="0" distR="0" wp14:anchorId="7FCC8E3C" wp14:editId="30CEDAF6">
            <wp:extent cx="5760720" cy="3585845"/>
            <wp:effectExtent l="0" t="0" r="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8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F6A" w:rsidRPr="00CB7F6A" w:rsidRDefault="00CB7F6A" w:rsidP="00CB7F6A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b/>
          <w:sz w:val="32"/>
          <w:szCs w:val="32"/>
        </w:rPr>
      </w:pPr>
      <w:r w:rsidRPr="00CB7F6A">
        <w:rPr>
          <w:rFonts w:ascii="Times New Roman" w:eastAsia="HelveticaNeue" w:hAnsi="Times New Roman" w:cs="Times New Roman"/>
          <w:b/>
          <w:sz w:val="32"/>
          <w:szCs w:val="32"/>
        </w:rPr>
        <w:lastRenderedPageBreak/>
        <w:t>NÁVRH SYSTÉMU PRO VYUŽITÍ SRÁŽKOVÉ VODY</w:t>
      </w:r>
    </w:p>
    <w:p w:rsidR="00CB7F6A" w:rsidRDefault="00CB7F6A" w:rsidP="00440285">
      <w:pPr>
        <w:pStyle w:val="Nadpis1"/>
      </w:pPr>
      <w:r>
        <w:t>Objem nádrže</w:t>
      </w:r>
    </w:p>
    <w:p w:rsidR="00CB7F6A" w:rsidRDefault="00CB7F6A" w:rsidP="00440285">
      <w:pPr>
        <w:pStyle w:val="Nadpis1"/>
      </w:pPr>
      <w:r>
        <w:t>1. Množství využitelné srážkové vody</w:t>
      </w:r>
    </w:p>
    <w:p w:rsidR="00CB7F6A" w:rsidRDefault="00CB7F6A" w:rsidP="00440285">
      <w:pPr>
        <w:pStyle w:val="Nadpis1"/>
        <w:rPr>
          <w:b w:val="0"/>
          <w:sz w:val="32"/>
          <w:szCs w:val="32"/>
        </w:rPr>
      </w:pPr>
      <w:r w:rsidRPr="00CB7F6A">
        <w:rPr>
          <w:b w:val="0"/>
          <w:sz w:val="32"/>
          <w:szCs w:val="32"/>
        </w:rPr>
        <w:t>Vzorec, legenda, výpočet</w:t>
      </w:r>
    </w:p>
    <w:p w:rsidR="00BF6A57" w:rsidRDefault="00BF6A57" w:rsidP="00440285">
      <w:pPr>
        <w:pStyle w:val="Nadpis1"/>
        <w:rPr>
          <w:b w:val="0"/>
          <w:sz w:val="32"/>
          <w:szCs w:val="32"/>
        </w:rPr>
      </w:pPr>
      <w:r>
        <w:rPr>
          <w:noProof/>
        </w:rPr>
        <w:drawing>
          <wp:inline distT="0" distB="0" distL="0" distR="0" wp14:anchorId="47402782" wp14:editId="6A034ED7">
            <wp:extent cx="5760720" cy="1697990"/>
            <wp:effectExtent l="0" t="0" r="0" b="0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9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A57" w:rsidRDefault="00BF6A57" w:rsidP="00440285">
      <w:pPr>
        <w:pStyle w:val="Nadpis1"/>
        <w:rPr>
          <w:b w:val="0"/>
          <w:sz w:val="32"/>
          <w:szCs w:val="32"/>
        </w:rPr>
      </w:pPr>
      <w:r w:rsidRPr="00BF6A57">
        <w:rPr>
          <w:b w:val="0"/>
          <w:sz w:val="32"/>
          <w:szCs w:val="32"/>
          <w:highlight w:val="yellow"/>
        </w:rPr>
        <w:t>Poznámka: koeficient odtoku střechy dle tabulky pro šikmou střechu s pálenými taškami můžete zvýšit až na hodnotu 0,95. Hodnota 0,75 zohledňuje odpar a odstřik vody při dešti ze střechy. Hodnotu až 0,95 povoluje také SFŽP.</w:t>
      </w:r>
      <w:r>
        <w:rPr>
          <w:b w:val="0"/>
          <w:sz w:val="32"/>
          <w:szCs w:val="32"/>
        </w:rPr>
        <w:t xml:space="preserve"> </w:t>
      </w:r>
    </w:p>
    <w:p w:rsidR="00BF6A57" w:rsidRDefault="000130DA" w:rsidP="00440285">
      <w:pPr>
        <w:pStyle w:val="Nadpis1"/>
        <w:rPr>
          <w:b w:val="0"/>
          <w:sz w:val="32"/>
          <w:szCs w:val="32"/>
        </w:rPr>
      </w:pPr>
      <w:hyperlink r:id="rId54" w:history="1">
        <w:r w:rsidR="00BF6A57" w:rsidRPr="0054755F">
          <w:rPr>
            <w:rStyle w:val="Hypertextovodkaz"/>
            <w:b w:val="0"/>
            <w:sz w:val="32"/>
            <w:szCs w:val="32"/>
          </w:rPr>
          <w:t>https://novazelenausporam.cz/files/documents/storage/2021/10/05/1633434577_NZ%C3%9A%20RD%20-%20Z%C3%A1vazn%C3%A9%20pokyny%20pro%20%C5%BEadatele.pdf</w:t>
        </w:r>
      </w:hyperlink>
    </w:p>
    <w:p w:rsidR="00BF6A57" w:rsidRDefault="00BF6A57" w:rsidP="00440285">
      <w:pPr>
        <w:pStyle w:val="Nadpis1"/>
        <w:rPr>
          <w:b w:val="0"/>
          <w:sz w:val="32"/>
          <w:szCs w:val="32"/>
        </w:rPr>
      </w:pPr>
    </w:p>
    <w:p w:rsidR="00BF6A57" w:rsidRPr="00CB7F6A" w:rsidRDefault="00BF6A57" w:rsidP="00440285">
      <w:pPr>
        <w:pStyle w:val="Nadpis1"/>
        <w:rPr>
          <w:b w:val="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43C66CC" wp14:editId="71F6FAB0">
            <wp:extent cx="5760720" cy="3141980"/>
            <wp:effectExtent l="0" t="0" r="0" b="127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4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F6A" w:rsidRDefault="00CB7F6A" w:rsidP="00440285">
      <w:pPr>
        <w:pStyle w:val="Nadpis1"/>
      </w:pPr>
      <w:r>
        <w:t>2. Objem nádrže dle spotřeby</w:t>
      </w:r>
    </w:p>
    <w:p w:rsidR="00CB7F6A" w:rsidRPr="00CB7F6A" w:rsidRDefault="00CB7F6A" w:rsidP="00CB7F6A">
      <w:pPr>
        <w:pStyle w:val="Nadpis1"/>
        <w:rPr>
          <w:b w:val="0"/>
          <w:sz w:val="32"/>
          <w:szCs w:val="32"/>
        </w:rPr>
      </w:pPr>
      <w:r w:rsidRPr="00CB7F6A">
        <w:rPr>
          <w:b w:val="0"/>
          <w:sz w:val="32"/>
          <w:szCs w:val="32"/>
        </w:rPr>
        <w:t>Vzorec, legenda, výpočet</w:t>
      </w:r>
      <w:r w:rsidR="00CE3516">
        <w:rPr>
          <w:b w:val="0"/>
          <w:sz w:val="32"/>
          <w:szCs w:val="32"/>
        </w:rPr>
        <w:t xml:space="preserve"> (strana 20)</w:t>
      </w:r>
    </w:p>
    <w:p w:rsidR="00CB7F6A" w:rsidRDefault="00CB7F6A" w:rsidP="00CB7F6A">
      <w:pPr>
        <w:pStyle w:val="Nadpis1"/>
      </w:pPr>
      <w:r>
        <w:t xml:space="preserve">3. </w:t>
      </w:r>
      <w:r w:rsidRPr="00CB7F6A">
        <w:t>Objem nádrže dle množství využitelné srážkové vody</w:t>
      </w:r>
    </w:p>
    <w:p w:rsidR="00CE3516" w:rsidRPr="00CB7F6A" w:rsidRDefault="00CB7F6A" w:rsidP="00CE3516">
      <w:pPr>
        <w:pStyle w:val="Nadpis1"/>
        <w:rPr>
          <w:b w:val="0"/>
          <w:sz w:val="32"/>
          <w:szCs w:val="32"/>
        </w:rPr>
      </w:pPr>
      <w:r w:rsidRPr="00CB7F6A">
        <w:rPr>
          <w:b w:val="0"/>
          <w:sz w:val="32"/>
          <w:szCs w:val="32"/>
        </w:rPr>
        <w:t>Vzorec, legenda, výpočet</w:t>
      </w:r>
      <w:r w:rsidR="00CE3516">
        <w:rPr>
          <w:b w:val="0"/>
          <w:sz w:val="32"/>
          <w:szCs w:val="32"/>
        </w:rPr>
        <w:t xml:space="preserve"> (strana 20)</w:t>
      </w:r>
    </w:p>
    <w:p w:rsidR="00CB7F6A" w:rsidRDefault="00CB7F6A" w:rsidP="00CB7F6A">
      <w:pPr>
        <w:pStyle w:val="Nadpis1"/>
      </w:pPr>
      <w:r>
        <w:t xml:space="preserve">4. </w:t>
      </w:r>
      <w:r w:rsidRPr="00CB7F6A">
        <w:t>Potřebný objem nádrž</w:t>
      </w:r>
      <w:r>
        <w:t>e</w:t>
      </w:r>
    </w:p>
    <w:p w:rsidR="00CE3516" w:rsidRPr="00CB7F6A" w:rsidRDefault="00CB7F6A" w:rsidP="00CE3516">
      <w:pPr>
        <w:pStyle w:val="Nadpis1"/>
        <w:rPr>
          <w:b w:val="0"/>
          <w:sz w:val="32"/>
          <w:szCs w:val="32"/>
        </w:rPr>
      </w:pPr>
      <w:r w:rsidRPr="00CB7F6A">
        <w:rPr>
          <w:b w:val="0"/>
          <w:sz w:val="32"/>
          <w:szCs w:val="32"/>
        </w:rPr>
        <w:t>Vzorec, legenda, výpočet</w:t>
      </w:r>
      <w:r w:rsidR="00CE3516">
        <w:rPr>
          <w:b w:val="0"/>
          <w:sz w:val="32"/>
          <w:szCs w:val="32"/>
        </w:rPr>
        <w:t xml:space="preserve"> (strana 20)</w:t>
      </w:r>
    </w:p>
    <w:p w:rsidR="00CB7F6A" w:rsidRPr="00CB7F6A" w:rsidRDefault="00CB7F6A" w:rsidP="00CB7F6A">
      <w:pPr>
        <w:pStyle w:val="Nadpis1"/>
        <w:rPr>
          <w:b w:val="0"/>
          <w:sz w:val="32"/>
          <w:szCs w:val="32"/>
        </w:rPr>
      </w:pPr>
    </w:p>
    <w:p w:rsidR="00123BB5" w:rsidRDefault="00123BB5" w:rsidP="00CB7F6A">
      <w:pPr>
        <w:pStyle w:val="Nadpis1"/>
      </w:pPr>
    </w:p>
    <w:p w:rsidR="00123BB5" w:rsidRDefault="00123BB5" w:rsidP="00CB7F6A">
      <w:pPr>
        <w:pStyle w:val="Nadpis1"/>
      </w:pPr>
    </w:p>
    <w:p w:rsidR="00123BB5" w:rsidRDefault="00123BB5" w:rsidP="00CB7F6A">
      <w:pPr>
        <w:pStyle w:val="Nadpis1"/>
      </w:pPr>
    </w:p>
    <w:p w:rsidR="00123BB5" w:rsidRDefault="00123BB5" w:rsidP="00CB7F6A">
      <w:pPr>
        <w:pStyle w:val="Nadpis1"/>
      </w:pPr>
    </w:p>
    <w:p w:rsidR="00CB7F6A" w:rsidRDefault="00CB7F6A" w:rsidP="00CB7F6A">
      <w:pPr>
        <w:pStyle w:val="Nadpis1"/>
      </w:pPr>
      <w:r>
        <w:lastRenderedPageBreak/>
        <w:t xml:space="preserve">5. </w:t>
      </w:r>
      <w:r w:rsidRPr="00CB7F6A">
        <w:t>Posouzení a optimalizace výpočtu</w:t>
      </w:r>
    </w:p>
    <w:p w:rsidR="00CB7F6A" w:rsidRDefault="00CB7F6A" w:rsidP="00CB7F6A">
      <w:pPr>
        <w:pStyle w:val="Nadpis1"/>
      </w:pPr>
      <w:r>
        <w:rPr>
          <w:noProof/>
        </w:rPr>
        <w:drawing>
          <wp:inline distT="0" distB="0" distL="0" distR="0" wp14:anchorId="1DB19CB5" wp14:editId="2CE7A2DB">
            <wp:extent cx="5760720" cy="1758950"/>
            <wp:effectExtent l="0" t="0" r="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5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F6A" w:rsidRDefault="00CB7F6A" w:rsidP="00CB7F6A">
      <w:pPr>
        <w:pStyle w:val="Nadpis1"/>
        <w:rPr>
          <w:b w:val="0"/>
          <w:sz w:val="32"/>
          <w:szCs w:val="32"/>
        </w:rPr>
      </w:pPr>
      <w:r w:rsidRPr="00CB7F6A">
        <w:rPr>
          <w:b w:val="0"/>
          <w:sz w:val="32"/>
          <w:szCs w:val="32"/>
        </w:rPr>
        <w:t>Výpočet</w:t>
      </w:r>
      <w:r w:rsidR="00CE3516">
        <w:rPr>
          <w:b w:val="0"/>
          <w:sz w:val="32"/>
          <w:szCs w:val="32"/>
        </w:rPr>
        <w:t xml:space="preserve"> (strana 21)</w:t>
      </w:r>
    </w:p>
    <w:p w:rsidR="00BF6A57" w:rsidRDefault="00BF6A57" w:rsidP="00CB7F6A">
      <w:pPr>
        <w:pStyle w:val="Nadpis1"/>
      </w:pPr>
    </w:p>
    <w:p w:rsidR="00BF6A57" w:rsidRDefault="00BF6A57" w:rsidP="00CB7F6A">
      <w:pPr>
        <w:pStyle w:val="Nadpis1"/>
      </w:pPr>
    </w:p>
    <w:p w:rsidR="00CB7F6A" w:rsidRDefault="00CB7F6A" w:rsidP="00CB7F6A">
      <w:pPr>
        <w:pStyle w:val="Nadpis1"/>
      </w:pPr>
      <w:r w:rsidRPr="00CB7F6A">
        <w:t>6. Tabulka výpočtu</w:t>
      </w:r>
      <w:r w:rsidR="00C879A7">
        <w:t xml:space="preserve"> </w:t>
      </w:r>
      <w:r w:rsidR="00C879A7" w:rsidRPr="00C879A7">
        <w:rPr>
          <w:b w:val="0"/>
          <w:sz w:val="32"/>
          <w:szCs w:val="32"/>
        </w:rPr>
        <w:t>(včetně posouzení ABS)</w:t>
      </w:r>
    </w:p>
    <w:p w:rsidR="00F36D1C" w:rsidRPr="00CB7F6A" w:rsidRDefault="00F36D1C" w:rsidP="00CB7F6A">
      <w:pPr>
        <w:pStyle w:val="Nadpis1"/>
      </w:pPr>
    </w:p>
    <w:p w:rsidR="00CB7F6A" w:rsidRDefault="00CB7F6A" w:rsidP="00440285">
      <w:pPr>
        <w:pStyle w:val="Nadpis1"/>
      </w:pPr>
      <w:r>
        <w:t>7. Návrh nádrže včetně obrázku a technických dat nádrže</w:t>
      </w:r>
      <w:r w:rsidR="00C879A7">
        <w:t xml:space="preserve"> </w:t>
      </w:r>
      <w:r w:rsidR="00C879A7" w:rsidRPr="00C879A7">
        <w:rPr>
          <w:highlight w:val="magenta"/>
        </w:rPr>
        <w:t>(…</w:t>
      </w:r>
      <w:proofErr w:type="gramStart"/>
      <w:r w:rsidR="00C879A7" w:rsidRPr="00C879A7">
        <w:rPr>
          <w:highlight w:val="magenta"/>
        </w:rPr>
        <w:t>….</w:t>
      </w:r>
      <w:r w:rsidR="00C879A7">
        <w:t>.)</w:t>
      </w:r>
      <w:proofErr w:type="gramEnd"/>
    </w:p>
    <w:p w:rsidR="00CB7F6A" w:rsidRDefault="00CB7F6A" w:rsidP="00440285">
      <w:pPr>
        <w:pStyle w:val="Nadpis1"/>
      </w:pPr>
    </w:p>
    <w:p w:rsidR="00123BB5" w:rsidRDefault="00123BB5" w:rsidP="00440285">
      <w:pPr>
        <w:pStyle w:val="Nadpis1"/>
      </w:pPr>
      <w:r>
        <w:t>Shrnutí</w:t>
      </w:r>
    </w:p>
    <w:p w:rsidR="00CB7F6A" w:rsidRPr="00123BB5" w:rsidRDefault="004E7E87" w:rsidP="00440285">
      <w:pPr>
        <w:pStyle w:val="Nadpis1"/>
        <w:rPr>
          <w:b w:val="0"/>
          <w:sz w:val="32"/>
          <w:szCs w:val="32"/>
        </w:rPr>
      </w:pPr>
      <w:r w:rsidRPr="00123BB5">
        <w:rPr>
          <w:b w:val="0"/>
          <w:sz w:val="32"/>
          <w:szCs w:val="32"/>
        </w:rPr>
        <w:t>Pro zajímavost zde přikládám odkaz na přednášku a téma využívání dešťových vod z ČVUT Praha Katedry TZB.</w:t>
      </w:r>
    </w:p>
    <w:p w:rsidR="004E7E87" w:rsidRPr="00123BB5" w:rsidRDefault="004E7E87" w:rsidP="00440285">
      <w:pPr>
        <w:pStyle w:val="Nadpis1"/>
        <w:rPr>
          <w:b w:val="0"/>
          <w:sz w:val="32"/>
          <w:szCs w:val="32"/>
        </w:rPr>
      </w:pPr>
      <w:r w:rsidRPr="00123BB5">
        <w:rPr>
          <w:b w:val="0"/>
          <w:sz w:val="32"/>
          <w:szCs w:val="32"/>
        </w:rPr>
        <w:t xml:space="preserve">Na výšce si zopakujete </w:t>
      </w:r>
      <w:proofErr w:type="gramStart"/>
      <w:r w:rsidRPr="00123BB5">
        <w:rPr>
          <w:b w:val="0"/>
          <w:sz w:val="32"/>
          <w:szCs w:val="32"/>
        </w:rPr>
        <w:t>to co</w:t>
      </w:r>
      <w:proofErr w:type="gramEnd"/>
      <w:r w:rsidRPr="00123BB5">
        <w:rPr>
          <w:b w:val="0"/>
          <w:sz w:val="32"/>
          <w:szCs w:val="32"/>
        </w:rPr>
        <w:t xml:space="preserve"> umíte ze střední. Takže se nemáte čeho obávat, pokud se rozhodnete pro další studium na VŠ Brno, Praha, Ostrava</w:t>
      </w:r>
    </w:p>
    <w:p w:rsidR="004E7E87" w:rsidRPr="004E7E87" w:rsidRDefault="000130DA" w:rsidP="00440285">
      <w:pPr>
        <w:pStyle w:val="Nadpis1"/>
        <w:rPr>
          <w:b w:val="0"/>
          <w:sz w:val="24"/>
          <w:szCs w:val="24"/>
        </w:rPr>
      </w:pPr>
      <w:hyperlink r:id="rId55" w:history="1">
        <w:r w:rsidR="004E7E87" w:rsidRPr="004E7E87">
          <w:rPr>
            <w:rStyle w:val="Hypertextovodkaz"/>
            <w:b w:val="0"/>
            <w:sz w:val="24"/>
            <w:szCs w:val="24"/>
          </w:rPr>
          <w:t>http://tzb.fsv.cvut.cz/files/vyuka/tz12/prednasky/tz12-02.pdf</w:t>
        </w:r>
      </w:hyperlink>
    </w:p>
    <w:p w:rsidR="004E7E87" w:rsidRDefault="004E7E87" w:rsidP="00440285">
      <w:pPr>
        <w:pStyle w:val="Nadpis1"/>
      </w:pPr>
    </w:p>
    <w:p w:rsidR="00440285" w:rsidRDefault="00440285" w:rsidP="00440285">
      <w:pPr>
        <w:pStyle w:val="Nadpis1"/>
      </w:pPr>
      <w:r>
        <w:t>C</w:t>
      </w:r>
      <w:r w:rsidRPr="00F8378F">
        <w:t xml:space="preserve">. </w:t>
      </w:r>
      <w:r>
        <w:t>EKONOMICKÉ ZHODNOCENÍ</w:t>
      </w:r>
    </w:p>
    <w:p w:rsidR="00C93979" w:rsidRPr="00440285" w:rsidRDefault="00287112" w:rsidP="00287112">
      <w:pPr>
        <w:pStyle w:val="Nadpis1"/>
        <w:rPr>
          <w:u w:val="single"/>
        </w:rPr>
      </w:pPr>
      <w:r w:rsidRPr="00287112">
        <w:rPr>
          <w:b w:val="0"/>
          <w:sz w:val="28"/>
          <w:szCs w:val="28"/>
          <w:highlight w:val="yellow"/>
        </w:rPr>
        <w:t xml:space="preserve">Místo žlutých políček si dosaďte aktuální ceny z výpočtu Kalkulátoru </w:t>
      </w:r>
      <w:proofErr w:type="spellStart"/>
      <w:r w:rsidRPr="00287112">
        <w:rPr>
          <w:b w:val="0"/>
          <w:sz w:val="28"/>
          <w:szCs w:val="28"/>
          <w:highlight w:val="yellow"/>
        </w:rPr>
        <w:t>Aliaxis</w:t>
      </w:r>
      <w:proofErr w:type="spellEnd"/>
      <w:r w:rsidRPr="00287112">
        <w:rPr>
          <w:b w:val="0"/>
          <w:sz w:val="28"/>
          <w:szCs w:val="28"/>
          <w:highlight w:val="yellow"/>
        </w:rPr>
        <w:t xml:space="preserve"> část B</w:t>
      </w:r>
    </w:p>
    <w:p w:rsidR="00440285" w:rsidRPr="004109B4" w:rsidRDefault="00440285" w:rsidP="00440285">
      <w:pPr>
        <w:pStyle w:val="Normlnweb"/>
        <w:spacing w:before="0" w:beforeAutospacing="0" w:after="0" w:afterAutospacing="0" w:line="360" w:lineRule="auto"/>
        <w:jc w:val="both"/>
        <w:rPr>
          <w:b/>
          <w:u w:val="single"/>
        </w:rPr>
      </w:pPr>
      <w:r w:rsidRPr="00CA2B0E">
        <w:rPr>
          <w:b/>
          <w:sz w:val="44"/>
          <w:szCs w:val="44"/>
          <w:u w:val="single"/>
        </w:rPr>
        <w:t>Ekonomické a investiční náklady</w:t>
      </w:r>
      <w:r w:rsidRPr="004109B4">
        <w:rPr>
          <w:b/>
          <w:u w:val="single"/>
        </w:rPr>
        <w:t>:</w:t>
      </w:r>
    </w:p>
    <w:p w:rsidR="00CA2B0E" w:rsidRDefault="00CA2B0E" w:rsidP="00440285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440285" w:rsidRDefault="00440285" w:rsidP="00440285">
      <w:pPr>
        <w:pStyle w:val="Normlnweb"/>
        <w:spacing w:before="0" w:beforeAutospacing="0" w:after="0" w:afterAutospacing="0" w:line="360" w:lineRule="auto"/>
        <w:jc w:val="both"/>
      </w:pPr>
      <w:r w:rsidRPr="00CA2B0E">
        <w:rPr>
          <w:b/>
        </w:rPr>
        <w:t>INVESTIČNÍ NÁKLADY</w:t>
      </w:r>
      <w:r>
        <w:t xml:space="preserve"> (ceny jsou uváděny bez DPH)</w:t>
      </w:r>
    </w:p>
    <w:p w:rsidR="00440285" w:rsidRDefault="00440285" w:rsidP="00440285">
      <w:pPr>
        <w:pStyle w:val="Normlnweb"/>
        <w:tabs>
          <w:tab w:val="right" w:pos="3969"/>
        </w:tabs>
        <w:spacing w:before="0" w:beforeAutospacing="0" w:after="0" w:afterAutospacing="0" w:line="360" w:lineRule="auto"/>
        <w:jc w:val="both"/>
      </w:pPr>
      <w:r>
        <w:t xml:space="preserve">Cena nádrže </w:t>
      </w:r>
      <w:r w:rsidR="00E15362">
        <w:t xml:space="preserve">4 </w:t>
      </w:r>
      <w:r>
        <w:t>500 litrů:</w:t>
      </w:r>
      <w:r>
        <w:tab/>
      </w:r>
      <w:r w:rsidR="00664E2A" w:rsidRPr="00287112">
        <w:rPr>
          <w:highlight w:val="yellow"/>
        </w:rPr>
        <w:t>3</w:t>
      </w:r>
      <w:r w:rsidRPr="00287112">
        <w:rPr>
          <w:highlight w:val="yellow"/>
        </w:rPr>
        <w:t>1 </w:t>
      </w:r>
      <w:r w:rsidR="00664E2A" w:rsidRPr="00287112">
        <w:rPr>
          <w:highlight w:val="yellow"/>
        </w:rPr>
        <w:t>270</w:t>
      </w:r>
      <w:r w:rsidRPr="00287112">
        <w:rPr>
          <w:highlight w:val="yellow"/>
        </w:rPr>
        <w:t xml:space="preserve"> Kč</w:t>
      </w:r>
      <w:r>
        <w:tab/>
        <w:t xml:space="preserve">(dle ceníku </w:t>
      </w:r>
      <w:proofErr w:type="spellStart"/>
      <w:r>
        <w:t>Nicoll</w:t>
      </w:r>
      <w:proofErr w:type="spellEnd"/>
      <w:r>
        <w:t>)</w:t>
      </w:r>
    </w:p>
    <w:p w:rsidR="00440285" w:rsidRDefault="00440285" w:rsidP="00440285">
      <w:pPr>
        <w:pStyle w:val="Normlnweb"/>
        <w:tabs>
          <w:tab w:val="right" w:pos="3969"/>
        </w:tabs>
        <w:spacing w:before="0" w:beforeAutospacing="0" w:after="0" w:afterAutospacing="0" w:line="360" w:lineRule="auto"/>
        <w:jc w:val="both"/>
      </w:pPr>
      <w:r>
        <w:t>Čerpadlo,</w:t>
      </w:r>
      <w:r w:rsidR="00287112">
        <w:t xml:space="preserve"> čerpací sada</w:t>
      </w:r>
      <w:r>
        <w:t>:</w:t>
      </w:r>
      <w:r>
        <w:tab/>
      </w:r>
      <w:r w:rsidRPr="00287112">
        <w:rPr>
          <w:highlight w:val="yellow"/>
        </w:rPr>
        <w:t>19 840 Kč</w:t>
      </w:r>
      <w:r>
        <w:tab/>
        <w:t xml:space="preserve">(dle ceníku </w:t>
      </w:r>
      <w:proofErr w:type="spellStart"/>
      <w:r>
        <w:t>Nicoll</w:t>
      </w:r>
      <w:proofErr w:type="spellEnd"/>
      <w:r>
        <w:t>)</w:t>
      </w:r>
    </w:p>
    <w:p w:rsidR="00440285" w:rsidRDefault="00440285" w:rsidP="00440285">
      <w:pPr>
        <w:pStyle w:val="Normlnweb"/>
        <w:tabs>
          <w:tab w:val="right" w:pos="3969"/>
        </w:tabs>
        <w:spacing w:before="0" w:beforeAutospacing="0" w:after="0" w:afterAutospacing="0" w:line="360" w:lineRule="auto"/>
        <w:jc w:val="both"/>
      </w:pPr>
      <w:r>
        <w:t>Filtra</w:t>
      </w:r>
      <w:r w:rsidR="00287112">
        <w:t>ční šachta</w:t>
      </w:r>
      <w:r>
        <w:t>:</w:t>
      </w:r>
      <w:r w:rsidR="00287112">
        <w:t xml:space="preserve"> </w:t>
      </w:r>
      <w:r>
        <w:t xml:space="preserve">                         </w:t>
      </w:r>
      <w:r w:rsidRPr="00287112">
        <w:rPr>
          <w:highlight w:val="yellow"/>
        </w:rPr>
        <w:t>9 490 Kč</w:t>
      </w:r>
      <w:r>
        <w:tab/>
        <w:t xml:space="preserve">    (dle ceníku </w:t>
      </w:r>
      <w:proofErr w:type="spellStart"/>
      <w:r>
        <w:t>Nicoll</w:t>
      </w:r>
      <w:proofErr w:type="spellEnd"/>
      <w:r>
        <w:t>)</w:t>
      </w:r>
    </w:p>
    <w:p w:rsidR="00440285" w:rsidRDefault="00440285" w:rsidP="00440285">
      <w:pPr>
        <w:pStyle w:val="Normlnweb"/>
        <w:pBdr>
          <w:bottom w:val="single" w:sz="6" w:space="1" w:color="auto"/>
        </w:pBdr>
        <w:tabs>
          <w:tab w:val="right" w:pos="3969"/>
        </w:tabs>
        <w:spacing w:before="0" w:beforeAutospacing="0" w:after="0" w:afterAutospacing="0" w:line="360" w:lineRule="auto"/>
        <w:jc w:val="both"/>
      </w:pPr>
      <w:r>
        <w:t>Práce a doplňky:</w:t>
      </w:r>
      <w:r>
        <w:tab/>
        <w:t>20 000 Kč</w:t>
      </w:r>
      <w:r>
        <w:tab/>
        <w:t>(dle ceníku montážní firmy)</w:t>
      </w:r>
    </w:p>
    <w:p w:rsidR="00440285" w:rsidRPr="009742AF" w:rsidRDefault="00440285" w:rsidP="00440285">
      <w:pPr>
        <w:pStyle w:val="Normlnweb"/>
        <w:tabs>
          <w:tab w:val="right" w:pos="3969"/>
        </w:tabs>
        <w:spacing w:before="120" w:beforeAutospacing="0" w:after="0" w:afterAutospacing="0" w:line="360" w:lineRule="auto"/>
        <w:jc w:val="both"/>
        <w:rPr>
          <w:b/>
          <w:u w:val="single"/>
        </w:rPr>
      </w:pPr>
      <w:r>
        <w:t>Celkem:</w:t>
      </w:r>
      <w:r>
        <w:tab/>
      </w:r>
      <w:r w:rsidRPr="00287112">
        <w:rPr>
          <w:b/>
          <w:highlight w:val="yellow"/>
          <w:u w:val="single"/>
        </w:rPr>
        <w:t>8</w:t>
      </w:r>
      <w:r w:rsidR="0085792C" w:rsidRPr="00287112">
        <w:rPr>
          <w:b/>
          <w:highlight w:val="yellow"/>
          <w:u w:val="single"/>
        </w:rPr>
        <w:t>0</w:t>
      </w:r>
      <w:r w:rsidRPr="00287112">
        <w:rPr>
          <w:b/>
          <w:highlight w:val="yellow"/>
          <w:u w:val="single"/>
        </w:rPr>
        <w:t> </w:t>
      </w:r>
      <w:r w:rsidR="0085792C" w:rsidRPr="00287112">
        <w:rPr>
          <w:b/>
          <w:highlight w:val="yellow"/>
          <w:u w:val="single"/>
        </w:rPr>
        <w:t>60</w:t>
      </w:r>
      <w:r w:rsidRPr="00287112">
        <w:rPr>
          <w:b/>
          <w:highlight w:val="yellow"/>
          <w:u w:val="single"/>
        </w:rPr>
        <w:t>0 Kč</w:t>
      </w:r>
    </w:p>
    <w:p w:rsidR="00CA2B0E" w:rsidRDefault="00CA2B0E" w:rsidP="00440285">
      <w:pPr>
        <w:pStyle w:val="Normlnweb"/>
        <w:spacing w:before="0" w:beforeAutospacing="0" w:after="0" w:afterAutospacing="0" w:line="360" w:lineRule="auto"/>
        <w:jc w:val="both"/>
      </w:pPr>
    </w:p>
    <w:p w:rsidR="00440285" w:rsidRDefault="00440285" w:rsidP="00440285">
      <w:pPr>
        <w:pStyle w:val="Normlnweb"/>
        <w:spacing w:before="0" w:beforeAutospacing="0" w:after="0" w:afterAutospacing="0" w:line="360" w:lineRule="auto"/>
        <w:jc w:val="both"/>
      </w:pPr>
      <w:r w:rsidRPr="00CA2B0E">
        <w:rPr>
          <w:b/>
        </w:rPr>
        <w:t>PROVOZNÍ NÁKLADY</w:t>
      </w:r>
      <w:r>
        <w:t xml:space="preserve"> (ceny jsou uváděny bez DPH)</w:t>
      </w:r>
    </w:p>
    <w:p w:rsidR="00440285" w:rsidRDefault="00440285" w:rsidP="00440285">
      <w:pPr>
        <w:pStyle w:val="Normlnweb"/>
        <w:spacing w:before="0" w:beforeAutospacing="0" w:after="0" w:afterAutospacing="0" w:line="360" w:lineRule="auto"/>
        <w:jc w:val="both"/>
      </w:pPr>
      <w:r>
        <w:t>Vyhodnocení spotřeby pitné vody:</w:t>
      </w:r>
    </w:p>
    <w:p w:rsidR="00440285" w:rsidRDefault="00440285" w:rsidP="00440285">
      <w:pPr>
        <w:pStyle w:val="Normlnweb"/>
        <w:spacing w:before="0" w:beforeAutospacing="0" w:after="0" w:afterAutospacing="0" w:line="360" w:lineRule="auto"/>
        <w:jc w:val="both"/>
      </w:pPr>
      <w:r>
        <w:t>– počet obyvatel: 4</w:t>
      </w:r>
    </w:p>
    <w:p w:rsidR="00440285" w:rsidRDefault="00440285" w:rsidP="00440285">
      <w:pPr>
        <w:pStyle w:val="Normlnweb"/>
        <w:spacing w:before="0" w:beforeAutospacing="0" w:after="0" w:afterAutospacing="0" w:line="360" w:lineRule="auto"/>
        <w:jc w:val="both"/>
      </w:pPr>
      <w:r>
        <w:t xml:space="preserve">– spotřeba vody v domácnosti na jednu </w:t>
      </w:r>
      <w:proofErr w:type="gramStart"/>
      <w:r>
        <w:t>osobu : 130</w:t>
      </w:r>
      <w:proofErr w:type="gramEnd"/>
      <w:r>
        <w:t xml:space="preserve"> l/den</w:t>
      </w:r>
    </w:p>
    <w:p w:rsidR="00440285" w:rsidRDefault="00440285" w:rsidP="00440285">
      <w:pPr>
        <w:pStyle w:val="Normlnweb"/>
        <w:spacing w:before="0" w:beforeAutospacing="0" w:after="0" w:afterAutospacing="0" w:line="360" w:lineRule="auto"/>
        <w:jc w:val="both"/>
      </w:pPr>
      <w:r>
        <w:t xml:space="preserve">– nahrazení spotřeby vody dešťovou vodou na jednu </w:t>
      </w:r>
      <w:proofErr w:type="gramStart"/>
      <w:r>
        <w:t>osobu : 50%</w:t>
      </w:r>
      <w:proofErr w:type="gramEnd"/>
      <w:r>
        <w:t xml:space="preserve"> ze 130 </w:t>
      </w:r>
      <w:r>
        <w:sym w:font="Symbol" w:char="F0DE"/>
      </w:r>
      <w:r>
        <w:t xml:space="preserve"> 65 l/den</w:t>
      </w:r>
    </w:p>
    <w:p w:rsidR="00440285" w:rsidRDefault="00440285" w:rsidP="00440285">
      <w:pPr>
        <w:pStyle w:val="Normlnweb"/>
        <w:spacing w:before="0" w:beforeAutospacing="0" w:after="0" w:afterAutospacing="0" w:line="360" w:lineRule="auto"/>
        <w:jc w:val="both"/>
      </w:pPr>
      <w:r>
        <w:t>– nahrazení spotřeby vody dešťovou pro 4 osoby a rok: 65 x 4 x 365 = 94 900 l = cca 95 m</w:t>
      </w:r>
      <w:r w:rsidRPr="00DD39D2">
        <w:rPr>
          <w:vertAlign w:val="superscript"/>
        </w:rPr>
        <w:t>3</w:t>
      </w:r>
      <w:r>
        <w:t>/rok</w:t>
      </w:r>
    </w:p>
    <w:p w:rsidR="00440285" w:rsidRPr="00DD39D2" w:rsidRDefault="00440285" w:rsidP="00440285">
      <w:pPr>
        <w:pStyle w:val="Normlnweb"/>
        <w:pBdr>
          <w:bottom w:val="single" w:sz="6" w:space="1" w:color="auto"/>
        </w:pBdr>
        <w:spacing w:before="0" w:beforeAutospacing="0" w:after="0" w:afterAutospacing="0" w:line="360" w:lineRule="auto"/>
        <w:jc w:val="both"/>
      </w:pPr>
      <w:r>
        <w:t xml:space="preserve">– cena </w:t>
      </w:r>
      <w:proofErr w:type="gramStart"/>
      <w:r>
        <w:t>vody</w:t>
      </w:r>
      <w:r w:rsidR="00CA2B0E">
        <w:t xml:space="preserve"> </w:t>
      </w:r>
      <w:r w:rsidR="00CA2B0E">
        <w:rPr>
          <w:vertAlign w:val="superscript"/>
        </w:rPr>
        <w:t>b)</w:t>
      </w:r>
      <w:r>
        <w:t xml:space="preserve">  </w:t>
      </w:r>
      <w:r w:rsidRPr="00F36D1C">
        <w:rPr>
          <w:highlight w:val="green"/>
        </w:rPr>
        <w:t>(vodné</w:t>
      </w:r>
      <w:proofErr w:type="gramEnd"/>
      <w:r w:rsidRPr="00F36D1C">
        <w:rPr>
          <w:highlight w:val="green"/>
        </w:rPr>
        <w:t xml:space="preserve"> + stočné): </w:t>
      </w:r>
      <w:r w:rsidR="002B19D8">
        <w:rPr>
          <w:highlight w:val="green"/>
        </w:rPr>
        <w:t>51</w:t>
      </w:r>
      <w:r w:rsidRPr="00F36D1C">
        <w:rPr>
          <w:highlight w:val="green"/>
        </w:rPr>
        <w:t>,</w:t>
      </w:r>
      <w:r w:rsidR="002B19D8">
        <w:rPr>
          <w:highlight w:val="green"/>
        </w:rPr>
        <w:t>48</w:t>
      </w:r>
      <w:r w:rsidRPr="00F36D1C">
        <w:rPr>
          <w:highlight w:val="green"/>
        </w:rPr>
        <w:t xml:space="preserve"> + </w:t>
      </w:r>
      <w:r w:rsidR="002B19D8">
        <w:rPr>
          <w:highlight w:val="green"/>
        </w:rPr>
        <w:t>39</w:t>
      </w:r>
      <w:r w:rsidRPr="00F36D1C">
        <w:rPr>
          <w:highlight w:val="green"/>
        </w:rPr>
        <w:t>,</w:t>
      </w:r>
      <w:r w:rsidR="002B19D8">
        <w:rPr>
          <w:highlight w:val="green"/>
        </w:rPr>
        <w:t>6</w:t>
      </w:r>
      <w:r w:rsidRPr="00F36D1C">
        <w:rPr>
          <w:highlight w:val="green"/>
        </w:rPr>
        <w:t xml:space="preserve">0 = </w:t>
      </w:r>
      <w:r w:rsidR="00F36D1C">
        <w:rPr>
          <w:highlight w:val="green"/>
        </w:rPr>
        <w:t>91</w:t>
      </w:r>
      <w:r w:rsidRPr="00F36D1C">
        <w:rPr>
          <w:highlight w:val="green"/>
        </w:rPr>
        <w:t>,</w:t>
      </w:r>
      <w:r w:rsidR="00F36D1C">
        <w:rPr>
          <w:highlight w:val="green"/>
        </w:rPr>
        <w:t>08</w:t>
      </w:r>
      <w:r w:rsidRPr="00F36D1C">
        <w:rPr>
          <w:highlight w:val="green"/>
        </w:rPr>
        <w:t xml:space="preserve"> Kč za m</w:t>
      </w:r>
      <w:r w:rsidRPr="00F36D1C">
        <w:rPr>
          <w:highlight w:val="green"/>
          <w:vertAlign w:val="superscript"/>
        </w:rPr>
        <w:t>3</w:t>
      </w:r>
    </w:p>
    <w:p w:rsidR="00440285" w:rsidRPr="009742AF" w:rsidRDefault="00440285" w:rsidP="00440285">
      <w:pPr>
        <w:pStyle w:val="Normlnweb"/>
        <w:spacing w:before="120" w:beforeAutospacing="0" w:after="0" w:afterAutospacing="0" w:line="360" w:lineRule="auto"/>
        <w:jc w:val="both"/>
        <w:rPr>
          <w:b/>
          <w:u w:val="single"/>
        </w:rPr>
      </w:pPr>
      <w:r>
        <w:t xml:space="preserve">Úspora na provozních nákladech za rok pro domácnost: 95 x </w:t>
      </w:r>
      <w:proofErr w:type="gramStart"/>
      <w:r w:rsidR="00E822C5">
        <w:t xml:space="preserve">91,08 </w:t>
      </w:r>
      <w:r>
        <w:t xml:space="preserve"> = </w:t>
      </w:r>
      <w:r w:rsidR="00E822C5">
        <w:t>8652</w:t>
      </w:r>
      <w:proofErr w:type="gramEnd"/>
      <w:r w:rsidRPr="009742AF">
        <w:rPr>
          <w:b/>
          <w:u w:val="single"/>
        </w:rPr>
        <w:t xml:space="preserve"> Kč</w:t>
      </w:r>
    </w:p>
    <w:p w:rsidR="00CA2B0E" w:rsidRDefault="00CA2B0E" w:rsidP="00CA2B0E">
      <w:pPr>
        <w:pStyle w:val="Normlnweb"/>
        <w:spacing w:before="0" w:beforeAutospacing="0" w:after="0" w:afterAutospacing="0" w:line="360" w:lineRule="auto"/>
        <w:jc w:val="both"/>
        <w:rPr>
          <w:rStyle w:val="Hypertextovodkaz"/>
          <w:sz w:val="20"/>
          <w:szCs w:val="20"/>
        </w:rPr>
      </w:pPr>
      <w:r>
        <w:t xml:space="preserve">(b) </w:t>
      </w:r>
      <w:r w:rsidRPr="00AC6C6E">
        <w:rPr>
          <w:sz w:val="20"/>
          <w:szCs w:val="20"/>
        </w:rPr>
        <w:t>Cena vodného a stočného pro Valašské Meziříčí k 1.</w:t>
      </w:r>
      <w:r>
        <w:rPr>
          <w:sz w:val="20"/>
          <w:szCs w:val="20"/>
        </w:rPr>
        <w:t xml:space="preserve"> </w:t>
      </w:r>
      <w:r w:rsidRPr="00AC6C6E">
        <w:rPr>
          <w:sz w:val="20"/>
          <w:szCs w:val="20"/>
        </w:rPr>
        <w:t>1.</w:t>
      </w:r>
      <w:r>
        <w:rPr>
          <w:sz w:val="20"/>
          <w:szCs w:val="20"/>
        </w:rPr>
        <w:t xml:space="preserve"> </w:t>
      </w:r>
      <w:r w:rsidRPr="00AC6C6E">
        <w:rPr>
          <w:sz w:val="20"/>
          <w:szCs w:val="20"/>
        </w:rPr>
        <w:t>2017</w:t>
      </w:r>
      <w:r>
        <w:rPr>
          <w:sz w:val="20"/>
          <w:szCs w:val="20"/>
        </w:rPr>
        <w:t xml:space="preserve">, </w:t>
      </w:r>
      <w:r w:rsidRPr="00AC6C6E">
        <w:rPr>
          <w:sz w:val="20"/>
          <w:szCs w:val="20"/>
        </w:rPr>
        <w:t xml:space="preserve">Zdroj: </w:t>
      </w:r>
      <w:hyperlink r:id="rId56" w:history="1">
        <w:r w:rsidRPr="00972C75">
          <w:rPr>
            <w:rStyle w:val="Hypertextovodkaz"/>
            <w:sz w:val="20"/>
            <w:szCs w:val="20"/>
          </w:rPr>
          <w:t>http://www.vakvs.cz/cena-vody/</w:t>
        </w:r>
      </w:hyperlink>
    </w:p>
    <w:p w:rsidR="00F36D1C" w:rsidRDefault="00F36D1C" w:rsidP="00CA2B0E">
      <w:pPr>
        <w:pStyle w:val="Normlnweb"/>
        <w:spacing w:before="0" w:beforeAutospacing="0" w:after="0" w:afterAutospacing="0" w:line="360" w:lineRule="auto"/>
        <w:jc w:val="both"/>
        <w:rPr>
          <w:rStyle w:val="Hypertextovodkaz"/>
          <w:sz w:val="20"/>
          <w:szCs w:val="20"/>
        </w:rPr>
      </w:pPr>
    </w:p>
    <w:p w:rsidR="00F36D1C" w:rsidRDefault="00F36D1C" w:rsidP="00CA2B0E">
      <w:pPr>
        <w:pStyle w:val="Normlnweb"/>
        <w:spacing w:before="0" w:beforeAutospacing="0" w:after="0" w:afterAutospacing="0" w:line="360" w:lineRule="auto"/>
        <w:jc w:val="both"/>
        <w:rPr>
          <w:rStyle w:val="Hypertextovodkaz"/>
          <w:sz w:val="20"/>
          <w:szCs w:val="20"/>
        </w:rPr>
      </w:pPr>
      <w:r w:rsidRPr="00F36D1C">
        <w:rPr>
          <w:rStyle w:val="Hypertextovodkaz"/>
          <w:noProof/>
          <w:sz w:val="20"/>
          <w:szCs w:val="20"/>
        </w:rPr>
        <w:lastRenderedPageBreak/>
        <w:drawing>
          <wp:inline distT="0" distB="0" distL="0" distR="0" wp14:anchorId="53215940" wp14:editId="52D94E77">
            <wp:extent cx="4493763" cy="2552509"/>
            <wp:effectExtent l="0" t="0" r="2540" b="635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505851" cy="255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D1C" w:rsidRDefault="000130DA" w:rsidP="00CA2B0E">
      <w:pPr>
        <w:pStyle w:val="Normlnweb"/>
        <w:spacing w:before="0" w:beforeAutospacing="0" w:after="0" w:afterAutospacing="0" w:line="360" w:lineRule="auto"/>
        <w:jc w:val="both"/>
        <w:rPr>
          <w:rStyle w:val="Hypertextovodkaz"/>
          <w:sz w:val="20"/>
          <w:szCs w:val="20"/>
        </w:rPr>
      </w:pPr>
      <w:hyperlink r:id="rId58" w:history="1">
        <w:r w:rsidR="00F36D1C" w:rsidRPr="00BA44BD">
          <w:rPr>
            <w:rStyle w:val="Hypertextovodkaz"/>
            <w:sz w:val="20"/>
            <w:szCs w:val="20"/>
          </w:rPr>
          <w:t>https://www.valasskemezirici.cz/spolecnost-vodovody-a-kanalizace-vsetin-a-s-oznamuje-cenu-vodneho-a-stocneho-s-ucinnosti-od-1-ledna-2022/d-47736</w:t>
        </w:r>
      </w:hyperlink>
    </w:p>
    <w:p w:rsidR="00F36D1C" w:rsidRDefault="00F36D1C" w:rsidP="00CA2B0E">
      <w:pPr>
        <w:pStyle w:val="Normlnweb"/>
        <w:spacing w:before="0" w:beforeAutospacing="0" w:after="0" w:afterAutospacing="0" w:line="360" w:lineRule="auto"/>
        <w:jc w:val="both"/>
        <w:rPr>
          <w:rStyle w:val="Hypertextovodkaz"/>
          <w:sz w:val="20"/>
          <w:szCs w:val="20"/>
        </w:rPr>
      </w:pP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94E64D9" wp14:editId="1F7F8AF6">
                <wp:simplePos x="0" y="0"/>
                <wp:positionH relativeFrom="column">
                  <wp:posOffset>-129328</wp:posOffset>
                </wp:positionH>
                <wp:positionV relativeFrom="paragraph">
                  <wp:posOffset>195580</wp:posOffset>
                </wp:positionV>
                <wp:extent cx="3971499" cy="1371600"/>
                <wp:effectExtent l="19050" t="19050" r="10160" b="19050"/>
                <wp:wrapNone/>
                <wp:docPr id="99" name="Obdélník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499" cy="13716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54403C" id="Obdélník 99" o:spid="_x0000_s1026" style="position:absolute;margin-left:-10.2pt;margin-top:15.4pt;width:312.7pt;height:108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" filled="f" strokecolor="#c00000" strokeweight="2.25pt"/>
            </w:pict>
          </mc:Fallback>
        </mc:AlternateConten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 w:rsidRPr="00791DBA">
        <w:rPr>
          <w:b/>
          <w:sz w:val="28"/>
          <w:szCs w:val="28"/>
        </w:rPr>
        <w:t>POSOUZENÍ NÁVRATNOSTI SYSTÉMU</w:t>
      </w:r>
      <w:r>
        <w:rPr>
          <w:b/>
          <w:sz w:val="28"/>
          <w:szCs w:val="28"/>
        </w:rPr>
        <w:t xml:space="preserve"> </w:t>
      </w:r>
    </w:p>
    <w:p w:rsidR="00C93979" w:rsidRPr="00791DBA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A. Bez dotace</w:t>
      </w:r>
      <w:r w:rsidRPr="00791DBA">
        <w:rPr>
          <w:b/>
          <w:sz w:val="28"/>
          <w:szCs w:val="28"/>
        </w:rPr>
        <w:t xml:space="preserve"> (ceny jsou uváděny bez DPH)</w:t>
      </w:r>
    </w:p>
    <w:p w:rsidR="00C93979" w:rsidRPr="001F14D6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F14D6">
        <w:rPr>
          <w:sz w:val="28"/>
          <w:szCs w:val="28"/>
        </w:rPr>
        <w:t xml:space="preserve">Investice: </w:t>
      </w:r>
      <w:r w:rsidRPr="00287112">
        <w:rPr>
          <w:sz w:val="28"/>
          <w:szCs w:val="28"/>
          <w:highlight w:val="yellow"/>
        </w:rPr>
        <w:t>8</w:t>
      </w:r>
      <w:r w:rsidR="006B04BA" w:rsidRPr="00287112">
        <w:rPr>
          <w:sz w:val="28"/>
          <w:szCs w:val="28"/>
          <w:highlight w:val="yellow"/>
        </w:rPr>
        <w:t>0</w:t>
      </w:r>
      <w:r w:rsidRPr="00287112">
        <w:rPr>
          <w:sz w:val="28"/>
          <w:szCs w:val="28"/>
          <w:highlight w:val="yellow"/>
        </w:rPr>
        <w:t> </w:t>
      </w:r>
      <w:r w:rsidR="006B04BA" w:rsidRPr="00287112">
        <w:rPr>
          <w:sz w:val="28"/>
          <w:szCs w:val="28"/>
          <w:highlight w:val="yellow"/>
        </w:rPr>
        <w:t>60</w:t>
      </w:r>
      <w:r w:rsidRPr="00287112">
        <w:rPr>
          <w:sz w:val="28"/>
          <w:szCs w:val="28"/>
          <w:highlight w:val="yellow"/>
        </w:rPr>
        <w:t>0 Kč</w:t>
      </w:r>
    </w:p>
    <w:p w:rsidR="00C93979" w:rsidRPr="001F14D6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F14D6">
        <w:rPr>
          <w:sz w:val="28"/>
          <w:szCs w:val="28"/>
        </w:rPr>
        <w:t xml:space="preserve">Provoz:      </w:t>
      </w:r>
      <w:r w:rsidR="00E822C5" w:rsidRPr="00E822C5">
        <w:rPr>
          <w:sz w:val="28"/>
          <w:szCs w:val="28"/>
          <w:highlight w:val="yellow"/>
        </w:rPr>
        <w:t>8</w:t>
      </w:r>
      <w:r w:rsidRPr="00E822C5">
        <w:rPr>
          <w:sz w:val="28"/>
          <w:szCs w:val="28"/>
          <w:highlight w:val="yellow"/>
        </w:rPr>
        <w:t xml:space="preserve"> </w:t>
      </w:r>
      <w:r w:rsidR="00E822C5" w:rsidRPr="00E822C5">
        <w:rPr>
          <w:sz w:val="28"/>
          <w:szCs w:val="28"/>
          <w:highlight w:val="yellow"/>
        </w:rPr>
        <w:t>652</w:t>
      </w:r>
      <w:r w:rsidRPr="001F14D6">
        <w:rPr>
          <w:sz w:val="28"/>
          <w:szCs w:val="28"/>
        </w:rPr>
        <w:t xml:space="preserve"> Kč/ za rok</w:t>
      </w:r>
    </w:p>
    <w:p w:rsidR="00F36D1C" w:rsidRDefault="00F36D1C" w:rsidP="00287112">
      <w:pPr>
        <w:pStyle w:val="Normlnweb"/>
        <w:spacing w:before="0" w:beforeAutospacing="0" w:after="0" w:afterAutospacing="0" w:line="360" w:lineRule="auto"/>
        <w:jc w:val="both"/>
        <w:rPr>
          <w:b/>
        </w:rPr>
      </w:pPr>
    </w:p>
    <w:p w:rsidR="00287112" w:rsidRPr="00F36D1C" w:rsidRDefault="00287112" w:rsidP="00287112">
      <w:pPr>
        <w:pStyle w:val="Normlnweb"/>
        <w:spacing w:before="0" w:beforeAutospacing="0" w:after="0" w:afterAutospacing="0" w:line="360" w:lineRule="auto"/>
        <w:jc w:val="both"/>
        <w:rPr>
          <w:b/>
        </w:rPr>
      </w:pPr>
      <w:r w:rsidRPr="00F36D1C">
        <w:rPr>
          <w:b/>
        </w:rPr>
        <w:t xml:space="preserve">Návratnost investice cca za </w:t>
      </w:r>
      <w:r w:rsidR="002B19D8" w:rsidRPr="002B19D8">
        <w:rPr>
          <w:b/>
          <w:highlight w:val="yellow"/>
        </w:rPr>
        <w:t>9,5</w:t>
      </w:r>
      <w:r w:rsidRPr="002B19D8">
        <w:rPr>
          <w:b/>
          <w:highlight w:val="yellow"/>
        </w:rPr>
        <w:t xml:space="preserve"> let.</w:t>
      </w:r>
    </w:p>
    <w:p w:rsidR="00287112" w:rsidRDefault="00287112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F36D1C" w:rsidRDefault="00F36D1C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</w:p>
    <w:p w:rsidR="00C93979" w:rsidRPr="004E7E87" w:rsidRDefault="004E7E87" w:rsidP="004E7E87">
      <w:pPr>
        <w:pStyle w:val="Nadpis1"/>
      </w:pPr>
      <w:r w:rsidRPr="004E7E87">
        <w:lastRenderedPageBreak/>
        <w:t>D. DOTAČNÍ PROGRAM DEŠŤOVKA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Zdroj: </w:t>
      </w:r>
      <w:hyperlink r:id="rId59" w:history="1">
        <w:r w:rsidRPr="00497C73">
          <w:rPr>
            <w:rStyle w:val="Hypertextovodkaz"/>
            <w:b/>
            <w:sz w:val="32"/>
            <w:szCs w:val="32"/>
          </w:rPr>
          <w:t>https://www.dotacedestovka.cz/</w:t>
        </w:r>
      </w:hyperlink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7B02C6B2" wp14:editId="348D97DF">
            <wp:extent cx="6292850" cy="2586355"/>
            <wp:effectExtent l="0" t="0" r="0" b="4445"/>
            <wp:docPr id="97" name="Obráze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92850" cy="258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6A2" w:rsidRDefault="00C576A2" w:rsidP="00C93979">
      <w:pPr>
        <w:pStyle w:val="Normlnweb"/>
        <w:spacing w:before="0" w:beforeAutospacing="0" w:after="0" w:afterAutospacing="0" w:line="360" w:lineRule="auto"/>
        <w:jc w:val="both"/>
      </w:pPr>
      <w:r w:rsidRPr="00C576A2">
        <w:rPr>
          <w:highlight w:val="yellow"/>
        </w:rPr>
        <w:t>Tuto tabulku si aktualizujte podle vašich dat z kalkulátoru na výše uvedené www. Stránce</w:t>
      </w:r>
      <w:r>
        <w:t>.</w:t>
      </w:r>
    </w:p>
    <w:p w:rsidR="00C576A2" w:rsidRPr="00C576A2" w:rsidRDefault="00C576A2" w:rsidP="00C93979">
      <w:pPr>
        <w:pStyle w:val="Normlnweb"/>
        <w:spacing w:before="0" w:beforeAutospacing="0" w:after="0" w:afterAutospacing="0" w:line="360" w:lineRule="auto"/>
        <w:jc w:val="both"/>
      </w:pPr>
      <w:r>
        <w:t>Dotace bude jiná než 39 450 Kč.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37080D92" wp14:editId="4AFD5F6C">
            <wp:extent cx="4973382" cy="2800350"/>
            <wp:effectExtent l="0" t="0" r="0" b="0"/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990671" cy="281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54293B7" wp14:editId="1629B963">
                <wp:simplePos x="0" y="0"/>
                <wp:positionH relativeFrom="column">
                  <wp:posOffset>116120</wp:posOffset>
                </wp:positionH>
                <wp:positionV relativeFrom="paragraph">
                  <wp:posOffset>13733</wp:posOffset>
                </wp:positionV>
                <wp:extent cx="3971499" cy="1910686"/>
                <wp:effectExtent l="19050" t="19050" r="10160" b="13970"/>
                <wp:wrapNone/>
                <wp:docPr id="101" name="Obdélník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499" cy="1910686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4E9526" id="Obdélník 101" o:spid="_x0000_s1026" style="position:absolute;margin-left:9.15pt;margin-top:1.1pt;width:312.7pt;height:150.4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" filled="f" strokecolor="#c00000" strokeweight="2.25pt"/>
            </w:pict>
          </mc:Fallback>
        </mc:AlternateConten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ind w:firstLine="426"/>
        <w:jc w:val="both"/>
        <w:rPr>
          <w:b/>
          <w:sz w:val="28"/>
          <w:szCs w:val="28"/>
        </w:rPr>
      </w:pPr>
      <w:r w:rsidRPr="00791DBA">
        <w:rPr>
          <w:b/>
          <w:sz w:val="28"/>
          <w:szCs w:val="28"/>
        </w:rPr>
        <w:t>POSOUZENÍ NÁVRATNOSTI SYSTÉMU</w:t>
      </w:r>
      <w:r>
        <w:rPr>
          <w:b/>
          <w:sz w:val="28"/>
          <w:szCs w:val="28"/>
        </w:rPr>
        <w:t xml:space="preserve"> </w:t>
      </w:r>
    </w:p>
    <w:p w:rsidR="00C93979" w:rsidRPr="00791DBA" w:rsidRDefault="00C93979" w:rsidP="00C93979">
      <w:pPr>
        <w:pStyle w:val="Normlnweb"/>
        <w:spacing w:before="0" w:beforeAutospacing="0" w:after="0" w:afterAutospacing="0" w:line="360" w:lineRule="auto"/>
        <w:ind w:firstLine="426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B. S dotací</w:t>
      </w:r>
      <w:r w:rsidRPr="00791DBA">
        <w:rPr>
          <w:b/>
          <w:sz w:val="28"/>
          <w:szCs w:val="28"/>
        </w:rPr>
        <w:t xml:space="preserve"> (ceny jsou uváděny bez DPH)</w:t>
      </w:r>
    </w:p>
    <w:p w:rsidR="00C93979" w:rsidRPr="001F14D6" w:rsidRDefault="00C93979" w:rsidP="00C93979">
      <w:pPr>
        <w:pStyle w:val="Normlnweb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r w:rsidRPr="001F14D6">
        <w:rPr>
          <w:sz w:val="28"/>
          <w:szCs w:val="28"/>
        </w:rPr>
        <w:t>Investice: 8</w:t>
      </w:r>
      <w:r w:rsidR="006B04BA">
        <w:rPr>
          <w:sz w:val="28"/>
          <w:szCs w:val="28"/>
        </w:rPr>
        <w:t>0</w:t>
      </w:r>
      <w:r w:rsidRPr="001F14D6">
        <w:rPr>
          <w:sz w:val="28"/>
          <w:szCs w:val="28"/>
        </w:rPr>
        <w:t> </w:t>
      </w:r>
      <w:r w:rsidR="006B04BA">
        <w:rPr>
          <w:sz w:val="28"/>
          <w:szCs w:val="28"/>
        </w:rPr>
        <w:t>600</w:t>
      </w:r>
      <w:r w:rsidRPr="001F14D6">
        <w:rPr>
          <w:sz w:val="28"/>
          <w:szCs w:val="28"/>
        </w:rPr>
        <w:t xml:space="preserve"> Kč</w:t>
      </w:r>
      <w:r>
        <w:rPr>
          <w:sz w:val="28"/>
          <w:szCs w:val="28"/>
        </w:rPr>
        <w:t xml:space="preserve"> – dotace </w:t>
      </w:r>
      <w:r w:rsidR="00D40419" w:rsidRPr="00D40419">
        <w:rPr>
          <w:sz w:val="28"/>
          <w:szCs w:val="28"/>
          <w:highlight w:val="yellow"/>
        </w:rPr>
        <w:t>39</w:t>
      </w:r>
      <w:r w:rsidR="005D7044" w:rsidRPr="00D40419">
        <w:rPr>
          <w:sz w:val="28"/>
          <w:szCs w:val="28"/>
          <w:highlight w:val="yellow"/>
        </w:rPr>
        <w:t xml:space="preserve"> </w:t>
      </w:r>
      <w:r w:rsidR="00D40419" w:rsidRPr="00D40419">
        <w:rPr>
          <w:sz w:val="28"/>
          <w:szCs w:val="28"/>
          <w:highlight w:val="yellow"/>
        </w:rPr>
        <w:t>450</w:t>
      </w:r>
      <w:r>
        <w:rPr>
          <w:sz w:val="28"/>
          <w:szCs w:val="28"/>
        </w:rPr>
        <w:t xml:space="preserve"> = </w:t>
      </w:r>
      <w:r w:rsidRPr="005D7044">
        <w:rPr>
          <w:sz w:val="28"/>
          <w:szCs w:val="28"/>
          <w:highlight w:val="yellow"/>
        </w:rPr>
        <w:t>4</w:t>
      </w:r>
      <w:r w:rsidR="006B04BA" w:rsidRPr="005D7044">
        <w:rPr>
          <w:sz w:val="28"/>
          <w:szCs w:val="28"/>
          <w:highlight w:val="yellow"/>
        </w:rPr>
        <w:t>1</w:t>
      </w:r>
      <w:r w:rsidRPr="005D7044">
        <w:rPr>
          <w:sz w:val="28"/>
          <w:szCs w:val="28"/>
          <w:highlight w:val="yellow"/>
        </w:rPr>
        <w:t> </w:t>
      </w:r>
      <w:r w:rsidR="006B04BA" w:rsidRPr="005D7044">
        <w:rPr>
          <w:sz w:val="28"/>
          <w:szCs w:val="28"/>
          <w:highlight w:val="yellow"/>
        </w:rPr>
        <w:t>150</w:t>
      </w:r>
      <w:r w:rsidRPr="005D7044">
        <w:rPr>
          <w:sz w:val="28"/>
          <w:szCs w:val="28"/>
          <w:highlight w:val="yellow"/>
        </w:rPr>
        <w:t xml:space="preserve"> Kč</w:t>
      </w:r>
    </w:p>
    <w:p w:rsidR="00C576A2" w:rsidRDefault="00D40419" w:rsidP="00C93979">
      <w:pPr>
        <w:pStyle w:val="Normlnweb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>Provoz:      8</w:t>
      </w:r>
      <w:r w:rsidR="00C93979" w:rsidRPr="001F14D6">
        <w:rPr>
          <w:sz w:val="28"/>
          <w:szCs w:val="28"/>
        </w:rPr>
        <w:t xml:space="preserve"> </w:t>
      </w:r>
      <w:r>
        <w:rPr>
          <w:sz w:val="28"/>
          <w:szCs w:val="28"/>
        </w:rPr>
        <w:t>652</w:t>
      </w:r>
      <w:r w:rsidR="00C93979" w:rsidRPr="001F14D6">
        <w:rPr>
          <w:sz w:val="28"/>
          <w:szCs w:val="28"/>
        </w:rPr>
        <w:t xml:space="preserve"> Kč/ za rok</w:t>
      </w:r>
    </w:p>
    <w:p w:rsidR="00C93979" w:rsidRDefault="00C93979" w:rsidP="00C93979">
      <w:pPr>
        <w:pStyle w:val="Normlnweb"/>
        <w:spacing w:before="0" w:beforeAutospacing="0" w:after="0" w:afterAutospacing="0" w:line="360" w:lineRule="auto"/>
        <w:ind w:firstLine="426"/>
        <w:jc w:val="both"/>
        <w:rPr>
          <w:b/>
          <w:sz w:val="32"/>
          <w:szCs w:val="32"/>
        </w:rPr>
      </w:pPr>
      <w:r w:rsidRPr="001F14D6">
        <w:rPr>
          <w:b/>
          <w:sz w:val="32"/>
          <w:szCs w:val="32"/>
        </w:rPr>
        <w:t xml:space="preserve">Návratnost investice cca za </w:t>
      </w:r>
      <w:proofErr w:type="gramStart"/>
      <w:r w:rsidR="002E2CEC" w:rsidRPr="002E2CEC">
        <w:rPr>
          <w:b/>
          <w:sz w:val="32"/>
          <w:szCs w:val="32"/>
          <w:highlight w:val="yellow"/>
        </w:rPr>
        <w:t xml:space="preserve">4,8 </w:t>
      </w:r>
      <w:r w:rsidRPr="002E2CEC">
        <w:rPr>
          <w:b/>
          <w:sz w:val="32"/>
          <w:szCs w:val="32"/>
          <w:highlight w:val="yellow"/>
        </w:rPr>
        <w:t xml:space="preserve"> let</w:t>
      </w:r>
      <w:proofErr w:type="gramEnd"/>
      <w:r w:rsidRPr="002E2CEC">
        <w:rPr>
          <w:b/>
          <w:sz w:val="32"/>
          <w:szCs w:val="32"/>
          <w:highlight w:val="yellow"/>
        </w:rPr>
        <w:t>.</w:t>
      </w:r>
    </w:p>
    <w:p w:rsidR="007C6B90" w:rsidRPr="007C7DE5" w:rsidRDefault="007C6B90" w:rsidP="007C6B90">
      <w:pPr>
        <w:rPr>
          <w:b/>
          <w:sz w:val="44"/>
          <w:szCs w:val="44"/>
        </w:rPr>
      </w:pPr>
      <w:r w:rsidRPr="007C7DE5">
        <w:rPr>
          <w:b/>
          <w:sz w:val="44"/>
          <w:szCs w:val="44"/>
          <w:highlight w:val="yellow"/>
        </w:rPr>
        <w:lastRenderedPageBreak/>
        <w:t>ÚKOL č. 2</w:t>
      </w:r>
      <w:r w:rsidR="007C7DE5" w:rsidRPr="007C7DE5">
        <w:rPr>
          <w:b/>
          <w:sz w:val="44"/>
          <w:szCs w:val="44"/>
          <w:highlight w:val="yellow"/>
        </w:rPr>
        <w:t xml:space="preserve">                                             </w:t>
      </w:r>
    </w:p>
    <w:p w:rsidR="007C6B90" w:rsidRDefault="007C6B90" w:rsidP="007C6B90">
      <w:pPr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Výkres č. </w:t>
      </w:r>
      <w:proofErr w:type="gramStart"/>
      <w:r>
        <w:rPr>
          <w:b/>
          <w:sz w:val="56"/>
          <w:szCs w:val="56"/>
        </w:rPr>
        <w:t>4.2  OSAZENÍ</w:t>
      </w:r>
      <w:proofErr w:type="gramEnd"/>
      <w:r>
        <w:rPr>
          <w:b/>
          <w:sz w:val="56"/>
          <w:szCs w:val="56"/>
        </w:rPr>
        <w:t xml:space="preserve"> NÁDRŽE</w:t>
      </w:r>
    </w:p>
    <w:p w:rsidR="00952642" w:rsidRDefault="00952642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2B287C" w:rsidRDefault="002B287C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  <w:sectPr w:rsidR="002B287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952642" w:rsidRDefault="00952642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>
        <w:rPr>
          <w:rFonts w:ascii="Times New Roman" w:eastAsia="HelveticaNeue" w:hAnsi="Times New Roman" w:cs="Times New Roman"/>
          <w:sz w:val="28"/>
          <w:szCs w:val="28"/>
        </w:rPr>
        <w:lastRenderedPageBreak/>
        <w:t>Výkres s názvem viz razítko</w:t>
      </w:r>
      <w:r w:rsidR="006D7B64">
        <w:rPr>
          <w:rFonts w:ascii="Times New Roman" w:eastAsia="HelveticaNeue" w:hAnsi="Times New Roman" w:cs="Times New Roman"/>
          <w:sz w:val="28"/>
          <w:szCs w:val="28"/>
        </w:rPr>
        <w:t>, číslo výkresu 4.2</w:t>
      </w:r>
    </w:p>
    <w:p w:rsidR="00952642" w:rsidRDefault="00952642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952642" w:rsidRDefault="00952642" w:rsidP="00952642">
      <w:pPr>
        <w:rPr>
          <w:rFonts w:ascii="Verdana" w:hAnsi="Verdana"/>
          <w:b/>
          <w:bCs/>
          <w:sz w:val="20"/>
          <w:szCs w:val="20"/>
        </w:rPr>
      </w:pPr>
      <w:r>
        <w:rPr>
          <w:rFonts w:ascii="Verdana" w:hAnsi="Verdana"/>
          <w:b/>
          <w:bCs/>
          <w:sz w:val="20"/>
          <w:szCs w:val="20"/>
        </w:rPr>
        <w:t>Podzemní nádrž COLUMBUS - vsakovací tunel GARANTIA - odlučovač listí</w:t>
      </w:r>
    </w:p>
    <w:p w:rsidR="00952642" w:rsidRDefault="00952642" w:rsidP="00952642">
      <w:pPr>
        <w:rPr>
          <w:rFonts w:ascii="Verdana" w:hAnsi="Verdana"/>
          <w:b/>
          <w:bCs/>
          <w:sz w:val="20"/>
          <w:szCs w:val="20"/>
        </w:rPr>
      </w:pPr>
      <w:r>
        <w:rPr>
          <w:rFonts w:ascii="Verdana" w:hAnsi="Verdana"/>
          <w:b/>
          <w:bCs/>
          <w:sz w:val="20"/>
          <w:szCs w:val="20"/>
        </w:rPr>
        <w:t xml:space="preserve">Výkres DWG </w:t>
      </w:r>
      <w:r w:rsidR="004B74FC">
        <w:rPr>
          <w:rFonts w:ascii="Verdana" w:hAnsi="Verdana"/>
          <w:b/>
          <w:bCs/>
          <w:sz w:val="20"/>
          <w:szCs w:val="20"/>
        </w:rPr>
        <w:t xml:space="preserve">vytištěny, </w:t>
      </w:r>
      <w:r>
        <w:rPr>
          <w:rFonts w:ascii="Verdana" w:hAnsi="Verdana"/>
          <w:b/>
          <w:bCs/>
          <w:sz w:val="20"/>
          <w:szCs w:val="20"/>
        </w:rPr>
        <w:t>včetně legendy</w:t>
      </w:r>
    </w:p>
    <w:p w:rsidR="00952642" w:rsidRDefault="000130DA" w:rsidP="00952642">
      <w:pPr>
        <w:rPr>
          <w:rStyle w:val="Hypertextovodkaz"/>
          <w:rFonts w:ascii="Verdana" w:hAnsi="Verdana"/>
          <w:b/>
          <w:bCs/>
          <w:sz w:val="20"/>
          <w:szCs w:val="20"/>
        </w:rPr>
      </w:pPr>
      <w:hyperlink r:id="rId62" w:history="1">
        <w:r w:rsidR="00952642" w:rsidRPr="004939DE">
          <w:rPr>
            <w:rStyle w:val="Hypertextovodkaz"/>
            <w:rFonts w:ascii="Verdana" w:hAnsi="Verdana"/>
            <w:b/>
            <w:bCs/>
            <w:sz w:val="20"/>
            <w:szCs w:val="20"/>
          </w:rPr>
          <w:t>http://www.nicoll.cz/technicka-podpora/cad-detaily/destova-voda.html</w:t>
        </w:r>
      </w:hyperlink>
    </w:p>
    <w:p w:rsidR="00374930" w:rsidRDefault="00374930" w:rsidP="00952642">
      <w:pPr>
        <w:rPr>
          <w:rFonts w:ascii="Verdana" w:hAnsi="Verdana"/>
          <w:b/>
          <w:bCs/>
          <w:sz w:val="20"/>
          <w:szCs w:val="20"/>
        </w:rPr>
      </w:pPr>
      <w:r>
        <w:rPr>
          <w:noProof/>
          <w:lang w:eastAsia="cs-CZ"/>
        </w:rPr>
        <w:drawing>
          <wp:inline distT="0" distB="0" distL="0" distR="0" wp14:anchorId="1DAF2C83" wp14:editId="3D4B92FB">
            <wp:extent cx="5048250" cy="361950"/>
            <wp:effectExtent l="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4930" w:rsidRDefault="00374930" w:rsidP="00952642">
      <w:pPr>
        <w:rPr>
          <w:rFonts w:ascii="Verdana" w:hAnsi="Verdana"/>
          <w:b/>
          <w:bCs/>
          <w:sz w:val="20"/>
          <w:szCs w:val="20"/>
        </w:rPr>
      </w:pPr>
      <w:r>
        <w:rPr>
          <w:rFonts w:ascii="Verdana" w:hAnsi="Verdana"/>
          <w:b/>
          <w:bCs/>
          <w:sz w:val="20"/>
          <w:szCs w:val="20"/>
        </w:rPr>
        <w:t xml:space="preserve">druhý v pořadí </w:t>
      </w:r>
      <w:r w:rsidRPr="00374930">
        <w:rPr>
          <w:rFonts w:ascii="Verdana" w:hAnsi="Verdana"/>
          <w:b/>
          <w:bCs/>
          <w:sz w:val="20"/>
          <w:szCs w:val="20"/>
        </w:rPr>
        <w:t>g_90200002.dwg</w:t>
      </w:r>
    </w:p>
    <w:p w:rsidR="00952642" w:rsidRDefault="00952642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952642" w:rsidRDefault="00952642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02FD648E" wp14:editId="7BA0FE6F">
            <wp:extent cx="3156515" cy="2295525"/>
            <wp:effectExtent l="0" t="0" r="635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30368" t="32611" r="42270" b="32012"/>
                    <a:stretch/>
                  </pic:blipFill>
                  <pic:spPr bwMode="auto">
                    <a:xfrm>
                      <a:off x="0" y="0"/>
                      <a:ext cx="3195384" cy="2323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569D" w:rsidRDefault="006A569D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</w:p>
    <w:p w:rsidR="00AF3CDA" w:rsidRDefault="006A569D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</w:pPr>
      <w:r>
        <w:rPr>
          <w:rFonts w:ascii="Times New Roman" w:eastAsia="HelveticaNeue" w:hAnsi="Times New Roman" w:cs="Times New Roman"/>
          <w:sz w:val="28"/>
          <w:szCs w:val="28"/>
        </w:rPr>
        <w:t xml:space="preserve">Výkres </w:t>
      </w:r>
      <w:r w:rsidR="006532EF">
        <w:rPr>
          <w:rFonts w:ascii="Times New Roman" w:eastAsia="HelveticaNeue" w:hAnsi="Times New Roman" w:cs="Times New Roman"/>
          <w:sz w:val="28"/>
          <w:szCs w:val="28"/>
        </w:rPr>
        <w:t xml:space="preserve">Osazení nádrže </w:t>
      </w:r>
      <w:r>
        <w:rPr>
          <w:rFonts w:ascii="Times New Roman" w:eastAsia="HelveticaNeue" w:hAnsi="Times New Roman" w:cs="Times New Roman"/>
          <w:sz w:val="28"/>
          <w:szCs w:val="28"/>
        </w:rPr>
        <w:t>viz PDF, studijní materiály</w:t>
      </w:r>
      <w:r w:rsidR="006532EF">
        <w:rPr>
          <w:rFonts w:ascii="Times New Roman" w:eastAsia="HelveticaNeue" w:hAnsi="Times New Roman" w:cs="Times New Roman"/>
          <w:sz w:val="28"/>
          <w:szCs w:val="28"/>
        </w:rPr>
        <w:t xml:space="preserve">:  </w:t>
      </w:r>
      <w:hyperlink r:id="rId65" w:history="1">
        <w:r w:rsidR="00AF3CDA" w:rsidRPr="00831EFD">
          <w:rPr>
            <w:rStyle w:val="Hypertextovodkaz"/>
            <w:rFonts w:ascii="Times New Roman" w:eastAsia="HelveticaNeue" w:hAnsi="Times New Roman" w:cs="Times New Roman"/>
            <w:sz w:val="28"/>
            <w:szCs w:val="28"/>
          </w:rPr>
          <w:t>http://www.spsstavvm.cz/cs/pro-studenty/studijni-materialy/tzb/ing-poboril/a3-rocnik-koc/koc-zdt-2017-2018-pob.html</w:t>
        </w:r>
      </w:hyperlink>
    </w:p>
    <w:p w:rsidR="006A569D" w:rsidRDefault="004B74FC" w:rsidP="009A644D">
      <w:pPr>
        <w:autoSpaceDE w:val="0"/>
        <w:autoSpaceDN w:val="0"/>
        <w:adjustRightInd w:val="0"/>
        <w:spacing w:after="0" w:line="240" w:lineRule="auto"/>
        <w:rPr>
          <w:rFonts w:ascii="Times New Roman" w:eastAsia="HelveticaNeue" w:hAnsi="Times New Roman" w:cs="Times New Roman"/>
          <w:sz w:val="28"/>
          <w:szCs w:val="28"/>
        </w:rPr>
        <w:sectPr w:rsidR="006A569D" w:rsidSect="00952642">
          <w:pgSz w:w="16838" w:h="11906" w:orient="landscape"/>
          <w:pgMar w:top="1418" w:right="1418" w:bottom="1418" w:left="1418" w:header="708" w:footer="708" w:gutter="0"/>
          <w:cols w:space="708"/>
          <w:docGrid w:linePitch="360"/>
        </w:sectPr>
      </w:pPr>
      <w:r>
        <w:rPr>
          <w:rFonts w:ascii="Times New Roman" w:eastAsia="HelveticaNeue" w:hAnsi="Times New Roman" w:cs="Times New Roman"/>
          <w:b/>
          <w:sz w:val="36"/>
          <w:szCs w:val="36"/>
        </w:rPr>
        <w:t>- - - - - - - - - - - - - - - - - - - - - - - - - - - - - - - - - - - - - - - - - - - - - - - - - - - - - - - - - - - - - - - - -</w:t>
      </w:r>
      <w:r w:rsidR="006532EF">
        <w:rPr>
          <w:rFonts w:ascii="Times New Roman" w:eastAsia="HelveticaNeue" w:hAnsi="Times New Roman" w:cs="Times New Roman"/>
          <w:sz w:val="28"/>
          <w:szCs w:val="28"/>
        </w:rPr>
        <w:t xml:space="preserve">       </w:t>
      </w:r>
    </w:p>
    <w:p w:rsidR="002F615C" w:rsidRPr="003E7EBE" w:rsidRDefault="003E7EBE">
      <w:pPr>
        <w:rPr>
          <w:b/>
          <w:sz w:val="48"/>
          <w:szCs w:val="48"/>
          <w:highlight w:val="green"/>
        </w:rPr>
      </w:pPr>
      <w:proofErr w:type="gramStart"/>
      <w:r w:rsidRPr="003E7EBE">
        <w:rPr>
          <w:b/>
          <w:sz w:val="48"/>
          <w:szCs w:val="48"/>
          <w:highlight w:val="green"/>
        </w:rPr>
        <w:lastRenderedPageBreak/>
        <w:t>V</w:t>
      </w:r>
      <w:r>
        <w:rPr>
          <w:b/>
          <w:sz w:val="48"/>
          <w:szCs w:val="48"/>
          <w:highlight w:val="green"/>
        </w:rPr>
        <w:t>IDEA</w:t>
      </w:r>
      <w:r w:rsidR="008261A2">
        <w:rPr>
          <w:b/>
          <w:sz w:val="48"/>
          <w:szCs w:val="48"/>
          <w:highlight w:val="green"/>
        </w:rPr>
        <w:t xml:space="preserve">   !!!!!!!!! NÁZORNÉ</w:t>
      </w:r>
      <w:proofErr w:type="gramEnd"/>
      <w:r w:rsidR="008261A2">
        <w:rPr>
          <w:b/>
          <w:sz w:val="48"/>
          <w:szCs w:val="48"/>
          <w:highlight w:val="green"/>
        </w:rPr>
        <w:t xml:space="preserve"> UKÁZKY !!!!!</w:t>
      </w:r>
    </w:p>
    <w:p w:rsidR="003E7EBE" w:rsidRDefault="000130DA">
      <w:hyperlink r:id="rId66" w:history="1">
        <w:r w:rsidR="003E7EBE" w:rsidRPr="004939DE">
          <w:rPr>
            <w:rStyle w:val="Hypertextovodkaz"/>
          </w:rPr>
          <w:t>http://www.nicoll.cz/technicka-podpora/videa.html</w:t>
        </w:r>
      </w:hyperlink>
    </w:p>
    <w:p w:rsidR="003E7EBE" w:rsidRDefault="003E7EBE" w:rsidP="003E7EBE">
      <w:pPr>
        <w:pStyle w:val="Nadpis1"/>
      </w:pPr>
      <w:r>
        <w:t>Nádrže na dešťovou vodu</w:t>
      </w:r>
    </w:p>
    <w:p w:rsidR="003E7EBE" w:rsidRDefault="003E7EBE" w:rsidP="003E7EBE">
      <w:pPr>
        <w:pStyle w:val="Nadpis1"/>
      </w:pPr>
      <w:r>
        <w:t xml:space="preserve">Instalace podzemní nádrže </w:t>
      </w:r>
      <w:proofErr w:type="spellStart"/>
      <w:r>
        <w:t>Columbus</w:t>
      </w:r>
      <w:proofErr w:type="spellEnd"/>
      <w:r>
        <w:t xml:space="preserve"> 3700 l - dlouhá instruktáž</w:t>
      </w:r>
    </w:p>
    <w:p w:rsidR="003E7EBE" w:rsidRDefault="003E7EBE"/>
    <w:p w:rsidR="003E7EBE" w:rsidRPr="003E7EBE" w:rsidRDefault="003E7EBE" w:rsidP="003E7EBE">
      <w:pPr>
        <w:rPr>
          <w:b/>
          <w:sz w:val="48"/>
          <w:szCs w:val="48"/>
          <w:highlight w:val="green"/>
        </w:rPr>
      </w:pPr>
      <w:r>
        <w:rPr>
          <w:b/>
          <w:sz w:val="48"/>
          <w:szCs w:val="48"/>
          <w:highlight w:val="green"/>
        </w:rPr>
        <w:t>TECHNICKÁ PODPORA</w:t>
      </w:r>
    </w:p>
    <w:p w:rsidR="003E7EBE" w:rsidRDefault="000130DA">
      <w:hyperlink r:id="rId67" w:history="1">
        <w:r w:rsidR="003E7EBE" w:rsidRPr="004939DE">
          <w:rPr>
            <w:rStyle w:val="Hypertextovodkaz"/>
          </w:rPr>
          <w:t>http://www.nicoll.cz/technicka-podpora/technicke-katalogy/destova-voda-2-2.html</w:t>
        </w:r>
      </w:hyperlink>
    </w:p>
    <w:p w:rsidR="003E7EBE" w:rsidRDefault="0026568E">
      <w:r>
        <w:t>- dešťová voda</w:t>
      </w:r>
    </w:p>
    <w:p w:rsidR="0026568E" w:rsidRDefault="0026568E">
      <w:r>
        <w:t xml:space="preserve">- </w:t>
      </w:r>
      <w:hyperlink r:id="rId68" w:tgtFrame="_self" w:history="1">
        <w:r w:rsidR="00563376">
          <w:rPr>
            <w:rStyle w:val="Hypertextovodkaz"/>
          </w:rPr>
          <w:t>Brožura - Nádrže na dešťovou vodu</w:t>
        </w:r>
      </w:hyperlink>
    </w:p>
    <w:p w:rsidR="0026568E" w:rsidRDefault="0026568E">
      <w:r>
        <w:t xml:space="preserve">- </w:t>
      </w:r>
      <w:hyperlink r:id="rId69" w:tgtFrame="_self" w:history="1">
        <w:r w:rsidR="00563376">
          <w:rPr>
            <w:rStyle w:val="Hypertextovodkaz"/>
          </w:rPr>
          <w:t xml:space="preserve">Návod - vsakovací tunel </w:t>
        </w:r>
        <w:proofErr w:type="spellStart"/>
        <w:r w:rsidR="00563376">
          <w:rPr>
            <w:rStyle w:val="Hypertextovodkaz"/>
          </w:rPr>
          <w:t>Garantia</w:t>
        </w:r>
        <w:proofErr w:type="spellEnd"/>
      </w:hyperlink>
    </w:p>
    <w:p w:rsidR="0026568E" w:rsidRDefault="0026568E">
      <w:r>
        <w:t xml:space="preserve">- </w:t>
      </w:r>
      <w:hyperlink r:id="rId70" w:tgtFrame="_self" w:history="1">
        <w:r w:rsidR="00563376">
          <w:rPr>
            <w:rStyle w:val="Hypertextovodkaz"/>
          </w:rPr>
          <w:t xml:space="preserve">Návod - </w:t>
        </w:r>
        <w:proofErr w:type="spellStart"/>
        <w:r w:rsidR="00563376">
          <w:rPr>
            <w:rStyle w:val="Hypertextovodkaz"/>
          </w:rPr>
          <w:t>Columbus</w:t>
        </w:r>
        <w:proofErr w:type="spellEnd"/>
      </w:hyperlink>
    </w:p>
    <w:p w:rsidR="00563376" w:rsidRDefault="00563376">
      <w:r>
        <w:t xml:space="preserve">- </w:t>
      </w:r>
      <w:hyperlink r:id="rId71" w:tgtFrame="_self" w:history="1">
        <w:r>
          <w:rPr>
            <w:rStyle w:val="Hypertextovodkaz"/>
          </w:rPr>
          <w:t xml:space="preserve">Návod - </w:t>
        </w:r>
        <w:proofErr w:type="spellStart"/>
        <w:r>
          <w:rPr>
            <w:rStyle w:val="Hypertextovodkaz"/>
          </w:rPr>
          <w:t>Essential</w:t>
        </w:r>
        <w:proofErr w:type="spellEnd"/>
      </w:hyperlink>
      <w:r>
        <w:t xml:space="preserve"> (</w:t>
      </w:r>
      <w:r w:rsidR="00BB7E9C">
        <w:t>čerpadlo)</w:t>
      </w:r>
    </w:p>
    <w:p w:rsidR="00563376" w:rsidRDefault="00563376"/>
    <w:p w:rsidR="0026568E" w:rsidRDefault="000130DA">
      <w:hyperlink r:id="rId72" w:history="1">
        <w:r w:rsidR="006E7A1D" w:rsidRPr="004939DE">
          <w:rPr>
            <w:rStyle w:val="Hypertextovodkaz"/>
          </w:rPr>
          <w:t>http://www.nicoll.cz/images/Katalogy/GARANTIA/sestavy_nadrzi_pro_dum_a_zahradu2.pdf</w:t>
        </w:r>
      </w:hyperlink>
    </w:p>
    <w:p w:rsidR="006E7A1D" w:rsidRDefault="006E7A1D"/>
    <w:p w:rsidR="006E7A1D" w:rsidRDefault="006E7A1D">
      <w:pPr>
        <w:rPr>
          <w:rFonts w:ascii="Verdana" w:hAnsi="Verdana"/>
          <w:b/>
          <w:bCs/>
          <w:sz w:val="20"/>
          <w:szCs w:val="20"/>
        </w:rPr>
      </w:pPr>
      <w:r>
        <w:rPr>
          <w:rFonts w:ascii="Verdana" w:hAnsi="Verdana"/>
          <w:b/>
          <w:bCs/>
          <w:sz w:val="20"/>
          <w:szCs w:val="20"/>
        </w:rPr>
        <w:t>Podzemní nádrž COLUMBUS - vsakovací tunel GARANTIA - odlučovač listí</w:t>
      </w:r>
    </w:p>
    <w:p w:rsidR="006E7A1D" w:rsidRDefault="006E7A1D">
      <w:pPr>
        <w:rPr>
          <w:rFonts w:ascii="Verdana" w:hAnsi="Verdana"/>
          <w:b/>
          <w:bCs/>
          <w:sz w:val="20"/>
          <w:szCs w:val="20"/>
        </w:rPr>
      </w:pPr>
      <w:r>
        <w:rPr>
          <w:rFonts w:ascii="Verdana" w:hAnsi="Verdana"/>
          <w:b/>
          <w:bCs/>
          <w:sz w:val="20"/>
          <w:szCs w:val="20"/>
        </w:rPr>
        <w:t>Výkres DWG včetně legendy</w:t>
      </w:r>
    </w:p>
    <w:p w:rsidR="00D84494" w:rsidRDefault="000130DA">
      <w:pPr>
        <w:rPr>
          <w:rFonts w:ascii="Verdana" w:hAnsi="Verdana"/>
          <w:b/>
          <w:bCs/>
          <w:sz w:val="20"/>
          <w:szCs w:val="20"/>
        </w:rPr>
      </w:pPr>
      <w:hyperlink r:id="rId73" w:history="1">
        <w:r w:rsidR="00D84494" w:rsidRPr="004939DE">
          <w:rPr>
            <w:rStyle w:val="Hypertextovodkaz"/>
            <w:rFonts w:ascii="Verdana" w:hAnsi="Verdana"/>
            <w:b/>
            <w:bCs/>
            <w:sz w:val="20"/>
            <w:szCs w:val="20"/>
          </w:rPr>
          <w:t>http://www.nicoll.cz/technicka-podpora/cad-detaily/destova-voda.html</w:t>
        </w:r>
      </w:hyperlink>
    </w:p>
    <w:p w:rsidR="00952642" w:rsidRDefault="00952642">
      <w:pPr>
        <w:rPr>
          <w:rFonts w:ascii="Verdana" w:hAnsi="Verdana"/>
          <w:b/>
          <w:bCs/>
          <w:sz w:val="20"/>
          <w:szCs w:val="20"/>
        </w:rPr>
      </w:pPr>
    </w:p>
    <w:p w:rsidR="00952642" w:rsidRDefault="00952642">
      <w:pPr>
        <w:rPr>
          <w:rFonts w:ascii="Verdana" w:hAnsi="Verdana"/>
          <w:b/>
          <w:bCs/>
          <w:sz w:val="20"/>
          <w:szCs w:val="20"/>
        </w:rPr>
      </w:pPr>
    </w:p>
    <w:p w:rsidR="00952642" w:rsidRDefault="00952642">
      <w:pPr>
        <w:rPr>
          <w:rFonts w:ascii="Verdana" w:hAnsi="Verdana"/>
          <w:b/>
          <w:bCs/>
          <w:sz w:val="20"/>
          <w:szCs w:val="20"/>
        </w:rPr>
      </w:pPr>
    </w:p>
    <w:p w:rsidR="00952642" w:rsidRDefault="00952642">
      <w:pPr>
        <w:rPr>
          <w:rFonts w:ascii="Verdana" w:hAnsi="Verdana"/>
          <w:b/>
          <w:bCs/>
          <w:sz w:val="20"/>
          <w:szCs w:val="20"/>
        </w:rPr>
      </w:pPr>
    </w:p>
    <w:p w:rsidR="00952642" w:rsidRDefault="00952642">
      <w:pPr>
        <w:rPr>
          <w:rFonts w:ascii="Verdana" w:hAnsi="Verdana"/>
          <w:b/>
          <w:bCs/>
          <w:sz w:val="20"/>
          <w:szCs w:val="20"/>
        </w:rPr>
      </w:pPr>
    </w:p>
    <w:p w:rsidR="00952642" w:rsidRDefault="00952642">
      <w:pPr>
        <w:rPr>
          <w:rFonts w:ascii="Verdana" w:hAnsi="Verdana"/>
          <w:b/>
          <w:bCs/>
          <w:sz w:val="20"/>
          <w:szCs w:val="20"/>
        </w:rPr>
      </w:pPr>
    </w:p>
    <w:p w:rsidR="00952642" w:rsidRDefault="00952642">
      <w:pPr>
        <w:rPr>
          <w:rFonts w:ascii="Verdana" w:hAnsi="Verdana"/>
          <w:b/>
          <w:bCs/>
          <w:sz w:val="20"/>
          <w:szCs w:val="20"/>
        </w:rPr>
      </w:pPr>
    </w:p>
    <w:p w:rsidR="006E7A1D" w:rsidRDefault="006E7A1D">
      <w:r>
        <w:rPr>
          <w:noProof/>
          <w:lang w:eastAsia="cs-CZ"/>
        </w:rPr>
        <w:lastRenderedPageBreak/>
        <w:drawing>
          <wp:inline distT="0" distB="0" distL="0" distR="0" wp14:anchorId="7C921051" wp14:editId="278CB3C7">
            <wp:extent cx="4986068" cy="3521760"/>
            <wp:effectExtent l="0" t="0" r="5080" b="254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38690" t="13228" r="16832" b="30923"/>
                    <a:stretch/>
                  </pic:blipFill>
                  <pic:spPr bwMode="auto">
                    <a:xfrm>
                      <a:off x="0" y="0"/>
                      <a:ext cx="4999718" cy="3531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3376" w:rsidRDefault="00563376"/>
    <w:p w:rsidR="00563376" w:rsidRDefault="00563376"/>
    <w:p w:rsidR="00563376" w:rsidRDefault="00563376">
      <w:r w:rsidRPr="00563376">
        <w:rPr>
          <w:noProof/>
          <w:lang w:eastAsia="cs-CZ"/>
        </w:rPr>
        <w:drawing>
          <wp:inline distT="0" distB="0" distL="0" distR="0">
            <wp:extent cx="4953000" cy="3235003"/>
            <wp:effectExtent l="0" t="0" r="0" b="381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934" cy="3236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D4B" w:rsidRDefault="00A84D4B"/>
    <w:p w:rsidR="00A84D4B" w:rsidRPr="00A84D4B" w:rsidRDefault="00A84D4B">
      <w:pPr>
        <w:rPr>
          <w:b/>
          <w:sz w:val="40"/>
          <w:szCs w:val="40"/>
        </w:rPr>
      </w:pPr>
      <w:r w:rsidRPr="00A84D4B">
        <w:rPr>
          <w:b/>
          <w:sz w:val="40"/>
          <w:szCs w:val="40"/>
        </w:rPr>
        <w:t xml:space="preserve">Opakování k nádrži </w:t>
      </w:r>
      <w:proofErr w:type="spellStart"/>
      <w:r w:rsidRPr="00A84D4B">
        <w:rPr>
          <w:b/>
          <w:sz w:val="40"/>
          <w:szCs w:val="40"/>
        </w:rPr>
        <w:t>Columbus</w:t>
      </w:r>
      <w:proofErr w:type="spellEnd"/>
    </w:p>
    <w:p w:rsidR="00A84D4B" w:rsidRDefault="000130DA">
      <w:hyperlink r:id="rId76" w:history="1">
        <w:r w:rsidR="00A84D4B" w:rsidRPr="00C03C41">
          <w:rPr>
            <w:rStyle w:val="Hypertextovodkaz"/>
          </w:rPr>
          <w:t>https://www.youtube.com/watch?v=NqZgsRI_Bsc</w:t>
        </w:r>
      </w:hyperlink>
    </w:p>
    <w:p w:rsidR="00A84D4B" w:rsidRDefault="00A84D4B"/>
    <w:p w:rsidR="00A84D4B" w:rsidRDefault="00A84D4B"/>
    <w:p w:rsidR="009222B4" w:rsidRPr="00453507" w:rsidRDefault="009222B4" w:rsidP="009222B4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t xml:space="preserve">ÚKOL </w:t>
      </w:r>
      <w:r w:rsidRPr="00015B34">
        <w:rPr>
          <w:b/>
          <w:sz w:val="44"/>
          <w:szCs w:val="44"/>
          <w:highlight w:val="yellow"/>
        </w:rPr>
        <w:t xml:space="preserve">č. </w:t>
      </w:r>
      <w:r w:rsidR="00015B34" w:rsidRPr="00015B34">
        <w:rPr>
          <w:b/>
          <w:sz w:val="44"/>
          <w:szCs w:val="44"/>
          <w:highlight w:val="yellow"/>
        </w:rPr>
        <w:t>3</w:t>
      </w:r>
      <w:r w:rsidR="009D0234" w:rsidRPr="009D0234">
        <w:rPr>
          <w:b/>
          <w:sz w:val="44"/>
          <w:szCs w:val="44"/>
        </w:rPr>
        <w:t xml:space="preserve">                                                  </w:t>
      </w:r>
    </w:p>
    <w:p w:rsidR="009222B4" w:rsidRDefault="00611C05" w:rsidP="009222B4">
      <w:pPr>
        <w:rPr>
          <w:b/>
          <w:sz w:val="56"/>
          <w:szCs w:val="56"/>
        </w:rPr>
      </w:pPr>
      <w:r>
        <w:rPr>
          <w:b/>
          <w:sz w:val="56"/>
          <w:szCs w:val="56"/>
        </w:rPr>
        <w:t>3.2</w:t>
      </w:r>
      <w:r w:rsidR="009222B4">
        <w:rPr>
          <w:b/>
          <w:sz w:val="56"/>
          <w:szCs w:val="56"/>
        </w:rPr>
        <w:t xml:space="preserve"> NÁVRH VSAKOVACÍHO ZAŘÍZENÍ</w:t>
      </w:r>
    </w:p>
    <w:p w:rsidR="003E6F8F" w:rsidRDefault="003E6F8F" w:rsidP="009222B4">
      <w:pPr>
        <w:rPr>
          <w:b/>
          <w:sz w:val="56"/>
          <w:szCs w:val="56"/>
        </w:rPr>
      </w:pPr>
      <w:r>
        <w:rPr>
          <w:b/>
          <w:sz w:val="56"/>
          <w:szCs w:val="56"/>
        </w:rPr>
        <w:t>VZOROVÝ PŘÍKLAD</w:t>
      </w:r>
    </w:p>
    <w:p w:rsidR="009222B4" w:rsidRPr="00611C05" w:rsidRDefault="009222B4">
      <w:pPr>
        <w:rPr>
          <w:sz w:val="28"/>
          <w:szCs w:val="28"/>
        </w:rPr>
      </w:pPr>
      <w:r w:rsidRPr="00611C05">
        <w:rPr>
          <w:sz w:val="28"/>
          <w:szCs w:val="28"/>
        </w:rPr>
        <w:t xml:space="preserve">ČSN </w:t>
      </w:r>
      <w:proofErr w:type="gramStart"/>
      <w:r w:rsidRPr="00611C05">
        <w:rPr>
          <w:sz w:val="28"/>
          <w:szCs w:val="28"/>
        </w:rPr>
        <w:t>75 9010  Vsakovací</w:t>
      </w:r>
      <w:proofErr w:type="gramEnd"/>
      <w:r w:rsidRPr="00611C05">
        <w:rPr>
          <w:sz w:val="28"/>
          <w:szCs w:val="28"/>
        </w:rPr>
        <w:t xml:space="preserve"> zařízení srážkových vod, únor 2012</w:t>
      </w:r>
    </w:p>
    <w:p w:rsidR="00611C05" w:rsidRDefault="00611C05"/>
    <w:p w:rsidR="003C2BBF" w:rsidRDefault="00611C05" w:rsidP="00611C05">
      <w:pPr>
        <w:rPr>
          <w:b/>
          <w:sz w:val="24"/>
          <w:szCs w:val="40"/>
        </w:rPr>
      </w:pPr>
      <w:r w:rsidRPr="00683E07">
        <w:rPr>
          <w:b/>
          <w:sz w:val="24"/>
          <w:szCs w:val="40"/>
          <w:u w:val="single"/>
        </w:rPr>
        <w:t>Zadání:</w:t>
      </w:r>
      <w:r w:rsidRPr="00683E07">
        <w:rPr>
          <w:b/>
          <w:sz w:val="24"/>
          <w:szCs w:val="40"/>
        </w:rPr>
        <w:t xml:space="preserve">   </w:t>
      </w:r>
    </w:p>
    <w:p w:rsidR="00324AE8" w:rsidRDefault="00324AE8" w:rsidP="003C2BBF">
      <w:pPr>
        <w:rPr>
          <w:sz w:val="24"/>
          <w:szCs w:val="40"/>
        </w:rPr>
      </w:pPr>
      <w:r>
        <w:rPr>
          <w:sz w:val="24"/>
          <w:szCs w:val="40"/>
        </w:rPr>
        <w:t xml:space="preserve">Výpočet </w:t>
      </w:r>
      <w:r w:rsidR="003343F7">
        <w:rPr>
          <w:sz w:val="24"/>
          <w:szCs w:val="40"/>
        </w:rPr>
        <w:t>se provede pro všechny návrhové úhrny srážek s dobou od 5 min do 72 hodin</w:t>
      </w:r>
    </w:p>
    <w:p w:rsidR="003C2BBF" w:rsidRPr="00D0463C" w:rsidRDefault="00611C05" w:rsidP="003C2BBF">
      <w:pPr>
        <w:rPr>
          <w:b/>
          <w:strike/>
          <w:sz w:val="24"/>
          <w:szCs w:val="40"/>
          <w:u w:val="single"/>
        </w:rPr>
      </w:pPr>
      <w:r w:rsidRPr="00683E07">
        <w:rPr>
          <w:sz w:val="24"/>
          <w:szCs w:val="40"/>
        </w:rPr>
        <w:t>Plocha střechy</w:t>
      </w:r>
      <w:r>
        <w:rPr>
          <w:sz w:val="24"/>
          <w:szCs w:val="40"/>
        </w:rPr>
        <w:t xml:space="preserve"> (půdorysný průmět odvodňované plochy)</w:t>
      </w:r>
      <w:r w:rsidR="00D0463C">
        <w:rPr>
          <w:sz w:val="24"/>
          <w:szCs w:val="40"/>
        </w:rPr>
        <w:t>:</w:t>
      </w:r>
      <w:r w:rsidRPr="00683E07">
        <w:rPr>
          <w:sz w:val="24"/>
          <w:szCs w:val="40"/>
        </w:rPr>
        <w:t xml:space="preserve"> </w:t>
      </w:r>
      <w:r w:rsidRPr="00D0463C">
        <w:rPr>
          <w:strike/>
          <w:sz w:val="24"/>
          <w:szCs w:val="40"/>
        </w:rPr>
        <w:t>120m</w:t>
      </w:r>
      <w:r w:rsidRPr="00D0463C">
        <w:rPr>
          <w:strike/>
          <w:sz w:val="24"/>
          <w:szCs w:val="40"/>
          <w:vertAlign w:val="superscript"/>
        </w:rPr>
        <w:t>2</w:t>
      </w:r>
    </w:p>
    <w:p w:rsidR="00611C05" w:rsidRDefault="00611C05" w:rsidP="003C2BBF">
      <w:pPr>
        <w:rPr>
          <w:sz w:val="24"/>
          <w:szCs w:val="40"/>
        </w:rPr>
      </w:pPr>
      <w:r w:rsidRPr="00683E07">
        <w:rPr>
          <w:sz w:val="24"/>
          <w:szCs w:val="40"/>
        </w:rPr>
        <w:t>Koeficient vsak</w:t>
      </w:r>
      <w:r w:rsidR="003C2BBF">
        <w:rPr>
          <w:sz w:val="24"/>
          <w:szCs w:val="40"/>
        </w:rPr>
        <w:t>u:</w:t>
      </w:r>
      <w:r w:rsidRPr="00683E07">
        <w:rPr>
          <w:sz w:val="24"/>
          <w:szCs w:val="40"/>
        </w:rPr>
        <w:t xml:space="preserve"> </w:t>
      </w:r>
      <w:r w:rsidR="00144F2C">
        <w:rPr>
          <w:sz w:val="24"/>
          <w:szCs w:val="40"/>
        </w:rPr>
        <w:t xml:space="preserve">jemný písek a kyprý hlinitý písek </w:t>
      </w:r>
      <w:proofErr w:type="spellStart"/>
      <w:r w:rsidR="00D0463C">
        <w:rPr>
          <w:sz w:val="24"/>
          <w:szCs w:val="40"/>
        </w:rPr>
        <w:t>k</w:t>
      </w:r>
      <w:r w:rsidR="00D0463C" w:rsidRPr="00D0463C">
        <w:rPr>
          <w:sz w:val="24"/>
          <w:szCs w:val="40"/>
          <w:vertAlign w:val="subscript"/>
        </w:rPr>
        <w:t>v</w:t>
      </w:r>
      <w:proofErr w:type="spellEnd"/>
      <w:r w:rsidR="00D0463C">
        <w:rPr>
          <w:sz w:val="24"/>
          <w:szCs w:val="40"/>
        </w:rPr>
        <w:t xml:space="preserve"> = </w:t>
      </w:r>
      <w:r w:rsidR="00087DE3">
        <w:rPr>
          <w:sz w:val="24"/>
          <w:szCs w:val="40"/>
        </w:rPr>
        <w:t xml:space="preserve">1. </w:t>
      </w:r>
      <w:proofErr w:type="gramStart"/>
      <w:r w:rsidR="00D0463C">
        <w:rPr>
          <w:sz w:val="24"/>
          <w:szCs w:val="40"/>
        </w:rPr>
        <w:t>10</w:t>
      </w:r>
      <w:r w:rsidR="00D0463C" w:rsidRPr="00D0463C">
        <w:rPr>
          <w:sz w:val="24"/>
          <w:szCs w:val="40"/>
          <w:vertAlign w:val="superscript"/>
        </w:rPr>
        <w:t>-</w:t>
      </w:r>
      <w:r w:rsidR="00330AEB">
        <w:rPr>
          <w:sz w:val="24"/>
          <w:szCs w:val="40"/>
          <w:vertAlign w:val="superscript"/>
        </w:rPr>
        <w:t>5</w:t>
      </w:r>
      <w:r w:rsidR="00D0463C">
        <w:rPr>
          <w:sz w:val="24"/>
          <w:szCs w:val="40"/>
        </w:rPr>
        <w:t xml:space="preserve"> m . s</w:t>
      </w:r>
      <w:r w:rsidR="00D0463C" w:rsidRPr="00C177A2">
        <w:rPr>
          <w:sz w:val="24"/>
          <w:szCs w:val="40"/>
          <w:vertAlign w:val="superscript"/>
        </w:rPr>
        <w:t>-1</w:t>
      </w:r>
      <w:proofErr w:type="gramEnd"/>
      <w:r w:rsidR="00D0463C">
        <w:rPr>
          <w:sz w:val="24"/>
          <w:szCs w:val="40"/>
        </w:rPr>
        <w:t xml:space="preserve"> </w:t>
      </w:r>
    </w:p>
    <w:p w:rsidR="00216DB1" w:rsidRDefault="00216DB1" w:rsidP="003C2BBF">
      <w:pPr>
        <w:rPr>
          <w:sz w:val="24"/>
          <w:szCs w:val="40"/>
        </w:rPr>
      </w:pPr>
      <w:r>
        <w:rPr>
          <w:noProof/>
          <w:lang w:eastAsia="cs-CZ"/>
        </w:rPr>
        <w:drawing>
          <wp:inline distT="0" distB="0" distL="0" distR="0" wp14:anchorId="2D1165F4" wp14:editId="5145C21D">
            <wp:extent cx="2933235" cy="2126121"/>
            <wp:effectExtent l="0" t="0" r="635" b="762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40032" t="31174" r="28507" b="28286"/>
                    <a:stretch/>
                  </pic:blipFill>
                  <pic:spPr bwMode="auto">
                    <a:xfrm>
                      <a:off x="0" y="0"/>
                      <a:ext cx="2950574" cy="2138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2BBF" w:rsidRDefault="003C2BBF" w:rsidP="003C2BBF">
      <w:pPr>
        <w:rPr>
          <w:sz w:val="24"/>
          <w:szCs w:val="40"/>
        </w:rPr>
      </w:pPr>
      <w:r>
        <w:rPr>
          <w:sz w:val="24"/>
          <w:szCs w:val="40"/>
        </w:rPr>
        <w:t>Součinitel bezpečnosti vsaku f: doporučuje se f ≥ 2</w:t>
      </w:r>
      <w:r w:rsidR="003343F7">
        <w:rPr>
          <w:sz w:val="24"/>
          <w:szCs w:val="40"/>
        </w:rPr>
        <w:t>, v našem případě zvolena hodnota f = 2</w:t>
      </w:r>
    </w:p>
    <w:p w:rsidR="00324AE8" w:rsidRDefault="00324AE8" w:rsidP="003C2BBF">
      <w:pPr>
        <w:rPr>
          <w:sz w:val="24"/>
          <w:szCs w:val="40"/>
        </w:rPr>
      </w:pPr>
      <w:r>
        <w:rPr>
          <w:sz w:val="24"/>
          <w:szCs w:val="40"/>
        </w:rPr>
        <w:t>Periodicita srážek p = 0,2 rok</w:t>
      </w:r>
      <w:r w:rsidRPr="00324AE8">
        <w:rPr>
          <w:sz w:val="24"/>
          <w:szCs w:val="40"/>
          <w:vertAlign w:val="superscript"/>
        </w:rPr>
        <w:t>-1</w:t>
      </w:r>
      <w:r>
        <w:rPr>
          <w:sz w:val="24"/>
          <w:szCs w:val="40"/>
        </w:rPr>
        <w:t xml:space="preserve"> (odpovídá simulaci srážkoodtokových poměrů v dané oblasti o minimální délce 10 let)</w:t>
      </w:r>
    </w:p>
    <w:p w:rsidR="00D0463C" w:rsidRDefault="00D0463C" w:rsidP="003C2BBF">
      <w:pPr>
        <w:rPr>
          <w:sz w:val="24"/>
          <w:szCs w:val="40"/>
        </w:rPr>
      </w:pPr>
      <w:r>
        <w:rPr>
          <w:sz w:val="24"/>
          <w:szCs w:val="40"/>
        </w:rPr>
        <w:t xml:space="preserve">Protože se jedná o podzemní vsakovací zařízení, tak </w:t>
      </w:r>
      <w:proofErr w:type="spellStart"/>
      <w:r>
        <w:rPr>
          <w:sz w:val="24"/>
          <w:szCs w:val="40"/>
        </w:rPr>
        <w:t>Avz</w:t>
      </w:r>
      <w:proofErr w:type="spellEnd"/>
      <w:r>
        <w:rPr>
          <w:sz w:val="24"/>
          <w:szCs w:val="40"/>
        </w:rPr>
        <w:t xml:space="preserve"> = 0 m</w:t>
      </w:r>
      <w:r w:rsidRPr="00D0463C">
        <w:rPr>
          <w:sz w:val="24"/>
          <w:szCs w:val="40"/>
          <w:vertAlign w:val="superscript"/>
        </w:rPr>
        <w:t>2</w:t>
      </w:r>
    </w:p>
    <w:p w:rsidR="00D0463C" w:rsidRDefault="00D0463C" w:rsidP="003C2BBF">
      <w:pPr>
        <w:rPr>
          <w:sz w:val="24"/>
          <w:szCs w:val="40"/>
        </w:rPr>
      </w:pPr>
      <w:r>
        <w:rPr>
          <w:sz w:val="24"/>
          <w:szCs w:val="40"/>
        </w:rPr>
        <w:t xml:space="preserve">Návrhové úhrny srážek </w:t>
      </w:r>
      <w:proofErr w:type="spellStart"/>
      <w:r>
        <w:rPr>
          <w:sz w:val="24"/>
          <w:szCs w:val="40"/>
        </w:rPr>
        <w:t>h</w:t>
      </w:r>
      <w:r w:rsidRPr="00D0463C">
        <w:rPr>
          <w:sz w:val="24"/>
          <w:szCs w:val="40"/>
          <w:vertAlign w:val="subscript"/>
        </w:rPr>
        <w:t>d</w:t>
      </w:r>
      <w:proofErr w:type="spellEnd"/>
      <w:r>
        <w:rPr>
          <w:sz w:val="24"/>
          <w:szCs w:val="40"/>
        </w:rPr>
        <w:t xml:space="preserve"> (mm): dle tabulky A1, pro Vsetín a periodicitu 0,2</w:t>
      </w:r>
    </w:p>
    <w:p w:rsidR="00041E38" w:rsidRDefault="00041E38" w:rsidP="003C2BBF">
      <w:pPr>
        <w:rPr>
          <w:sz w:val="24"/>
          <w:szCs w:val="40"/>
        </w:rPr>
      </w:pPr>
      <w:r>
        <w:rPr>
          <w:sz w:val="24"/>
          <w:szCs w:val="40"/>
        </w:rPr>
        <w:t>Retenční schopnost vsakovacího zařízení m = 0,95</w:t>
      </w:r>
    </w:p>
    <w:p w:rsidR="00041E38" w:rsidRDefault="00041E38" w:rsidP="003C2BBF">
      <w:pPr>
        <w:rPr>
          <w:sz w:val="24"/>
          <w:szCs w:val="40"/>
        </w:rPr>
      </w:pPr>
    </w:p>
    <w:p w:rsidR="007E3D63" w:rsidRDefault="007E3D63" w:rsidP="003C2BBF">
      <w:pPr>
        <w:rPr>
          <w:sz w:val="24"/>
          <w:szCs w:val="40"/>
        </w:rPr>
      </w:pPr>
    </w:p>
    <w:p w:rsidR="007E3D63" w:rsidRDefault="007E3D63" w:rsidP="003C2BBF">
      <w:pPr>
        <w:rPr>
          <w:sz w:val="24"/>
          <w:szCs w:val="40"/>
        </w:rPr>
      </w:pPr>
    </w:p>
    <w:p w:rsidR="007E3D63" w:rsidRDefault="007E3D63" w:rsidP="003C2BBF">
      <w:pPr>
        <w:rPr>
          <w:sz w:val="24"/>
          <w:szCs w:val="40"/>
        </w:rPr>
      </w:pPr>
    </w:p>
    <w:p w:rsidR="007E3D63" w:rsidRDefault="007E3D63" w:rsidP="003C2BBF">
      <w:pPr>
        <w:rPr>
          <w:sz w:val="24"/>
          <w:szCs w:val="40"/>
        </w:rPr>
      </w:pPr>
    </w:p>
    <w:p w:rsidR="00041E38" w:rsidRDefault="00041E38" w:rsidP="00041E3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t>Dimenzování vsakovacích zařízení dle nové normy ČSN 75 9010</w:t>
      </w: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br/>
      </w:r>
      <w:r w:rsidRPr="00373075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 xml:space="preserve">Zdroj: </w:t>
      </w:r>
      <w:hyperlink r:id="rId78" w:history="1">
        <w:r w:rsidRPr="00A7250F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http://voda.tzb-info.cz/destova-voda/7558-dimenzovani-vsakovacich-zarizeni-dle-nove-normy-csn-75-9010</w:t>
        </w:r>
      </w:hyperlink>
    </w:p>
    <w:p w:rsidR="00041E38" w:rsidRDefault="00041E38" w:rsidP="003C2BBF">
      <w:pPr>
        <w:rPr>
          <w:sz w:val="24"/>
          <w:szCs w:val="40"/>
        </w:rPr>
      </w:pPr>
    </w:p>
    <w:p w:rsidR="003C2BBF" w:rsidRDefault="003C2BBF" w:rsidP="00611C05">
      <w:pPr>
        <w:ind w:firstLine="708"/>
        <w:rPr>
          <w:sz w:val="24"/>
          <w:szCs w:val="40"/>
        </w:rPr>
      </w:pPr>
    </w:p>
    <w:p w:rsidR="00611C05" w:rsidRPr="00C177A2" w:rsidRDefault="00611C05" w:rsidP="00611C05">
      <w:pPr>
        <w:rPr>
          <w:sz w:val="28"/>
          <w:szCs w:val="24"/>
          <w:u w:val="single"/>
        </w:rPr>
      </w:pPr>
      <w:r w:rsidRPr="00C177A2">
        <w:rPr>
          <w:b/>
          <w:sz w:val="28"/>
          <w:szCs w:val="24"/>
          <w:u w:val="single"/>
        </w:rPr>
        <w:t xml:space="preserve">a) odhad vsakovací plochy vsakovacího </w:t>
      </w:r>
      <w:proofErr w:type="gramStart"/>
      <w:r w:rsidRPr="00C177A2">
        <w:rPr>
          <w:b/>
          <w:sz w:val="28"/>
          <w:szCs w:val="24"/>
          <w:u w:val="single"/>
        </w:rPr>
        <w:t xml:space="preserve">zařízení  </w:t>
      </w:r>
      <w:r w:rsidRPr="00C177A2">
        <w:rPr>
          <w:sz w:val="28"/>
          <w:szCs w:val="24"/>
          <w:u w:val="single"/>
        </w:rPr>
        <w:t>(str.</w:t>
      </w:r>
      <w:proofErr w:type="gramEnd"/>
      <w:r w:rsidRPr="00C177A2">
        <w:rPr>
          <w:sz w:val="28"/>
          <w:szCs w:val="24"/>
          <w:u w:val="single"/>
        </w:rPr>
        <w:t xml:space="preserve"> 15)</w:t>
      </w:r>
    </w:p>
    <w:p w:rsidR="00611C05" w:rsidRDefault="00611C05" w:rsidP="00611C05">
      <w:pPr>
        <w:rPr>
          <w:sz w:val="24"/>
          <w:szCs w:val="24"/>
          <w:u w:val="single"/>
          <w:vertAlign w:val="superscript"/>
        </w:rPr>
      </w:pPr>
      <w:r w:rsidRPr="00D95767">
        <w:rPr>
          <w:sz w:val="24"/>
          <w:szCs w:val="24"/>
        </w:rPr>
        <w:t>A</w:t>
      </w:r>
      <w:r w:rsidRPr="00D95767">
        <w:rPr>
          <w:sz w:val="24"/>
          <w:szCs w:val="24"/>
          <w:vertAlign w:val="subscript"/>
        </w:rPr>
        <w:t>VSAK</w:t>
      </w:r>
      <w:r w:rsidRPr="00D95767">
        <w:rPr>
          <w:sz w:val="24"/>
          <w:szCs w:val="24"/>
        </w:rPr>
        <w:t xml:space="preserve"> = (0,1 až 0,3)</w:t>
      </w:r>
      <w:r>
        <w:rPr>
          <w:sz w:val="24"/>
          <w:szCs w:val="24"/>
        </w:rPr>
        <w:t xml:space="preserve"> * </w:t>
      </w:r>
      <w:proofErr w:type="spellStart"/>
      <w:r>
        <w:rPr>
          <w:sz w:val="24"/>
          <w:szCs w:val="24"/>
        </w:rPr>
        <w:t>A</w:t>
      </w:r>
      <w:r>
        <w:rPr>
          <w:sz w:val="24"/>
          <w:szCs w:val="24"/>
          <w:vertAlign w:val="subscript"/>
        </w:rPr>
        <w:t>red</w:t>
      </w:r>
      <w:proofErr w:type="spellEnd"/>
      <w:r>
        <w:rPr>
          <w:sz w:val="24"/>
          <w:szCs w:val="24"/>
        </w:rPr>
        <w:t xml:space="preserve"> = 0,3 * 120 = </w:t>
      </w:r>
      <w:r w:rsidRPr="00C402FA">
        <w:rPr>
          <w:b/>
          <w:sz w:val="24"/>
          <w:szCs w:val="24"/>
        </w:rPr>
        <w:t>40 m</w:t>
      </w:r>
      <w:r w:rsidRPr="00C402FA">
        <w:rPr>
          <w:b/>
          <w:sz w:val="24"/>
          <w:szCs w:val="24"/>
          <w:vertAlign w:val="superscript"/>
        </w:rPr>
        <w:t>2</w:t>
      </w:r>
    </w:p>
    <w:p w:rsidR="00AB18A4" w:rsidRDefault="00AB18A4" w:rsidP="00AB18A4">
      <w:pPr>
        <w:pStyle w:val="Nadpis5"/>
      </w:pPr>
      <w:r>
        <w:t>Redukovaný půdorysný průmět odvodňované plochy</w:t>
      </w:r>
    </w:p>
    <w:p w:rsidR="00AB18A4" w:rsidRDefault="00AB18A4" w:rsidP="00AB18A4">
      <w:pPr>
        <w:pStyle w:val="Normlnweb"/>
      </w:pPr>
      <w:r>
        <w:t xml:space="preserve">Redukovaný půdorysný průmět odvodňované plochy </w:t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red</w:t>
      </w:r>
      <w:proofErr w:type="spellEnd"/>
      <w:r>
        <w:t xml:space="preserve"> [v m</w:t>
      </w:r>
      <w:r>
        <w:rPr>
          <w:vertAlign w:val="superscript"/>
        </w:rPr>
        <w:t>2</w:t>
      </w:r>
      <w:r>
        <w:t>] se stanoví podle vztahu:</w:t>
      </w:r>
    </w:p>
    <w:p w:rsidR="00AB18A4" w:rsidRDefault="00AB18A4" w:rsidP="00AB18A4">
      <w:pPr>
        <w:pStyle w:val="Normlnweb"/>
      </w:pPr>
      <w:r>
        <w:rPr>
          <w:noProof/>
        </w:rPr>
        <w:drawing>
          <wp:inline distT="0" distB="0" distL="0" distR="0">
            <wp:extent cx="3667125" cy="400050"/>
            <wp:effectExtent l="0" t="0" r="9525" b="0"/>
            <wp:docPr id="7" name="Obrázek 7" descr="https://voda.tzb-info.cz/docu/clanky/0075/007558o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voda.tzb-info.cz/docu/clanky/0075/007558o6.g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8A4" w:rsidRDefault="00AB18A4" w:rsidP="00AB18A4">
      <w:r>
        <w:t>kde:</w:t>
      </w:r>
    </w:p>
    <w:p w:rsidR="00AB18A4" w:rsidRDefault="00AB18A4" w:rsidP="00AB18A4">
      <w:pPr>
        <w:pStyle w:val="Normlnweb"/>
        <w:rPr>
          <w:i/>
          <w:iCs/>
        </w:rPr>
      </w:pPr>
      <w:r>
        <w:rPr>
          <w:i/>
          <w:iCs/>
        </w:rPr>
        <w:t>A je půdorysný průmět odvodňované plochy, [m</w:t>
      </w:r>
      <w:r>
        <w:rPr>
          <w:i/>
          <w:iCs/>
          <w:vertAlign w:val="superscript"/>
        </w:rPr>
        <w:t>2</w:t>
      </w:r>
      <w:r>
        <w:rPr>
          <w:i/>
          <w:iCs/>
        </w:rPr>
        <w:t>];</w:t>
      </w:r>
      <w:r>
        <w:rPr>
          <w:i/>
          <w:iCs/>
        </w:rPr>
        <w:br/>
        <w:t>ψ - součinitel odtoku srážkových vod podle tabulky 3;</w:t>
      </w:r>
      <w:r>
        <w:rPr>
          <w:i/>
          <w:iCs/>
        </w:rPr>
        <w:br/>
        <w:t>n - počet odvodňovaných ploch různého druhu.</w:t>
      </w:r>
    </w:p>
    <w:p w:rsidR="00AB18A4" w:rsidRDefault="00AB18A4" w:rsidP="00AB18A4">
      <w:pPr>
        <w:pStyle w:val="Normlnweb"/>
      </w:pPr>
      <w:r>
        <w:rPr>
          <w:noProof/>
        </w:rPr>
        <w:drawing>
          <wp:inline distT="0" distB="0" distL="0" distR="0" wp14:anchorId="45DBCBED" wp14:editId="2F5CD466">
            <wp:extent cx="4886325" cy="2100527"/>
            <wp:effectExtent l="0" t="0" r="0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896552" cy="2104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8A4" w:rsidRDefault="00AB18A4" w:rsidP="00AB18A4">
      <w:pPr>
        <w:pStyle w:val="Normlnweb"/>
      </w:pPr>
      <w:r>
        <w:t xml:space="preserve">Zdroj: </w:t>
      </w:r>
      <w:hyperlink r:id="rId81" w:history="1">
        <w:r w:rsidRPr="00850501">
          <w:rPr>
            <w:rStyle w:val="Hypertextovodkaz"/>
          </w:rPr>
          <w:t>https://voda.tzb-info.cz/destova-voda/7558-dimenzovani-vsakovacich-zarizeni-dle-nove-normy-csn-75-9010</w:t>
        </w:r>
      </w:hyperlink>
    </w:p>
    <w:p w:rsidR="00AB18A4" w:rsidRDefault="00AB18A4" w:rsidP="00AB18A4">
      <w:pPr>
        <w:pStyle w:val="Normlnweb"/>
      </w:pPr>
    </w:p>
    <w:p w:rsidR="00AB18A4" w:rsidRDefault="00AB18A4" w:rsidP="00AB18A4">
      <w:pPr>
        <w:pStyle w:val="Normlnweb"/>
      </w:pPr>
    </w:p>
    <w:p w:rsidR="00AB18A4" w:rsidRDefault="00AB18A4" w:rsidP="00AB18A4">
      <w:pPr>
        <w:pStyle w:val="Normlnweb"/>
      </w:pPr>
    </w:p>
    <w:p w:rsidR="00611C05" w:rsidRPr="00611C05" w:rsidRDefault="00611C05" w:rsidP="00611C05">
      <w:pPr>
        <w:rPr>
          <w:sz w:val="16"/>
          <w:szCs w:val="24"/>
        </w:rPr>
      </w:pPr>
    </w:p>
    <w:p w:rsidR="00611C05" w:rsidRPr="00C177A2" w:rsidRDefault="00611C05" w:rsidP="00611C05">
      <w:pPr>
        <w:rPr>
          <w:sz w:val="28"/>
          <w:szCs w:val="24"/>
          <w:u w:val="single"/>
        </w:rPr>
      </w:pPr>
      <w:r w:rsidRPr="00C177A2">
        <w:rPr>
          <w:b/>
          <w:sz w:val="28"/>
          <w:szCs w:val="24"/>
          <w:u w:val="single"/>
        </w:rPr>
        <w:t xml:space="preserve">b) stanovení retenčního objemu vsakovacího zařízení </w:t>
      </w:r>
      <w:r w:rsidRPr="00C177A2">
        <w:rPr>
          <w:sz w:val="28"/>
          <w:szCs w:val="24"/>
          <w:u w:val="single"/>
        </w:rPr>
        <w:t>(</w:t>
      </w:r>
      <w:proofErr w:type="gramStart"/>
      <w:r w:rsidRPr="00C177A2">
        <w:rPr>
          <w:sz w:val="28"/>
          <w:szCs w:val="24"/>
          <w:u w:val="single"/>
        </w:rPr>
        <w:t>str.16</w:t>
      </w:r>
      <w:proofErr w:type="gramEnd"/>
      <w:r w:rsidRPr="00C177A2">
        <w:rPr>
          <w:sz w:val="28"/>
          <w:szCs w:val="24"/>
          <w:u w:val="single"/>
        </w:rPr>
        <w:t>)</w:t>
      </w:r>
    </w:p>
    <w:p w:rsidR="00611C05" w:rsidRDefault="00611C05" w:rsidP="00611C05">
      <w:pPr>
        <w:rPr>
          <w:rFonts w:eastAsiaTheme="minorEastAsia"/>
          <w:sz w:val="24"/>
          <w:szCs w:val="24"/>
        </w:rPr>
      </w:pPr>
      <w:r>
        <w:rPr>
          <w:sz w:val="24"/>
          <w:szCs w:val="24"/>
        </w:rPr>
        <w:t>V</w:t>
      </w:r>
      <w:r>
        <w:rPr>
          <w:sz w:val="24"/>
          <w:szCs w:val="24"/>
          <w:vertAlign w:val="subscript"/>
        </w:rPr>
        <w:t>VZ</w:t>
      </w:r>
      <w:r>
        <w:rPr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d</m:t>
                </m:r>
              </m:sub>
            </m:sSub>
          </m:num>
          <m:den>
            <m:r>
              <w:rPr>
                <w:rFonts w:ascii="Cambria Math" w:hAnsi="Cambria Math"/>
                <w:sz w:val="24"/>
                <w:szCs w:val="24"/>
              </w:rPr>
              <m:t>1000</m:t>
            </m:r>
          </m:den>
        </m:f>
        <m:r>
          <w:rPr>
            <w:rFonts w:ascii="Cambria Math" w:hAnsi="Cambria Math"/>
            <w:sz w:val="24"/>
            <w:szCs w:val="24"/>
          </w:rPr>
          <m:t xml:space="preserve">* </m:t>
        </m:r>
        <m:d>
          <m:dPr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A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red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+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A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vz</m:t>
                </m:r>
              </m:sub>
            </m:sSub>
          </m:e>
        </m:d>
        <m:r>
          <w:rPr>
            <w:rFonts w:ascii="Cambria Math" w:hAnsi="Cambria Math"/>
            <w:sz w:val="24"/>
            <w:szCs w:val="24"/>
          </w:rPr>
          <m:t xml:space="preserve">-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f</m:t>
            </m:r>
          </m:den>
        </m:f>
        <m:r>
          <w:rPr>
            <w:rFonts w:ascii="Cambria Math" w:hAnsi="Cambria Math"/>
            <w:sz w:val="24"/>
            <w:szCs w:val="24"/>
          </w:rPr>
          <m:t xml:space="preserve">* 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K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v</m:t>
            </m:r>
          </m:sub>
        </m:sSub>
        <m:r>
          <w:rPr>
            <w:rFonts w:ascii="Cambria Math" w:hAnsi="Cambria Math"/>
            <w:sz w:val="24"/>
            <w:szCs w:val="24"/>
          </w:rPr>
          <m:t>*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A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VSAK</m:t>
            </m:r>
          </m:sub>
        </m:sSub>
        <m:r>
          <w:rPr>
            <w:rFonts w:ascii="Cambria Math" w:hAnsi="Cambria Math"/>
            <w:sz w:val="24"/>
            <w:szCs w:val="24"/>
          </w:rPr>
          <m:t xml:space="preserve">* 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c</m:t>
            </m:r>
          </m:sub>
        </m:sSub>
        <m:r>
          <w:rPr>
            <w:rFonts w:ascii="Cambria Math" w:hAnsi="Cambria Math"/>
            <w:sz w:val="24"/>
            <w:szCs w:val="24"/>
          </w:rPr>
          <m:t>*60</m:t>
        </m:r>
      </m:oMath>
    </w:p>
    <w:p w:rsidR="00AB18A4" w:rsidRDefault="00AB18A4" w:rsidP="00AB18A4">
      <w:pPr>
        <w:pStyle w:val="Nadpis5"/>
      </w:pPr>
      <w:r>
        <w:t>Retenční objem vsakovacího zařízení</w:t>
      </w:r>
    </w:p>
    <w:p w:rsidR="00AB18A4" w:rsidRDefault="00AB18A4" w:rsidP="00AB18A4">
      <w:pPr>
        <w:pStyle w:val="Normlnweb"/>
      </w:pPr>
      <w:r>
        <w:t xml:space="preserve">Přítok do vsakovacího zařízení je zpravidla rychlejší než odtok (vsakování). Proto je nutné, aby povrchová i podzemní vsakovací zařízení měla určitý retenční objem </w:t>
      </w:r>
      <w:proofErr w:type="spellStart"/>
      <w:r>
        <w:rPr>
          <w:i/>
          <w:iCs/>
        </w:rPr>
        <w:t>V</w:t>
      </w:r>
      <w:r>
        <w:rPr>
          <w:i/>
          <w:iCs/>
          <w:vertAlign w:val="subscript"/>
        </w:rPr>
        <w:t>vz</w:t>
      </w:r>
      <w:proofErr w:type="spellEnd"/>
      <w:r>
        <w:t xml:space="preserve"> [m</w:t>
      </w:r>
      <w:r>
        <w:rPr>
          <w:vertAlign w:val="superscript"/>
        </w:rPr>
        <w:t>3</w:t>
      </w:r>
      <w:r>
        <w:t>], který se pro odvodňované plochy do 3 ha stanoví podle vztahu:</w:t>
      </w:r>
    </w:p>
    <w:p w:rsidR="00AB18A4" w:rsidRDefault="00AB18A4" w:rsidP="00AB18A4">
      <w:pPr>
        <w:pStyle w:val="Normlnweb"/>
      </w:pPr>
      <w:r>
        <w:rPr>
          <w:noProof/>
        </w:rPr>
        <w:drawing>
          <wp:inline distT="0" distB="0" distL="0" distR="0">
            <wp:extent cx="3733800" cy="438150"/>
            <wp:effectExtent l="0" t="0" r="0" b="0"/>
            <wp:docPr id="38" name="Obrázek 38" descr="https://voda.tzb-info.cz/docu/clanky/0075/007558o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voda.tzb-info.cz/docu/clanky/0075/007558o1.g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8A4" w:rsidRDefault="00AB18A4" w:rsidP="00AB18A4">
      <w:r>
        <w:t>kde</w:t>
      </w:r>
    </w:p>
    <w:p w:rsidR="00AB18A4" w:rsidRDefault="00AB18A4" w:rsidP="00AB18A4">
      <w:pPr>
        <w:pStyle w:val="Normlnweb"/>
        <w:spacing w:before="0" w:beforeAutospacing="0" w:after="0" w:afterAutospacing="0"/>
        <w:rPr>
          <w:i/>
          <w:iCs/>
        </w:rPr>
      </w:pPr>
      <w:proofErr w:type="spellStart"/>
      <w:r>
        <w:rPr>
          <w:i/>
          <w:iCs/>
        </w:rPr>
        <w:t>h</w:t>
      </w:r>
      <w:r>
        <w:rPr>
          <w:i/>
          <w:iCs/>
          <w:vertAlign w:val="subscript"/>
        </w:rPr>
        <w:t>d</w:t>
      </w:r>
      <w:proofErr w:type="spellEnd"/>
      <w:r>
        <w:rPr>
          <w:i/>
          <w:iCs/>
        </w:rPr>
        <w:t xml:space="preserve"> je návrhový úhrn srážky [mm] stanovené návrhové periodicity a doby trvání;</w:t>
      </w:r>
      <w:r>
        <w:rPr>
          <w:i/>
          <w:iCs/>
        </w:rPr>
        <w:br/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red</w:t>
      </w:r>
      <w:proofErr w:type="spellEnd"/>
      <w:r>
        <w:rPr>
          <w:i/>
          <w:iCs/>
        </w:rPr>
        <w:t xml:space="preserve"> - redukovaný půdorysný průmět odvodňované plochy [m</w:t>
      </w:r>
      <w:r>
        <w:rPr>
          <w:i/>
          <w:iCs/>
          <w:vertAlign w:val="superscript"/>
        </w:rPr>
        <w:t>2</w:t>
      </w:r>
      <w:r>
        <w:rPr>
          <w:i/>
          <w:iCs/>
        </w:rPr>
        <w:t>], podle vztahu (3);</w:t>
      </w:r>
      <w:r>
        <w:rPr>
          <w:i/>
          <w:iCs/>
        </w:rPr>
        <w:br/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vsak</w:t>
      </w:r>
      <w:proofErr w:type="spellEnd"/>
      <w:r>
        <w:rPr>
          <w:i/>
          <w:iCs/>
        </w:rPr>
        <w:t xml:space="preserve"> - vsakovací plocha vsakovacího zařízení [m</w:t>
      </w:r>
      <w:r>
        <w:rPr>
          <w:i/>
          <w:iCs/>
          <w:vertAlign w:val="superscript"/>
        </w:rPr>
        <w:t>2</w:t>
      </w:r>
      <w:r>
        <w:rPr>
          <w:i/>
          <w:iCs/>
        </w:rPr>
        <w:t>], podle vztahů (4), (5) a (6);</w:t>
      </w:r>
      <w:r>
        <w:rPr>
          <w:i/>
          <w:iCs/>
        </w:rPr>
        <w:br/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vz</w:t>
      </w:r>
      <w:proofErr w:type="spellEnd"/>
      <w:r>
        <w:rPr>
          <w:i/>
          <w:iCs/>
        </w:rPr>
        <w:t xml:space="preserve"> - plocha hladiny vsakovacího zařízení [m</w:t>
      </w:r>
      <w:r>
        <w:rPr>
          <w:i/>
          <w:iCs/>
          <w:vertAlign w:val="superscript"/>
        </w:rPr>
        <w:t>2</w:t>
      </w:r>
      <w:r>
        <w:rPr>
          <w:i/>
          <w:iCs/>
        </w:rPr>
        <w:t xml:space="preserve">] (uvažuje se jen u povrchových vsakovacích zařízení); </w:t>
      </w:r>
      <w:r>
        <w:rPr>
          <w:i/>
          <w:iCs/>
        </w:rPr>
        <w:br/>
        <w:t>f - součinitel bezpečnosti vsaku (f ≥ 2);</w:t>
      </w:r>
      <w:r>
        <w:rPr>
          <w:i/>
          <w:iCs/>
        </w:rPr>
        <w:br/>
      </w:r>
      <w:proofErr w:type="spellStart"/>
      <w:r>
        <w:rPr>
          <w:i/>
          <w:iCs/>
        </w:rPr>
        <w:t>k</w:t>
      </w:r>
      <w:r>
        <w:rPr>
          <w:i/>
          <w:iCs/>
          <w:vertAlign w:val="subscript"/>
        </w:rPr>
        <w:t>v</w:t>
      </w:r>
      <w:proofErr w:type="spellEnd"/>
      <w:r>
        <w:rPr>
          <w:i/>
          <w:iCs/>
        </w:rPr>
        <w:t xml:space="preserve"> - koeficient vsaku [m/s] uvedený ve výstupech geologického průzkumu;</w:t>
      </w:r>
    </w:p>
    <w:p w:rsidR="00AB18A4" w:rsidRPr="00AB18A4" w:rsidRDefault="00AB18A4" w:rsidP="00AB18A4">
      <w:pPr>
        <w:pStyle w:val="Normlnweb"/>
        <w:spacing w:before="0" w:beforeAutospacing="0" w:after="0" w:afterAutospacing="0"/>
        <w:rPr>
          <w:i/>
          <w:iCs/>
        </w:rPr>
      </w:pPr>
      <w:r w:rsidRPr="00AB18A4">
        <w:rPr>
          <w:i/>
          <w:iCs/>
        </w:rPr>
        <w:t xml:space="preserve">jemný písek a kyprý hlinitý písek </w:t>
      </w:r>
      <w:proofErr w:type="spellStart"/>
      <w:r w:rsidRPr="00AB18A4">
        <w:rPr>
          <w:i/>
          <w:iCs/>
        </w:rPr>
        <w:t>kv</w:t>
      </w:r>
      <w:proofErr w:type="spellEnd"/>
      <w:r w:rsidRPr="00AB18A4">
        <w:rPr>
          <w:i/>
          <w:iCs/>
        </w:rPr>
        <w:t xml:space="preserve"> = </w:t>
      </w:r>
      <w:proofErr w:type="gramStart"/>
      <w:r w:rsidRPr="00AB18A4">
        <w:rPr>
          <w:i/>
          <w:iCs/>
        </w:rPr>
        <w:t>10-5 m . s-1</w:t>
      </w:r>
      <w:proofErr w:type="gramEnd"/>
      <w:r w:rsidRPr="00AB18A4">
        <w:rPr>
          <w:i/>
          <w:iCs/>
        </w:rPr>
        <w:t xml:space="preserve"> </w:t>
      </w:r>
      <w:r>
        <w:rPr>
          <w:i/>
          <w:iCs/>
        </w:rPr>
        <w:br/>
      </w:r>
      <w:proofErr w:type="spellStart"/>
      <w:r>
        <w:rPr>
          <w:i/>
          <w:iCs/>
        </w:rPr>
        <w:t>t</w:t>
      </w:r>
      <w:r w:rsidRPr="00AB18A4">
        <w:rPr>
          <w:i/>
          <w:iCs/>
        </w:rPr>
        <w:t>c</w:t>
      </w:r>
      <w:proofErr w:type="spellEnd"/>
      <w:r>
        <w:rPr>
          <w:i/>
          <w:iCs/>
        </w:rPr>
        <w:t xml:space="preserve"> - doba trvání srážky [min] stanovené návrhové periodicity.</w:t>
      </w:r>
    </w:p>
    <w:p w:rsidR="00AB18A4" w:rsidRDefault="00AB18A4" w:rsidP="00611C05">
      <w:pPr>
        <w:rPr>
          <w:rFonts w:eastAsiaTheme="minorEastAsia"/>
          <w:sz w:val="24"/>
          <w:szCs w:val="24"/>
        </w:rPr>
      </w:pPr>
    </w:p>
    <w:p w:rsidR="00611C05" w:rsidRDefault="00611C05" w:rsidP="00611C05">
      <w:pPr>
        <w:rPr>
          <w:rFonts w:eastAsiaTheme="minorEastAsia"/>
          <w:sz w:val="24"/>
          <w:szCs w:val="24"/>
        </w:rPr>
      </w:pPr>
    </w:p>
    <w:p w:rsidR="00041E38" w:rsidRDefault="00041E38" w:rsidP="00611C05">
      <w:pPr>
        <w:rPr>
          <w:rFonts w:eastAsiaTheme="minorEastAsia"/>
          <w:sz w:val="24"/>
          <w:szCs w:val="24"/>
        </w:rPr>
      </w:pPr>
    </w:p>
    <w:p w:rsidR="00041E38" w:rsidRDefault="00041E38" w:rsidP="00611C05">
      <w:pPr>
        <w:rPr>
          <w:rFonts w:eastAsiaTheme="minorEastAsia"/>
          <w:sz w:val="24"/>
          <w:szCs w:val="24"/>
        </w:rPr>
      </w:pPr>
    </w:p>
    <w:p w:rsidR="00041E38" w:rsidRDefault="00041E38" w:rsidP="00611C05">
      <w:pPr>
        <w:rPr>
          <w:rFonts w:eastAsiaTheme="minorEastAsia"/>
          <w:sz w:val="24"/>
          <w:szCs w:val="24"/>
        </w:rPr>
      </w:pPr>
    </w:p>
    <w:p w:rsidR="00041E38" w:rsidRDefault="00041E38" w:rsidP="00611C05">
      <w:pPr>
        <w:rPr>
          <w:rFonts w:eastAsiaTheme="minorEastAsia"/>
          <w:sz w:val="24"/>
          <w:szCs w:val="24"/>
        </w:rPr>
      </w:pPr>
    </w:p>
    <w:p w:rsidR="00041E38" w:rsidRDefault="00041E38" w:rsidP="00611C05">
      <w:pPr>
        <w:rPr>
          <w:rFonts w:eastAsiaTheme="minorEastAsia"/>
          <w:sz w:val="24"/>
          <w:szCs w:val="24"/>
        </w:rPr>
      </w:pPr>
    </w:p>
    <w:p w:rsidR="00611C05" w:rsidRPr="00946122" w:rsidRDefault="00611C05" w:rsidP="00611C05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4B61A4F" wp14:editId="791C168C">
                <wp:simplePos x="0" y="0"/>
                <wp:positionH relativeFrom="column">
                  <wp:posOffset>4186555</wp:posOffset>
                </wp:positionH>
                <wp:positionV relativeFrom="paragraph">
                  <wp:posOffset>1891665</wp:posOffset>
                </wp:positionV>
                <wp:extent cx="1238250" cy="209550"/>
                <wp:effectExtent l="19050" t="19050" r="19050" b="19050"/>
                <wp:wrapNone/>
                <wp:docPr id="11" name="Obdélní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2095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AE8836" id="Obdélník 11" o:spid="_x0000_s1026" style="position:absolute;margin-left:329.65pt;margin-top:148.95pt;width:97.5pt;height:16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" filled="f" strokecolor="black [3213]" strokeweight="3pt"/>
            </w:pict>
          </mc:Fallback>
        </mc:AlternateContent>
      </w:r>
      <w:r>
        <w:rPr>
          <w:noProof/>
          <w:sz w:val="24"/>
          <w:szCs w:val="24"/>
          <w:lang w:eastAsia="cs-CZ"/>
        </w:rPr>
        <w:drawing>
          <wp:inline distT="0" distB="0" distL="0" distR="0" wp14:anchorId="4599EE7F" wp14:editId="3D5F5EDF">
            <wp:extent cx="5476875" cy="4254763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553" cy="4260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844" w:rsidRDefault="007C0643" w:rsidP="004A5844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Vsakovací bloky </w:t>
      </w:r>
      <w:proofErr w:type="spellStart"/>
      <w:r w:rsidR="004A5844" w:rsidRPr="00C402FA">
        <w:rPr>
          <w:b/>
          <w:sz w:val="24"/>
          <w:szCs w:val="24"/>
        </w:rPr>
        <w:t>Glynwed</w:t>
      </w:r>
      <w:proofErr w:type="spellEnd"/>
      <w:r w:rsidR="004A5844" w:rsidRPr="00C402FA">
        <w:rPr>
          <w:b/>
          <w:sz w:val="24"/>
          <w:szCs w:val="24"/>
        </w:rPr>
        <w:t xml:space="preserve"> GARANTIA </w:t>
      </w:r>
      <w:proofErr w:type="spellStart"/>
      <w:r w:rsidR="004A5844" w:rsidRPr="00C402FA">
        <w:rPr>
          <w:b/>
          <w:sz w:val="24"/>
          <w:szCs w:val="24"/>
        </w:rPr>
        <w:t>EcoBloc</w:t>
      </w:r>
      <w:proofErr w:type="spellEnd"/>
      <w:r w:rsidR="004A5844" w:rsidRPr="00C402FA">
        <w:rPr>
          <w:b/>
          <w:sz w:val="24"/>
          <w:szCs w:val="24"/>
        </w:rPr>
        <w:t xml:space="preserve">, </w:t>
      </w:r>
    </w:p>
    <w:p w:rsidR="004A5844" w:rsidRDefault="004A5844" w:rsidP="00611C05">
      <w:pPr>
        <w:rPr>
          <w:b/>
          <w:sz w:val="24"/>
          <w:szCs w:val="24"/>
        </w:rPr>
      </w:pPr>
      <w:r w:rsidRPr="004A5844">
        <w:rPr>
          <w:b/>
          <w:noProof/>
          <w:sz w:val="24"/>
          <w:szCs w:val="24"/>
          <w:lang w:eastAsia="cs-CZ"/>
        </w:rPr>
        <w:drawing>
          <wp:inline distT="0" distB="0" distL="0" distR="0">
            <wp:extent cx="5759450" cy="1474290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47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844" w:rsidRDefault="004A5844" w:rsidP="00611C05">
      <w:pPr>
        <w:rPr>
          <w:b/>
          <w:sz w:val="24"/>
          <w:szCs w:val="24"/>
        </w:rPr>
      </w:pPr>
    </w:p>
    <w:p w:rsidR="004A5844" w:rsidRDefault="004A5844" w:rsidP="00611C05">
      <w:pPr>
        <w:rPr>
          <w:b/>
          <w:sz w:val="24"/>
          <w:szCs w:val="24"/>
        </w:rPr>
      </w:pPr>
      <w:r w:rsidRPr="004A5844">
        <w:rPr>
          <w:b/>
          <w:noProof/>
          <w:sz w:val="24"/>
          <w:szCs w:val="24"/>
          <w:lang w:eastAsia="cs-CZ"/>
        </w:rPr>
        <w:drawing>
          <wp:inline distT="0" distB="0" distL="0" distR="0">
            <wp:extent cx="3248025" cy="1313304"/>
            <wp:effectExtent l="0" t="0" r="0" b="127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566" cy="1322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E38" w:rsidRDefault="00041E38" w:rsidP="004A5844">
      <w:pPr>
        <w:rPr>
          <w:b/>
          <w:sz w:val="24"/>
          <w:szCs w:val="24"/>
        </w:rPr>
      </w:pPr>
    </w:p>
    <w:p w:rsidR="00041E38" w:rsidRDefault="00041E38" w:rsidP="004A5844">
      <w:pPr>
        <w:rPr>
          <w:b/>
          <w:sz w:val="24"/>
          <w:szCs w:val="24"/>
        </w:rPr>
      </w:pPr>
    </w:p>
    <w:p w:rsidR="00041E38" w:rsidRDefault="00041E38" w:rsidP="004A5844">
      <w:pPr>
        <w:rPr>
          <w:b/>
          <w:sz w:val="24"/>
          <w:szCs w:val="24"/>
        </w:rPr>
      </w:pPr>
    </w:p>
    <w:p w:rsidR="00041E38" w:rsidRPr="00C177A2" w:rsidRDefault="00041E38" w:rsidP="004A5844">
      <w:pPr>
        <w:rPr>
          <w:b/>
          <w:sz w:val="28"/>
          <w:szCs w:val="24"/>
          <w:u w:val="single"/>
        </w:rPr>
      </w:pPr>
      <w:r w:rsidRPr="00C177A2">
        <w:rPr>
          <w:b/>
          <w:sz w:val="24"/>
          <w:szCs w:val="24"/>
          <w:u w:val="single"/>
        </w:rPr>
        <w:lastRenderedPageBreak/>
        <w:t>c</w:t>
      </w:r>
      <w:r w:rsidRPr="00C177A2">
        <w:rPr>
          <w:b/>
          <w:sz w:val="28"/>
          <w:szCs w:val="24"/>
          <w:u w:val="single"/>
        </w:rPr>
        <w:t>) celkový objem vsakovacího zařízení</w:t>
      </w:r>
    </w:p>
    <w:p w:rsidR="007C0643" w:rsidRPr="00C177A2" w:rsidRDefault="007C0643" w:rsidP="004A5844">
      <w:pPr>
        <w:rPr>
          <w:rFonts w:eastAsiaTheme="minorEastAsia"/>
          <w:sz w:val="24"/>
          <w:szCs w:val="24"/>
        </w:rPr>
      </w:pPr>
      <w:r w:rsidRPr="00C177A2">
        <w:rPr>
          <w:sz w:val="24"/>
          <w:szCs w:val="24"/>
        </w:rPr>
        <w:t xml:space="preserve">W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Vvz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m</m:t>
            </m:r>
          </m:den>
        </m:f>
      </m:oMath>
      <w:r w:rsidRPr="00C177A2">
        <w:rPr>
          <w:rFonts w:eastAsiaTheme="minorEastAsia"/>
          <w:sz w:val="24"/>
          <w:szCs w:val="24"/>
        </w:rPr>
        <w:t xml:space="preserve"> = </w:t>
      </w:r>
      <w:r w:rsidR="00C9723A">
        <w:rPr>
          <w:rFonts w:eastAsiaTheme="minorEastAsia"/>
          <w:sz w:val="24"/>
          <w:szCs w:val="24"/>
        </w:rPr>
        <w:t xml:space="preserve">2,364 : 0,95 = </w:t>
      </w:r>
      <w:proofErr w:type="gramStart"/>
      <w:r w:rsidR="00C9723A">
        <w:rPr>
          <w:rFonts w:eastAsiaTheme="minorEastAsia"/>
          <w:sz w:val="24"/>
          <w:szCs w:val="24"/>
        </w:rPr>
        <w:t xml:space="preserve">2,49 </w:t>
      </w:r>
      <w:r w:rsidRPr="00C177A2">
        <w:rPr>
          <w:rFonts w:eastAsiaTheme="minorEastAsia"/>
          <w:sz w:val="24"/>
          <w:szCs w:val="24"/>
        </w:rPr>
        <w:t xml:space="preserve"> (m</w:t>
      </w:r>
      <w:r w:rsidRPr="00C177A2">
        <w:rPr>
          <w:rFonts w:eastAsiaTheme="minorEastAsia"/>
          <w:sz w:val="24"/>
          <w:szCs w:val="24"/>
          <w:vertAlign w:val="superscript"/>
        </w:rPr>
        <w:t>3</w:t>
      </w:r>
      <w:proofErr w:type="gramEnd"/>
      <w:r w:rsidRPr="00C177A2">
        <w:rPr>
          <w:rFonts w:eastAsiaTheme="minorEastAsia"/>
          <w:sz w:val="24"/>
          <w:szCs w:val="24"/>
        </w:rPr>
        <w:t>)</w:t>
      </w:r>
    </w:p>
    <w:p w:rsidR="007C0643" w:rsidRDefault="007C0643" w:rsidP="004A5844">
      <w:pPr>
        <w:rPr>
          <w:sz w:val="24"/>
          <w:szCs w:val="24"/>
        </w:rPr>
      </w:pPr>
      <w:r>
        <w:rPr>
          <w:sz w:val="24"/>
          <w:szCs w:val="24"/>
        </w:rPr>
        <w:t>V</w:t>
      </w:r>
      <w:r>
        <w:rPr>
          <w:sz w:val="24"/>
          <w:szCs w:val="24"/>
          <w:vertAlign w:val="subscript"/>
        </w:rPr>
        <w:t>VZ</w:t>
      </w:r>
      <w:r>
        <w:rPr>
          <w:sz w:val="24"/>
          <w:szCs w:val="24"/>
        </w:rPr>
        <w:tab/>
        <w:t>největší vypočtený retenční objem vsakovacího zařízení (m</w:t>
      </w:r>
      <w:r w:rsidRPr="007C0643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)</w:t>
      </w:r>
    </w:p>
    <w:p w:rsidR="007C0643" w:rsidRDefault="007C0643" w:rsidP="004A5844">
      <w:pPr>
        <w:rPr>
          <w:sz w:val="24"/>
          <w:szCs w:val="24"/>
        </w:rPr>
      </w:pPr>
      <w:r>
        <w:rPr>
          <w:sz w:val="24"/>
          <w:szCs w:val="24"/>
        </w:rPr>
        <w:t>m</w:t>
      </w:r>
      <w:r>
        <w:rPr>
          <w:sz w:val="24"/>
          <w:szCs w:val="24"/>
        </w:rPr>
        <w:tab/>
        <w:t>pórovitost nebo retenční schopnost vsakovacího zařízení</w:t>
      </w:r>
    </w:p>
    <w:p w:rsidR="007C0643" w:rsidRPr="007C0643" w:rsidRDefault="007C0643" w:rsidP="004A5844">
      <w:pPr>
        <w:rPr>
          <w:b/>
          <w:sz w:val="24"/>
          <w:szCs w:val="24"/>
        </w:rPr>
      </w:pPr>
    </w:p>
    <w:p w:rsidR="00611C05" w:rsidRDefault="004A5844" w:rsidP="00611C05">
      <w:pPr>
        <w:rPr>
          <w:b/>
          <w:sz w:val="24"/>
          <w:szCs w:val="24"/>
        </w:rPr>
      </w:pPr>
      <w:r>
        <w:rPr>
          <w:b/>
          <w:sz w:val="24"/>
          <w:szCs w:val="24"/>
        </w:rPr>
        <w:t>O</w:t>
      </w:r>
      <w:r w:rsidR="00611C05" w:rsidRPr="00C402FA">
        <w:rPr>
          <w:b/>
          <w:sz w:val="24"/>
          <w:szCs w:val="24"/>
        </w:rPr>
        <w:t xml:space="preserve">bjem jednoho bloku </w:t>
      </w:r>
      <w:proofErr w:type="spellStart"/>
      <w:r w:rsidR="007C0643" w:rsidRPr="00C402FA">
        <w:rPr>
          <w:b/>
          <w:sz w:val="24"/>
          <w:szCs w:val="24"/>
        </w:rPr>
        <w:t>Glynwed</w:t>
      </w:r>
      <w:proofErr w:type="spellEnd"/>
      <w:r w:rsidR="007C0643" w:rsidRPr="00C402FA">
        <w:rPr>
          <w:b/>
          <w:sz w:val="24"/>
          <w:szCs w:val="24"/>
        </w:rPr>
        <w:t xml:space="preserve"> GARANTIA </w:t>
      </w:r>
      <w:proofErr w:type="spellStart"/>
      <w:r w:rsidR="007C0643" w:rsidRPr="00C402FA">
        <w:rPr>
          <w:b/>
          <w:sz w:val="24"/>
          <w:szCs w:val="24"/>
        </w:rPr>
        <w:t>EcoBloc</w:t>
      </w:r>
      <w:proofErr w:type="spellEnd"/>
      <w:r w:rsidR="007C0643" w:rsidRPr="00C402FA">
        <w:rPr>
          <w:b/>
          <w:sz w:val="24"/>
          <w:szCs w:val="24"/>
        </w:rPr>
        <w:t xml:space="preserve"> </w:t>
      </w:r>
      <w:r w:rsidR="008B7370">
        <w:rPr>
          <w:b/>
          <w:sz w:val="24"/>
          <w:szCs w:val="24"/>
        </w:rPr>
        <w:t xml:space="preserve">195 </w:t>
      </w:r>
      <w:r w:rsidR="00611C05" w:rsidRPr="00C402FA">
        <w:rPr>
          <w:b/>
          <w:sz w:val="24"/>
          <w:szCs w:val="24"/>
        </w:rPr>
        <w:t xml:space="preserve">l (viz. </w:t>
      </w:r>
      <w:proofErr w:type="gramStart"/>
      <w:r w:rsidR="00611C05" w:rsidRPr="00C402FA">
        <w:rPr>
          <w:b/>
          <w:sz w:val="24"/>
          <w:szCs w:val="24"/>
        </w:rPr>
        <w:t>technické</w:t>
      </w:r>
      <w:proofErr w:type="gramEnd"/>
      <w:r w:rsidR="00611C05" w:rsidRPr="00C402FA">
        <w:rPr>
          <w:b/>
          <w:sz w:val="24"/>
          <w:szCs w:val="24"/>
        </w:rPr>
        <w:t xml:space="preserve"> listy bloku).</w:t>
      </w:r>
    </w:p>
    <w:p w:rsidR="007C0643" w:rsidRPr="00C177A2" w:rsidRDefault="007C0643" w:rsidP="007C0643">
      <w:pPr>
        <w:rPr>
          <w:rFonts w:eastAsiaTheme="minorEastAsia"/>
          <w:sz w:val="24"/>
          <w:szCs w:val="24"/>
        </w:rPr>
      </w:pPr>
      <w:r w:rsidRPr="00C9723A">
        <w:rPr>
          <w:sz w:val="24"/>
          <w:szCs w:val="24"/>
        </w:rPr>
        <w:t xml:space="preserve">n = 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W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Vblok</m:t>
            </m:r>
          </m:den>
        </m:f>
      </m:oMath>
      <w:r w:rsidR="001B0861" w:rsidRPr="00C9723A">
        <w:rPr>
          <w:rFonts w:eastAsiaTheme="minorEastAsia"/>
          <w:sz w:val="24"/>
          <w:szCs w:val="24"/>
        </w:rPr>
        <w:t xml:space="preserve"> = </w:t>
      </w:r>
      <w:r w:rsidR="00C9723A" w:rsidRPr="00C9723A">
        <w:rPr>
          <w:rFonts w:eastAsiaTheme="minorEastAsia"/>
          <w:sz w:val="24"/>
          <w:szCs w:val="24"/>
        </w:rPr>
        <w:t>2490 : 195 = 12,76</w:t>
      </w:r>
    </w:p>
    <w:p w:rsidR="007C0643" w:rsidRDefault="007C0643" w:rsidP="007C0643">
      <w:pPr>
        <w:rPr>
          <w:rFonts w:eastAsiaTheme="minorEastAsia"/>
          <w:b/>
          <w:sz w:val="24"/>
          <w:szCs w:val="24"/>
        </w:rPr>
      </w:pPr>
      <w:r>
        <w:rPr>
          <w:rFonts w:eastAsiaTheme="minorEastAsia"/>
          <w:b/>
          <w:sz w:val="24"/>
          <w:szCs w:val="24"/>
        </w:rPr>
        <w:t>Návrh:</w:t>
      </w:r>
      <w:r w:rsidR="00C9723A">
        <w:rPr>
          <w:rFonts w:eastAsiaTheme="minorEastAsia"/>
          <w:b/>
          <w:sz w:val="24"/>
          <w:szCs w:val="24"/>
        </w:rPr>
        <w:t>13</w:t>
      </w:r>
      <w:r>
        <w:rPr>
          <w:rFonts w:eastAsiaTheme="minorEastAsia"/>
          <w:b/>
          <w:sz w:val="24"/>
          <w:szCs w:val="24"/>
        </w:rPr>
        <w:t xml:space="preserve">ks </w:t>
      </w:r>
    </w:p>
    <w:p w:rsidR="007C0643" w:rsidRDefault="007C0643" w:rsidP="00611C05">
      <w:pPr>
        <w:rPr>
          <w:b/>
          <w:sz w:val="24"/>
          <w:szCs w:val="24"/>
        </w:rPr>
      </w:pPr>
    </w:p>
    <w:p w:rsidR="004A5844" w:rsidRDefault="004A5844" w:rsidP="00611C05">
      <w:pPr>
        <w:rPr>
          <w:b/>
          <w:sz w:val="24"/>
          <w:szCs w:val="24"/>
        </w:rPr>
      </w:pPr>
    </w:p>
    <w:p w:rsidR="007C0643" w:rsidRPr="00C177A2" w:rsidRDefault="007C0643" w:rsidP="007C0643">
      <w:pPr>
        <w:rPr>
          <w:b/>
          <w:sz w:val="28"/>
          <w:szCs w:val="24"/>
          <w:u w:val="single"/>
        </w:rPr>
      </w:pPr>
      <w:r w:rsidRPr="00C177A2">
        <w:rPr>
          <w:b/>
          <w:sz w:val="28"/>
          <w:szCs w:val="24"/>
          <w:u w:val="single"/>
        </w:rPr>
        <w:t>d) doba prázdnění vsakovacího zařízení</w:t>
      </w:r>
    </w:p>
    <w:p w:rsidR="00C177A2" w:rsidRDefault="00A36DBD" w:rsidP="00611C05">
      <w:pPr>
        <w:rPr>
          <w:sz w:val="24"/>
          <w:szCs w:val="24"/>
        </w:rPr>
      </w:pPr>
      <w:r>
        <w:rPr>
          <w:sz w:val="24"/>
          <w:szCs w:val="24"/>
        </w:rPr>
        <w:t xml:space="preserve">Vsakovaný odtok </w:t>
      </w:r>
      <w:proofErr w:type="spellStart"/>
      <w:r>
        <w:rPr>
          <w:sz w:val="24"/>
          <w:szCs w:val="24"/>
        </w:rPr>
        <w:t>Q</w:t>
      </w:r>
      <w:r w:rsidRPr="00A36DBD">
        <w:rPr>
          <w:sz w:val="24"/>
          <w:szCs w:val="24"/>
          <w:vertAlign w:val="subscript"/>
        </w:rPr>
        <w:t>vsak</w:t>
      </w:r>
      <w:proofErr w:type="spellEnd"/>
    </w:p>
    <w:p w:rsidR="00C177A2" w:rsidRDefault="00C177A2" w:rsidP="00C177A2">
      <w:pPr>
        <w:rPr>
          <w:sz w:val="24"/>
          <w:szCs w:val="24"/>
        </w:rPr>
      </w:pPr>
      <w:proofErr w:type="spellStart"/>
      <w:r w:rsidRPr="00C177A2">
        <w:rPr>
          <w:sz w:val="24"/>
          <w:szCs w:val="24"/>
        </w:rPr>
        <w:t>Q</w:t>
      </w:r>
      <w:r w:rsidRPr="00C177A2">
        <w:rPr>
          <w:sz w:val="24"/>
          <w:szCs w:val="24"/>
          <w:vertAlign w:val="subscript"/>
        </w:rPr>
        <w:t>vsak</w:t>
      </w:r>
      <w:proofErr w:type="spellEnd"/>
      <w:r w:rsidRPr="00C177A2">
        <w:rPr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f</m:t>
            </m:r>
          </m:den>
        </m:f>
      </m:oMath>
      <w:r w:rsidRPr="00C177A2">
        <w:rPr>
          <w:rFonts w:eastAsiaTheme="minorEastAsia"/>
          <w:sz w:val="24"/>
          <w:szCs w:val="24"/>
        </w:rPr>
        <w:t xml:space="preserve"> </w:t>
      </w:r>
      <w:r>
        <w:rPr>
          <w:rFonts w:eastAsiaTheme="minorEastAsia"/>
          <w:sz w:val="24"/>
          <w:szCs w:val="24"/>
        </w:rPr>
        <w:t xml:space="preserve"> . </w:t>
      </w:r>
      <w:proofErr w:type="spellStart"/>
      <w:r>
        <w:rPr>
          <w:rFonts w:eastAsiaTheme="minorEastAsia"/>
          <w:sz w:val="24"/>
          <w:szCs w:val="24"/>
        </w:rPr>
        <w:t>k</w:t>
      </w:r>
      <w:r w:rsidRPr="00C177A2">
        <w:rPr>
          <w:rFonts w:eastAsiaTheme="minorEastAsia"/>
          <w:sz w:val="24"/>
          <w:szCs w:val="24"/>
          <w:vertAlign w:val="subscript"/>
        </w:rPr>
        <w:t>v</w:t>
      </w:r>
      <w:proofErr w:type="spellEnd"/>
      <w:r>
        <w:rPr>
          <w:rFonts w:eastAsiaTheme="minorEastAsia"/>
          <w:sz w:val="24"/>
          <w:szCs w:val="24"/>
        </w:rPr>
        <w:t xml:space="preserve"> . </w:t>
      </w:r>
      <w:proofErr w:type="spellStart"/>
      <w:r>
        <w:rPr>
          <w:rFonts w:eastAsiaTheme="minorEastAsia"/>
          <w:sz w:val="24"/>
          <w:szCs w:val="24"/>
        </w:rPr>
        <w:t>A</w:t>
      </w:r>
      <w:r w:rsidRPr="00C177A2">
        <w:rPr>
          <w:rFonts w:eastAsiaTheme="minorEastAsia"/>
          <w:sz w:val="24"/>
          <w:szCs w:val="24"/>
          <w:vertAlign w:val="subscript"/>
        </w:rPr>
        <w:t>vsak</w:t>
      </w:r>
      <w:proofErr w:type="spellEnd"/>
      <w:r>
        <w:rPr>
          <w:rFonts w:eastAsiaTheme="minorEastAsia"/>
          <w:sz w:val="24"/>
          <w:szCs w:val="24"/>
        </w:rPr>
        <w:t xml:space="preserve"> </w:t>
      </w:r>
      <w:r w:rsidRPr="00C177A2">
        <w:rPr>
          <w:rFonts w:eastAsiaTheme="minorEastAsia"/>
          <w:sz w:val="24"/>
          <w:szCs w:val="24"/>
        </w:rPr>
        <w:t>=</w:t>
      </w:r>
      <w:r>
        <w:rPr>
          <w:rFonts w:eastAsiaTheme="minorEastAsia"/>
          <w:b/>
          <w:sz w:val="24"/>
          <w:szCs w:val="24"/>
        </w:rPr>
        <w:t xml:space="preserve"> </w:t>
      </w:r>
      <w:r w:rsidRPr="00C177A2">
        <w:rPr>
          <w:rFonts w:eastAsiaTheme="minorEastAsia"/>
          <w:sz w:val="24"/>
          <w:szCs w:val="24"/>
        </w:rPr>
        <w:t xml:space="preserve">………. </w:t>
      </w:r>
      <w:r>
        <w:rPr>
          <w:sz w:val="24"/>
          <w:szCs w:val="24"/>
        </w:rPr>
        <w:t>(</w:t>
      </w:r>
      <w:proofErr w:type="gramStart"/>
      <w:r>
        <w:rPr>
          <w:sz w:val="24"/>
          <w:szCs w:val="24"/>
        </w:rPr>
        <w:t>m</w:t>
      </w:r>
      <w:r w:rsidRPr="00C177A2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 xml:space="preserve"> . s</w:t>
      </w:r>
      <w:r w:rsidRPr="00C177A2">
        <w:rPr>
          <w:sz w:val="24"/>
          <w:szCs w:val="24"/>
          <w:vertAlign w:val="superscript"/>
        </w:rPr>
        <w:t>-1</w:t>
      </w:r>
      <w:proofErr w:type="gramEnd"/>
      <w:r>
        <w:rPr>
          <w:sz w:val="24"/>
          <w:szCs w:val="24"/>
        </w:rPr>
        <w:t>)</w:t>
      </w:r>
    </w:p>
    <w:p w:rsidR="00C177A2" w:rsidRDefault="00C177A2" w:rsidP="00C177A2">
      <w:r>
        <w:rPr>
          <w:sz w:val="24"/>
          <w:szCs w:val="40"/>
        </w:rPr>
        <w:t xml:space="preserve">f </w:t>
      </w:r>
      <w:r>
        <w:rPr>
          <w:sz w:val="24"/>
          <w:szCs w:val="40"/>
        </w:rPr>
        <w:tab/>
      </w:r>
      <w:r w:rsidRPr="00C177A2">
        <w:t>součinitel bezpečnosti vsaku f: doporučuje se f ≥ 2, v našem případě zvolena hodnota f = 2</w:t>
      </w:r>
    </w:p>
    <w:p w:rsidR="00C177A2" w:rsidRDefault="00C177A2" w:rsidP="00C177A2">
      <w:pPr>
        <w:rPr>
          <w:sz w:val="24"/>
          <w:szCs w:val="40"/>
        </w:rPr>
      </w:pPr>
      <w:proofErr w:type="spellStart"/>
      <w:r>
        <w:rPr>
          <w:sz w:val="24"/>
          <w:szCs w:val="24"/>
        </w:rPr>
        <w:t>kv</w:t>
      </w:r>
      <w:proofErr w:type="spellEnd"/>
      <w:r>
        <w:rPr>
          <w:sz w:val="24"/>
          <w:szCs w:val="24"/>
        </w:rPr>
        <w:tab/>
      </w:r>
      <w:r w:rsidRPr="00683E07">
        <w:rPr>
          <w:sz w:val="24"/>
          <w:szCs w:val="40"/>
        </w:rPr>
        <w:t>Koeficient vsak</w:t>
      </w:r>
      <w:r>
        <w:rPr>
          <w:sz w:val="24"/>
          <w:szCs w:val="40"/>
        </w:rPr>
        <w:t>u:</w:t>
      </w:r>
      <w:r w:rsidRPr="00683E07">
        <w:rPr>
          <w:sz w:val="24"/>
          <w:szCs w:val="40"/>
        </w:rPr>
        <w:t xml:space="preserve"> </w:t>
      </w:r>
      <w:proofErr w:type="spellStart"/>
      <w:r w:rsidRPr="00721C90">
        <w:rPr>
          <w:sz w:val="24"/>
          <w:szCs w:val="40"/>
          <w:highlight w:val="red"/>
        </w:rPr>
        <w:t>k</w:t>
      </w:r>
      <w:r w:rsidRPr="00721C90">
        <w:rPr>
          <w:sz w:val="24"/>
          <w:szCs w:val="40"/>
          <w:highlight w:val="red"/>
          <w:vertAlign w:val="subscript"/>
        </w:rPr>
        <w:t>v</w:t>
      </w:r>
      <w:proofErr w:type="spellEnd"/>
      <w:r w:rsidRPr="00721C90">
        <w:rPr>
          <w:sz w:val="24"/>
          <w:szCs w:val="40"/>
          <w:highlight w:val="red"/>
        </w:rPr>
        <w:t xml:space="preserve"> = </w:t>
      </w:r>
      <w:proofErr w:type="gramStart"/>
      <w:r w:rsidRPr="00721C90">
        <w:rPr>
          <w:sz w:val="24"/>
          <w:szCs w:val="40"/>
          <w:highlight w:val="red"/>
        </w:rPr>
        <w:t>10</w:t>
      </w:r>
      <w:r w:rsidRPr="00721C90">
        <w:rPr>
          <w:sz w:val="24"/>
          <w:szCs w:val="40"/>
          <w:highlight w:val="red"/>
          <w:vertAlign w:val="superscript"/>
        </w:rPr>
        <w:t>-</w:t>
      </w:r>
      <w:r w:rsidR="003B23C0" w:rsidRPr="00721C90">
        <w:rPr>
          <w:sz w:val="24"/>
          <w:szCs w:val="40"/>
          <w:highlight w:val="red"/>
          <w:vertAlign w:val="superscript"/>
        </w:rPr>
        <w:t>5</w:t>
      </w:r>
      <w:r w:rsidRPr="00721C90">
        <w:rPr>
          <w:sz w:val="24"/>
          <w:szCs w:val="40"/>
          <w:highlight w:val="red"/>
        </w:rPr>
        <w:t xml:space="preserve"> m . s</w:t>
      </w:r>
      <w:r w:rsidRPr="00721C90">
        <w:rPr>
          <w:sz w:val="24"/>
          <w:szCs w:val="40"/>
          <w:highlight w:val="red"/>
          <w:vertAlign w:val="superscript"/>
        </w:rPr>
        <w:t>-1</w:t>
      </w:r>
      <w:proofErr w:type="gramEnd"/>
      <w:r>
        <w:rPr>
          <w:sz w:val="24"/>
          <w:szCs w:val="40"/>
        </w:rPr>
        <w:t xml:space="preserve"> </w:t>
      </w:r>
    </w:p>
    <w:p w:rsidR="00C177A2" w:rsidRPr="00C177A2" w:rsidRDefault="00C177A2" w:rsidP="00C177A2">
      <w:pPr>
        <w:rPr>
          <w:sz w:val="24"/>
          <w:szCs w:val="40"/>
        </w:rPr>
      </w:pPr>
      <w:proofErr w:type="spellStart"/>
      <w:r>
        <w:rPr>
          <w:sz w:val="24"/>
          <w:szCs w:val="40"/>
        </w:rPr>
        <w:t>A</w:t>
      </w:r>
      <w:r w:rsidRPr="00C177A2">
        <w:rPr>
          <w:sz w:val="24"/>
          <w:szCs w:val="40"/>
          <w:vertAlign w:val="subscript"/>
        </w:rPr>
        <w:t>vsak</w:t>
      </w:r>
      <w:proofErr w:type="spellEnd"/>
      <w:r>
        <w:rPr>
          <w:sz w:val="24"/>
          <w:szCs w:val="40"/>
        </w:rPr>
        <w:tab/>
        <w:t>viz hodnota z bodu „a“ (vsakovací plocha vsakovacího zařízení)</w:t>
      </w:r>
    </w:p>
    <w:p w:rsidR="00C177A2" w:rsidRDefault="00C177A2" w:rsidP="00C177A2">
      <w:pPr>
        <w:rPr>
          <w:sz w:val="24"/>
          <w:szCs w:val="24"/>
        </w:rPr>
      </w:pPr>
    </w:p>
    <w:p w:rsidR="00A36DBD" w:rsidRPr="00A36DBD" w:rsidRDefault="00A36DBD" w:rsidP="00C177A2">
      <w:pPr>
        <w:rPr>
          <w:sz w:val="24"/>
          <w:szCs w:val="24"/>
        </w:rPr>
      </w:pPr>
      <w:r>
        <w:rPr>
          <w:sz w:val="24"/>
          <w:szCs w:val="24"/>
        </w:rPr>
        <w:t xml:space="preserve">Doba prázdnění vsakovacího zařízení </w:t>
      </w:r>
      <w:proofErr w:type="spellStart"/>
      <w:r>
        <w:rPr>
          <w:sz w:val="24"/>
          <w:szCs w:val="24"/>
        </w:rPr>
        <w:t>T</w:t>
      </w:r>
      <w:r w:rsidRPr="00A36DBD">
        <w:rPr>
          <w:sz w:val="24"/>
          <w:szCs w:val="24"/>
          <w:vertAlign w:val="subscript"/>
        </w:rPr>
        <w:t>pr</w:t>
      </w:r>
      <w:proofErr w:type="spellEnd"/>
      <w:r>
        <w:rPr>
          <w:sz w:val="24"/>
          <w:szCs w:val="24"/>
        </w:rPr>
        <w:t xml:space="preserve"> nemá překročit 72 hodin</w:t>
      </w:r>
    </w:p>
    <w:p w:rsidR="00A36DBD" w:rsidRPr="00A36DBD" w:rsidRDefault="00A36DBD" w:rsidP="00A36DBD">
      <w:pPr>
        <w:rPr>
          <w:rFonts w:eastAsiaTheme="minorEastAsia"/>
          <w:sz w:val="24"/>
          <w:szCs w:val="24"/>
        </w:rPr>
      </w:pPr>
      <w:proofErr w:type="spellStart"/>
      <w:r w:rsidRPr="00C177A2">
        <w:rPr>
          <w:sz w:val="24"/>
          <w:szCs w:val="24"/>
        </w:rPr>
        <w:t>Tpr</w:t>
      </w:r>
      <w:proofErr w:type="spellEnd"/>
      <w:r w:rsidRPr="00C177A2">
        <w:rPr>
          <w:sz w:val="24"/>
          <w:szCs w:val="24"/>
        </w:rPr>
        <w:t xml:space="preserve"> </w:t>
      </w:r>
      <w:r w:rsidRPr="00A36DBD">
        <w:rPr>
          <w:sz w:val="24"/>
          <w:szCs w:val="24"/>
        </w:rPr>
        <w:t xml:space="preserve">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Vvz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Qvsak</m:t>
            </m:r>
          </m:den>
        </m:f>
      </m:oMath>
      <w:r w:rsidRPr="00A36DBD">
        <w:rPr>
          <w:rFonts w:eastAsiaTheme="minorEastAsia"/>
          <w:sz w:val="24"/>
          <w:szCs w:val="24"/>
        </w:rPr>
        <w:t xml:space="preserve"> = ………. (s)</w:t>
      </w:r>
    </w:p>
    <w:p w:rsidR="00A36DBD" w:rsidRDefault="00A36DBD" w:rsidP="00A36DBD">
      <w:pPr>
        <w:rPr>
          <w:sz w:val="24"/>
          <w:szCs w:val="24"/>
        </w:rPr>
      </w:pPr>
      <w:r>
        <w:rPr>
          <w:sz w:val="24"/>
          <w:szCs w:val="24"/>
        </w:rPr>
        <w:t>V</w:t>
      </w:r>
      <w:r>
        <w:rPr>
          <w:sz w:val="24"/>
          <w:szCs w:val="24"/>
          <w:vertAlign w:val="subscript"/>
        </w:rPr>
        <w:t>VZ</w:t>
      </w:r>
      <w:r>
        <w:rPr>
          <w:sz w:val="24"/>
          <w:szCs w:val="24"/>
        </w:rPr>
        <w:tab/>
        <w:t>největší vypočtený retenční objem vsakovacího zařízení (m</w:t>
      </w:r>
      <w:r w:rsidRPr="007C0643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)</w:t>
      </w:r>
    </w:p>
    <w:p w:rsidR="00A36DBD" w:rsidRDefault="00A36DBD" w:rsidP="00A36DBD">
      <w:pPr>
        <w:rPr>
          <w:sz w:val="24"/>
          <w:szCs w:val="24"/>
        </w:rPr>
      </w:pPr>
      <w:proofErr w:type="spellStart"/>
      <w:r w:rsidRPr="00C177A2">
        <w:rPr>
          <w:sz w:val="24"/>
          <w:szCs w:val="24"/>
        </w:rPr>
        <w:t>Q</w:t>
      </w:r>
      <w:r w:rsidRPr="00C177A2">
        <w:rPr>
          <w:sz w:val="24"/>
          <w:szCs w:val="24"/>
          <w:vertAlign w:val="subscript"/>
        </w:rPr>
        <w:t>vsak</w:t>
      </w:r>
      <w:proofErr w:type="spellEnd"/>
      <w:r>
        <w:rPr>
          <w:sz w:val="24"/>
          <w:szCs w:val="24"/>
        </w:rPr>
        <w:tab/>
        <w:t>vsakovaný odtok (</w:t>
      </w:r>
      <w:proofErr w:type="gramStart"/>
      <w:r>
        <w:rPr>
          <w:sz w:val="24"/>
          <w:szCs w:val="24"/>
        </w:rPr>
        <w:t>m</w:t>
      </w:r>
      <w:r w:rsidRPr="00C177A2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 xml:space="preserve"> . s</w:t>
      </w:r>
      <w:r w:rsidRPr="00C177A2">
        <w:rPr>
          <w:sz w:val="24"/>
          <w:szCs w:val="24"/>
          <w:vertAlign w:val="superscript"/>
        </w:rPr>
        <w:t>-1</w:t>
      </w:r>
      <w:proofErr w:type="gramEnd"/>
      <w:r>
        <w:rPr>
          <w:sz w:val="24"/>
          <w:szCs w:val="24"/>
        </w:rPr>
        <w:t>)</w:t>
      </w:r>
    </w:p>
    <w:p w:rsidR="00A36DBD" w:rsidRDefault="00A36DBD" w:rsidP="00A36DBD">
      <w:pPr>
        <w:rPr>
          <w:sz w:val="24"/>
          <w:szCs w:val="24"/>
        </w:rPr>
      </w:pPr>
    </w:p>
    <w:p w:rsidR="00A36DBD" w:rsidRPr="00A36DBD" w:rsidRDefault="00A36DBD" w:rsidP="00A36DBD">
      <w:pPr>
        <w:rPr>
          <w:b/>
          <w:sz w:val="24"/>
          <w:szCs w:val="24"/>
        </w:rPr>
      </w:pPr>
      <w:r w:rsidRPr="00A36DBD">
        <w:rPr>
          <w:b/>
          <w:sz w:val="24"/>
          <w:szCs w:val="24"/>
        </w:rPr>
        <w:t>Závěr a posouzení:</w:t>
      </w:r>
    </w:p>
    <w:p w:rsidR="00C177A2" w:rsidRPr="00C177A2" w:rsidRDefault="00A36DBD" w:rsidP="00C177A2">
      <w:pPr>
        <w:rPr>
          <w:rFonts w:eastAsiaTheme="minorEastAsia"/>
          <w:sz w:val="24"/>
          <w:szCs w:val="24"/>
        </w:rPr>
      </w:pPr>
      <w:r>
        <w:rPr>
          <w:rFonts w:eastAsiaTheme="minorEastAsia"/>
          <w:sz w:val="24"/>
          <w:szCs w:val="24"/>
        </w:rPr>
        <w:t xml:space="preserve">Doba prázdnění </w:t>
      </w:r>
      <w:proofErr w:type="spellStart"/>
      <w:r>
        <w:rPr>
          <w:rFonts w:eastAsiaTheme="minorEastAsia"/>
          <w:sz w:val="24"/>
          <w:szCs w:val="24"/>
        </w:rPr>
        <w:t>T</w:t>
      </w:r>
      <w:r w:rsidRPr="00A36DBD">
        <w:rPr>
          <w:rFonts w:eastAsiaTheme="minorEastAsia"/>
          <w:sz w:val="24"/>
          <w:szCs w:val="24"/>
          <w:vertAlign w:val="subscript"/>
        </w:rPr>
        <w:t>pr</w:t>
      </w:r>
      <w:proofErr w:type="spellEnd"/>
      <w:r>
        <w:rPr>
          <w:rFonts w:eastAsiaTheme="minorEastAsia"/>
          <w:sz w:val="24"/>
          <w:szCs w:val="24"/>
        </w:rPr>
        <w:t xml:space="preserve"> = …. </w:t>
      </w:r>
      <w:proofErr w:type="gramStart"/>
      <w:r>
        <w:rPr>
          <w:rFonts w:eastAsiaTheme="minorEastAsia"/>
          <w:sz w:val="24"/>
          <w:szCs w:val="24"/>
        </w:rPr>
        <w:t>je</w:t>
      </w:r>
      <w:proofErr w:type="gramEnd"/>
      <w:r>
        <w:rPr>
          <w:rFonts w:eastAsiaTheme="minorEastAsia"/>
          <w:sz w:val="24"/>
          <w:szCs w:val="24"/>
        </w:rPr>
        <w:t xml:space="preserve"> menší než maximální hodnota prázdnění T </w:t>
      </w:r>
      <w:proofErr w:type="spellStart"/>
      <w:r w:rsidRPr="00A36DBD">
        <w:rPr>
          <w:rFonts w:eastAsiaTheme="minorEastAsia"/>
          <w:sz w:val="24"/>
          <w:szCs w:val="24"/>
          <w:vertAlign w:val="subscript"/>
        </w:rPr>
        <w:t>pr</w:t>
      </w:r>
      <w:proofErr w:type="spellEnd"/>
      <w:r w:rsidRPr="00A36DBD">
        <w:rPr>
          <w:rFonts w:eastAsiaTheme="minorEastAsia"/>
          <w:sz w:val="24"/>
          <w:szCs w:val="24"/>
          <w:vertAlign w:val="subscript"/>
        </w:rPr>
        <w:t xml:space="preserve">, </w:t>
      </w:r>
      <w:proofErr w:type="spellStart"/>
      <w:r w:rsidRPr="00A36DBD">
        <w:rPr>
          <w:rFonts w:eastAsiaTheme="minorEastAsia"/>
          <w:sz w:val="24"/>
          <w:szCs w:val="24"/>
          <w:vertAlign w:val="subscript"/>
        </w:rPr>
        <w:t>max</w:t>
      </w:r>
      <w:proofErr w:type="spellEnd"/>
      <w:r>
        <w:rPr>
          <w:rFonts w:eastAsiaTheme="minorEastAsia"/>
          <w:sz w:val="24"/>
          <w:szCs w:val="24"/>
        </w:rPr>
        <w:t xml:space="preserve"> = 72 hod</w:t>
      </w:r>
    </w:p>
    <w:p w:rsidR="00C177A2" w:rsidRDefault="00C177A2" w:rsidP="00611C05">
      <w:pPr>
        <w:rPr>
          <w:sz w:val="24"/>
          <w:szCs w:val="24"/>
        </w:rPr>
      </w:pPr>
    </w:p>
    <w:p w:rsidR="00C177A2" w:rsidRDefault="00C177A2" w:rsidP="00611C05">
      <w:pPr>
        <w:rPr>
          <w:sz w:val="24"/>
          <w:szCs w:val="24"/>
        </w:rPr>
      </w:pPr>
    </w:p>
    <w:p w:rsidR="00A36DBD" w:rsidRDefault="00A36DBD" w:rsidP="00611C05">
      <w:pPr>
        <w:rPr>
          <w:sz w:val="24"/>
          <w:szCs w:val="24"/>
        </w:rPr>
      </w:pPr>
    </w:p>
    <w:p w:rsidR="00A36DBD" w:rsidRPr="00C177A2" w:rsidRDefault="00A36DBD" w:rsidP="00611C05">
      <w:pPr>
        <w:rPr>
          <w:sz w:val="24"/>
          <w:szCs w:val="24"/>
        </w:rPr>
      </w:pPr>
    </w:p>
    <w:p w:rsidR="00611C05" w:rsidRDefault="00C177A2" w:rsidP="00611C05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e</w:t>
      </w:r>
      <w:r w:rsidR="00611C05" w:rsidRPr="00072B0D">
        <w:rPr>
          <w:b/>
          <w:sz w:val="28"/>
          <w:szCs w:val="24"/>
        </w:rPr>
        <w:t xml:space="preserve">) odstupná vzdálenost </w:t>
      </w:r>
      <w:r w:rsidR="004A5844">
        <w:rPr>
          <w:b/>
          <w:sz w:val="28"/>
          <w:szCs w:val="24"/>
        </w:rPr>
        <w:t xml:space="preserve">vsakovacích zařízení </w:t>
      </w:r>
      <w:r w:rsidR="00611C05" w:rsidRPr="00072B0D">
        <w:rPr>
          <w:b/>
          <w:sz w:val="28"/>
          <w:szCs w:val="24"/>
        </w:rPr>
        <w:t>od budovy</w:t>
      </w:r>
    </w:p>
    <w:p w:rsidR="004A5844" w:rsidRDefault="004A5844" w:rsidP="00611C05">
      <w:pPr>
        <w:rPr>
          <w:sz w:val="28"/>
          <w:szCs w:val="24"/>
          <w:vertAlign w:val="subscript"/>
        </w:rPr>
      </w:pPr>
      <w:r w:rsidRPr="004A5844">
        <w:rPr>
          <w:sz w:val="28"/>
          <w:szCs w:val="24"/>
        </w:rPr>
        <w:t>x = x</w:t>
      </w:r>
      <w:r w:rsidRPr="004A5844">
        <w:rPr>
          <w:sz w:val="28"/>
          <w:szCs w:val="24"/>
          <w:vertAlign w:val="subscript"/>
        </w:rPr>
        <w:t>1</w:t>
      </w:r>
      <w:r w:rsidRPr="004A5844">
        <w:rPr>
          <w:sz w:val="28"/>
          <w:szCs w:val="24"/>
        </w:rPr>
        <w:t xml:space="preserve"> + x</w:t>
      </w:r>
      <w:r w:rsidRPr="004A5844">
        <w:rPr>
          <w:sz w:val="28"/>
          <w:szCs w:val="24"/>
          <w:vertAlign w:val="subscript"/>
        </w:rPr>
        <w:t>2</w:t>
      </w:r>
    </w:p>
    <w:p w:rsidR="004A5844" w:rsidRDefault="007B1A38" w:rsidP="00611C05">
      <w:pPr>
        <w:rPr>
          <w:sz w:val="28"/>
          <w:szCs w:val="24"/>
        </w:rPr>
      </w:pPr>
      <w:r w:rsidRPr="007B1A38">
        <w:rPr>
          <w:noProof/>
          <w:sz w:val="28"/>
          <w:szCs w:val="24"/>
          <w:lang w:eastAsia="cs-CZ"/>
        </w:rPr>
        <w:drawing>
          <wp:inline distT="0" distB="0" distL="0" distR="0">
            <wp:extent cx="5759450" cy="3594145"/>
            <wp:effectExtent l="0" t="0" r="0" b="635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59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D63" w:rsidRPr="004A5844" w:rsidRDefault="007E3D63" w:rsidP="00611C05">
      <w:pPr>
        <w:rPr>
          <w:sz w:val="28"/>
          <w:szCs w:val="24"/>
        </w:rPr>
      </w:pPr>
      <w:r w:rsidRPr="007E3D63">
        <w:rPr>
          <w:noProof/>
          <w:sz w:val="28"/>
          <w:szCs w:val="24"/>
          <w:lang w:eastAsia="cs-CZ"/>
        </w:rPr>
        <w:drawing>
          <wp:inline distT="0" distB="0" distL="0" distR="0">
            <wp:extent cx="5155421" cy="1983150"/>
            <wp:effectExtent l="0" t="0" r="762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458" cy="1985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C05" w:rsidRPr="00A5130D" w:rsidRDefault="00611C05" w:rsidP="00611C05">
      <w:pPr>
        <w:rPr>
          <w:sz w:val="24"/>
          <w:szCs w:val="24"/>
        </w:rPr>
      </w:pPr>
      <w:r w:rsidRPr="00072B0D">
        <w:rPr>
          <w:sz w:val="24"/>
          <w:szCs w:val="24"/>
        </w:rPr>
        <w:t>min. X</w:t>
      </w:r>
      <w:r>
        <w:rPr>
          <w:sz w:val="24"/>
          <w:szCs w:val="24"/>
        </w:rPr>
        <w:t xml:space="preserve"> = X</w:t>
      </w:r>
      <w:r>
        <w:rPr>
          <w:sz w:val="24"/>
          <w:szCs w:val="24"/>
          <w:vertAlign w:val="subscript"/>
        </w:rPr>
        <w:t xml:space="preserve">1 </w:t>
      </w:r>
      <w:r>
        <w:rPr>
          <w:sz w:val="24"/>
          <w:szCs w:val="24"/>
        </w:rPr>
        <w:t>+ X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 xml:space="preserve"> = (</w:t>
      </w:r>
      <m:oMath>
        <m:r>
          <w:rPr>
            <w:rFonts w:ascii="Cambria Math" w:hAnsi="Cambria Math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h+0,5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15*</m:t>
            </m:r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Kv</m:t>
                </m:r>
              </m:e>
              <m:sup>
                <w:proofErr w:type="gramStart"/>
                <m:r>
                  <w:rPr>
                    <w:rFonts w:ascii="Cambria Math" w:hAnsi="Cambria Math"/>
                    <w:sz w:val="24"/>
                    <w:szCs w:val="24"/>
                  </w:rPr>
                  <m:t>0,25</m:t>
                </m:r>
              </m:sup>
            </m:sSup>
          </m:den>
        </m:f>
        <m:r>
          <w:rPr>
            <w:rFonts w:ascii="Cambria Math" w:hAnsi="Cambria Math"/>
            <w:sz w:val="24"/>
            <w:szCs w:val="24"/>
          </w:rPr>
          <m:t xml:space="preserve"> </m:t>
        </m:r>
      </m:oMath>
      <w:r>
        <w:rPr>
          <w:rFonts w:eastAsiaTheme="minorEastAsia"/>
          <w:sz w:val="24"/>
          <w:szCs w:val="24"/>
        </w:rPr>
        <w:t>+2 ) + (0,5</w:t>
      </w:r>
      <w:proofErr w:type="gramEnd"/>
      <w:r>
        <w:rPr>
          <w:rFonts w:eastAsiaTheme="minorEastAsia"/>
          <w:sz w:val="24"/>
          <w:szCs w:val="24"/>
        </w:rPr>
        <w:t xml:space="preserve">) = </w:t>
      </w:r>
      <w:r>
        <w:rPr>
          <w:sz w:val="24"/>
          <w:szCs w:val="24"/>
        </w:rPr>
        <w:t>(</w:t>
      </w:r>
      <m:oMath>
        <m:r>
          <w:rPr>
            <w:rFonts w:ascii="Cambria Math" w:hAnsi="Cambria Math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0+0,5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15* 0,56234</m:t>
            </m:r>
          </m:den>
        </m:f>
        <m:r>
          <w:rPr>
            <w:rFonts w:ascii="Cambria Math" w:hAnsi="Cambria Math"/>
            <w:sz w:val="24"/>
            <w:szCs w:val="24"/>
          </w:rPr>
          <m:t xml:space="preserve"> </m:t>
        </m:r>
      </m:oMath>
      <w:r>
        <w:rPr>
          <w:rFonts w:eastAsiaTheme="minorEastAsia"/>
          <w:sz w:val="24"/>
          <w:szCs w:val="24"/>
        </w:rPr>
        <w:t xml:space="preserve">+2 ) + (0,5) = </w:t>
      </w:r>
      <w:r w:rsidRPr="00C402FA">
        <w:rPr>
          <w:rFonts w:eastAsiaTheme="minorEastAsia"/>
          <w:b/>
          <w:sz w:val="24"/>
          <w:szCs w:val="24"/>
        </w:rPr>
        <w:t>2,6m</w:t>
      </w:r>
    </w:p>
    <w:p w:rsidR="009222B4" w:rsidRDefault="009222B4"/>
    <w:p w:rsidR="009222B4" w:rsidRDefault="009222B4"/>
    <w:p w:rsidR="006E7A1D" w:rsidRDefault="006E7A1D"/>
    <w:p w:rsidR="0026568E" w:rsidRDefault="0026568E"/>
    <w:p w:rsidR="00330AEB" w:rsidRDefault="00330AEB"/>
    <w:p w:rsidR="00330AEB" w:rsidRDefault="00330AEB"/>
    <w:p w:rsidR="00330AEB" w:rsidRDefault="00330AEB"/>
    <w:p w:rsidR="00121ACA" w:rsidRDefault="00121ACA" w:rsidP="00121ACA">
      <w:pPr>
        <w:rPr>
          <w:rFonts w:eastAsiaTheme="minorEastAsia"/>
          <w:sz w:val="24"/>
          <w:szCs w:val="24"/>
        </w:rPr>
      </w:pPr>
      <w:r>
        <w:rPr>
          <w:rFonts w:eastAsiaTheme="minorEastAsia"/>
          <w:sz w:val="24"/>
          <w:szCs w:val="24"/>
        </w:rPr>
        <w:lastRenderedPageBreak/>
        <w:t>Vide</w:t>
      </w:r>
      <w:r w:rsidR="004A6A9C">
        <w:rPr>
          <w:rFonts w:eastAsiaTheme="minorEastAsia"/>
          <w:sz w:val="24"/>
          <w:szCs w:val="24"/>
        </w:rPr>
        <w:t>a</w:t>
      </w:r>
      <w:r>
        <w:rPr>
          <w:rFonts w:eastAsiaTheme="minorEastAsia"/>
          <w:sz w:val="24"/>
          <w:szCs w:val="24"/>
        </w:rPr>
        <w:t>:</w:t>
      </w:r>
    </w:p>
    <w:p w:rsidR="00121ACA" w:rsidRDefault="000130DA" w:rsidP="00121ACA">
      <w:pPr>
        <w:rPr>
          <w:rFonts w:eastAsiaTheme="minorEastAsia"/>
          <w:sz w:val="24"/>
          <w:szCs w:val="24"/>
        </w:rPr>
      </w:pPr>
      <w:hyperlink r:id="rId88" w:history="1">
        <w:r w:rsidR="00121ACA" w:rsidRPr="00B00D2D">
          <w:rPr>
            <w:rStyle w:val="Hypertextovodkaz"/>
            <w:rFonts w:eastAsiaTheme="minorEastAsia"/>
            <w:sz w:val="24"/>
            <w:szCs w:val="24"/>
          </w:rPr>
          <w:t>http://www.nicoll.cz/technicka-podpora/videa/instalace-podzemni-nadrze-columbus-3700-l.html</w:t>
        </w:r>
      </w:hyperlink>
    </w:p>
    <w:p w:rsidR="00121ACA" w:rsidRDefault="00121ACA" w:rsidP="00121ACA">
      <w:pPr>
        <w:rPr>
          <w:rFonts w:eastAsiaTheme="minorEastAsia"/>
          <w:sz w:val="24"/>
          <w:szCs w:val="24"/>
        </w:rPr>
      </w:pPr>
      <w:r>
        <w:rPr>
          <w:rFonts w:eastAsiaTheme="minorEastAsia"/>
          <w:sz w:val="24"/>
          <w:szCs w:val="24"/>
        </w:rPr>
        <w:t xml:space="preserve">Nádrž a tunel </w:t>
      </w:r>
      <w:proofErr w:type="spellStart"/>
      <w:r>
        <w:rPr>
          <w:rFonts w:eastAsiaTheme="minorEastAsia"/>
          <w:sz w:val="24"/>
          <w:szCs w:val="24"/>
        </w:rPr>
        <w:t>Garantia</w:t>
      </w:r>
      <w:proofErr w:type="spellEnd"/>
    </w:p>
    <w:p w:rsidR="00121ACA" w:rsidRDefault="000130DA" w:rsidP="00121ACA">
      <w:pPr>
        <w:rPr>
          <w:rFonts w:eastAsiaTheme="minorEastAsia"/>
          <w:sz w:val="24"/>
          <w:szCs w:val="24"/>
        </w:rPr>
      </w:pPr>
      <w:hyperlink r:id="rId89" w:history="1">
        <w:r w:rsidR="00121ACA" w:rsidRPr="00C03C41">
          <w:rPr>
            <w:rStyle w:val="Hypertextovodkaz"/>
            <w:rFonts w:eastAsiaTheme="minorEastAsia"/>
            <w:sz w:val="24"/>
            <w:szCs w:val="24"/>
          </w:rPr>
          <w:t>https://www.youtube.com/watch?v=PKExH7eQ-MQ</w:t>
        </w:r>
      </w:hyperlink>
    </w:p>
    <w:p w:rsidR="00121ACA" w:rsidRDefault="000130DA" w:rsidP="00121ACA">
      <w:pPr>
        <w:rPr>
          <w:rFonts w:eastAsiaTheme="minorEastAsia"/>
          <w:sz w:val="24"/>
          <w:szCs w:val="24"/>
        </w:rPr>
      </w:pPr>
      <w:hyperlink r:id="rId90" w:history="1">
        <w:r w:rsidR="00121ACA" w:rsidRPr="00C03C41">
          <w:rPr>
            <w:rStyle w:val="Hypertextovodkaz"/>
            <w:rFonts w:eastAsiaTheme="minorEastAsia"/>
            <w:sz w:val="24"/>
            <w:szCs w:val="24"/>
          </w:rPr>
          <w:t>https://www.youtube.com/watch?v=qSWGZM5g1Sg</w:t>
        </w:r>
      </w:hyperlink>
    </w:p>
    <w:p w:rsidR="00121ACA" w:rsidRDefault="000130DA" w:rsidP="00121ACA">
      <w:pPr>
        <w:rPr>
          <w:rFonts w:eastAsiaTheme="minorEastAsia"/>
          <w:sz w:val="24"/>
          <w:szCs w:val="24"/>
        </w:rPr>
      </w:pPr>
      <w:hyperlink r:id="rId91" w:history="1">
        <w:r w:rsidR="00121ACA" w:rsidRPr="00C03C41">
          <w:rPr>
            <w:rStyle w:val="Hypertextovodkaz"/>
            <w:rFonts w:eastAsiaTheme="minorEastAsia"/>
            <w:sz w:val="24"/>
            <w:szCs w:val="24"/>
          </w:rPr>
          <w:t>https://www.youtube.com/watch?v=qX7u3ZxPP58</w:t>
        </w:r>
      </w:hyperlink>
    </w:p>
    <w:p w:rsidR="00121ACA" w:rsidRDefault="000130DA" w:rsidP="00121ACA">
      <w:pPr>
        <w:rPr>
          <w:rFonts w:eastAsiaTheme="minorEastAsia"/>
          <w:sz w:val="24"/>
          <w:szCs w:val="24"/>
        </w:rPr>
      </w:pPr>
      <w:hyperlink r:id="rId92" w:history="1">
        <w:r w:rsidR="00121ACA" w:rsidRPr="00C03C41">
          <w:rPr>
            <w:rStyle w:val="Hypertextovodkaz"/>
            <w:rFonts w:eastAsiaTheme="minorEastAsia"/>
            <w:sz w:val="24"/>
            <w:szCs w:val="24"/>
          </w:rPr>
          <w:t>https://www.youtube.com/watch?v=CDnRFWq986s</w:t>
        </w:r>
      </w:hyperlink>
    </w:p>
    <w:p w:rsidR="00121ACA" w:rsidRDefault="000130DA" w:rsidP="00121ACA">
      <w:pPr>
        <w:rPr>
          <w:rFonts w:eastAsiaTheme="minorEastAsia"/>
          <w:sz w:val="24"/>
          <w:szCs w:val="24"/>
        </w:rPr>
      </w:pPr>
      <w:hyperlink r:id="rId93" w:history="1">
        <w:r w:rsidR="00121ACA" w:rsidRPr="00C03C41">
          <w:rPr>
            <w:rStyle w:val="Hypertextovodkaz"/>
            <w:rFonts w:eastAsiaTheme="minorEastAsia"/>
            <w:sz w:val="24"/>
            <w:szCs w:val="24"/>
          </w:rPr>
          <w:t>https://www.youtube.com/watch?v=25KNm9pq89k</w:t>
        </w:r>
      </w:hyperlink>
    </w:p>
    <w:p w:rsidR="003E7EBE" w:rsidRDefault="003E7EBE"/>
    <w:p w:rsidR="002F615C" w:rsidRDefault="002F615C"/>
    <w:p w:rsidR="00353C5A" w:rsidRDefault="00353C5A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D1396D" w:rsidRPr="00453507" w:rsidRDefault="00D1396D" w:rsidP="00D1396D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t xml:space="preserve">ÚKOL </w:t>
      </w:r>
      <w:r w:rsidRPr="00015B34">
        <w:rPr>
          <w:b/>
          <w:sz w:val="44"/>
          <w:szCs w:val="44"/>
          <w:highlight w:val="yellow"/>
        </w:rPr>
        <w:t>č. 3</w:t>
      </w:r>
      <w:r w:rsidRPr="009D0234">
        <w:rPr>
          <w:b/>
          <w:sz w:val="44"/>
          <w:szCs w:val="44"/>
        </w:rPr>
        <w:t xml:space="preserve">                                                  </w:t>
      </w:r>
    </w:p>
    <w:p w:rsidR="00D1396D" w:rsidRDefault="00D1396D" w:rsidP="00D1396D">
      <w:pPr>
        <w:rPr>
          <w:b/>
          <w:sz w:val="56"/>
          <w:szCs w:val="56"/>
        </w:rPr>
      </w:pPr>
      <w:r>
        <w:rPr>
          <w:b/>
          <w:sz w:val="56"/>
          <w:szCs w:val="56"/>
        </w:rPr>
        <w:t>3.2 NÁVRH VSAKOVACÍHO ZAŘÍZENÍ</w:t>
      </w:r>
    </w:p>
    <w:p w:rsidR="00D1396D" w:rsidRDefault="00D1396D" w:rsidP="00D1396D">
      <w:pPr>
        <w:rPr>
          <w:b/>
          <w:sz w:val="32"/>
          <w:szCs w:val="32"/>
        </w:rPr>
      </w:pPr>
      <w:r w:rsidRPr="00D1396D">
        <w:rPr>
          <w:b/>
          <w:sz w:val="32"/>
          <w:szCs w:val="32"/>
        </w:rPr>
        <w:t xml:space="preserve">VZOROVÝ PŘÍKLAD </w:t>
      </w:r>
    </w:p>
    <w:p w:rsidR="00D1396D" w:rsidRPr="00D1396D" w:rsidRDefault="00D1396D" w:rsidP="00D1396D">
      <w:pPr>
        <w:rPr>
          <w:b/>
          <w:sz w:val="32"/>
          <w:szCs w:val="32"/>
        </w:rPr>
      </w:pPr>
      <w:r w:rsidRPr="00D1396D">
        <w:rPr>
          <w:b/>
          <w:sz w:val="32"/>
          <w:szCs w:val="32"/>
          <w:highlight w:val="green"/>
        </w:rPr>
        <w:t>ZMĚNA S OHLEDEM NA VÝSLEDKY KALKULÁTORU</w:t>
      </w:r>
    </w:p>
    <w:p w:rsidR="00D1396D" w:rsidRPr="00611C05" w:rsidRDefault="00D1396D" w:rsidP="00D1396D">
      <w:pPr>
        <w:rPr>
          <w:sz w:val="28"/>
          <w:szCs w:val="28"/>
        </w:rPr>
      </w:pPr>
      <w:r w:rsidRPr="00611C05">
        <w:rPr>
          <w:sz w:val="28"/>
          <w:szCs w:val="28"/>
        </w:rPr>
        <w:t xml:space="preserve">ČSN </w:t>
      </w:r>
      <w:proofErr w:type="gramStart"/>
      <w:r w:rsidRPr="00611C05">
        <w:rPr>
          <w:sz w:val="28"/>
          <w:szCs w:val="28"/>
        </w:rPr>
        <w:t>75 9010  Vsakovací</w:t>
      </w:r>
      <w:proofErr w:type="gramEnd"/>
      <w:r w:rsidRPr="00611C05">
        <w:rPr>
          <w:sz w:val="28"/>
          <w:szCs w:val="28"/>
        </w:rPr>
        <w:t xml:space="preserve"> zařízení srážkových vod, únor 2012</w:t>
      </w:r>
    </w:p>
    <w:p w:rsidR="00D1396D" w:rsidRDefault="00D1396D" w:rsidP="00D1396D"/>
    <w:p w:rsidR="00D1396D" w:rsidRDefault="00D1396D" w:rsidP="00D1396D">
      <w:pPr>
        <w:rPr>
          <w:b/>
          <w:sz w:val="24"/>
          <w:szCs w:val="40"/>
        </w:rPr>
      </w:pPr>
      <w:r w:rsidRPr="00683E07">
        <w:rPr>
          <w:b/>
          <w:sz w:val="24"/>
          <w:szCs w:val="40"/>
          <w:u w:val="single"/>
        </w:rPr>
        <w:t>Zadání:</w:t>
      </w:r>
      <w:r w:rsidRPr="00683E07">
        <w:rPr>
          <w:b/>
          <w:sz w:val="24"/>
          <w:szCs w:val="40"/>
        </w:rPr>
        <w:t xml:space="preserve">   </w:t>
      </w:r>
    </w:p>
    <w:p w:rsidR="00D1396D" w:rsidRDefault="00D1396D" w:rsidP="00D1396D">
      <w:pPr>
        <w:rPr>
          <w:sz w:val="24"/>
          <w:szCs w:val="40"/>
        </w:rPr>
      </w:pPr>
      <w:r>
        <w:rPr>
          <w:sz w:val="24"/>
          <w:szCs w:val="40"/>
        </w:rPr>
        <w:t>Výpočet se provede pro všechny návrhové úhrny srážek s dobou od 5 min do 72 hodin</w:t>
      </w:r>
    </w:p>
    <w:p w:rsidR="00D1396D" w:rsidRPr="00D0463C" w:rsidRDefault="00D1396D" w:rsidP="00D1396D">
      <w:pPr>
        <w:rPr>
          <w:b/>
          <w:strike/>
          <w:sz w:val="24"/>
          <w:szCs w:val="40"/>
          <w:u w:val="single"/>
        </w:rPr>
      </w:pPr>
      <w:r w:rsidRPr="00683E07">
        <w:rPr>
          <w:sz w:val="24"/>
          <w:szCs w:val="40"/>
        </w:rPr>
        <w:t>Plocha střechy</w:t>
      </w:r>
      <w:r>
        <w:rPr>
          <w:sz w:val="24"/>
          <w:szCs w:val="40"/>
        </w:rPr>
        <w:t xml:space="preserve"> (půdorysný průmět odvodňované plochy):</w:t>
      </w:r>
      <w:r w:rsidRPr="00683E07">
        <w:rPr>
          <w:sz w:val="24"/>
          <w:szCs w:val="40"/>
        </w:rPr>
        <w:t xml:space="preserve"> </w:t>
      </w:r>
      <w:r w:rsidRPr="00D0463C">
        <w:rPr>
          <w:strike/>
          <w:sz w:val="24"/>
          <w:szCs w:val="40"/>
        </w:rPr>
        <w:t>120m</w:t>
      </w:r>
      <w:r w:rsidRPr="00D0463C">
        <w:rPr>
          <w:strike/>
          <w:sz w:val="24"/>
          <w:szCs w:val="40"/>
          <w:vertAlign w:val="superscript"/>
        </w:rPr>
        <w:t>2</w:t>
      </w:r>
    </w:p>
    <w:p w:rsidR="00D1396D" w:rsidRDefault="00D1396D" w:rsidP="00D1396D">
      <w:pPr>
        <w:rPr>
          <w:sz w:val="24"/>
          <w:szCs w:val="40"/>
        </w:rPr>
      </w:pPr>
      <w:r w:rsidRPr="00683E07">
        <w:rPr>
          <w:sz w:val="24"/>
          <w:szCs w:val="40"/>
        </w:rPr>
        <w:t>Koeficient vsak</w:t>
      </w:r>
      <w:r>
        <w:rPr>
          <w:sz w:val="24"/>
          <w:szCs w:val="40"/>
        </w:rPr>
        <w:t>u:</w:t>
      </w:r>
      <w:r w:rsidRPr="00683E07">
        <w:rPr>
          <w:sz w:val="24"/>
          <w:szCs w:val="40"/>
        </w:rPr>
        <w:t xml:space="preserve"> </w:t>
      </w:r>
      <w:r>
        <w:rPr>
          <w:sz w:val="24"/>
          <w:szCs w:val="40"/>
        </w:rPr>
        <w:t xml:space="preserve">jemný písek a kyprý hlinitý písek </w:t>
      </w:r>
      <w:proofErr w:type="spellStart"/>
      <w:r>
        <w:rPr>
          <w:sz w:val="24"/>
          <w:szCs w:val="40"/>
        </w:rPr>
        <w:t>k</w:t>
      </w:r>
      <w:r w:rsidRPr="00D0463C">
        <w:rPr>
          <w:sz w:val="24"/>
          <w:szCs w:val="40"/>
          <w:vertAlign w:val="subscript"/>
        </w:rPr>
        <w:t>v</w:t>
      </w:r>
      <w:proofErr w:type="spellEnd"/>
      <w:r>
        <w:rPr>
          <w:sz w:val="24"/>
          <w:szCs w:val="40"/>
        </w:rPr>
        <w:t xml:space="preserve"> = 1. </w:t>
      </w:r>
      <w:proofErr w:type="gramStart"/>
      <w:r>
        <w:rPr>
          <w:sz w:val="24"/>
          <w:szCs w:val="40"/>
        </w:rPr>
        <w:t>10</w:t>
      </w:r>
      <w:r w:rsidRPr="00D0463C">
        <w:rPr>
          <w:sz w:val="24"/>
          <w:szCs w:val="40"/>
          <w:vertAlign w:val="superscript"/>
        </w:rPr>
        <w:t>-</w:t>
      </w:r>
      <w:r>
        <w:rPr>
          <w:sz w:val="24"/>
          <w:szCs w:val="40"/>
          <w:vertAlign w:val="superscript"/>
        </w:rPr>
        <w:t>5</w:t>
      </w:r>
      <w:r>
        <w:rPr>
          <w:sz w:val="24"/>
          <w:szCs w:val="40"/>
        </w:rPr>
        <w:t xml:space="preserve"> m . s</w:t>
      </w:r>
      <w:r w:rsidRPr="00C177A2">
        <w:rPr>
          <w:sz w:val="24"/>
          <w:szCs w:val="40"/>
          <w:vertAlign w:val="superscript"/>
        </w:rPr>
        <w:t>-1</w:t>
      </w:r>
      <w:proofErr w:type="gramEnd"/>
      <w:r>
        <w:rPr>
          <w:sz w:val="24"/>
          <w:szCs w:val="40"/>
        </w:rPr>
        <w:t xml:space="preserve"> </w:t>
      </w:r>
    </w:p>
    <w:p w:rsidR="00D1396D" w:rsidRDefault="00D1396D" w:rsidP="00D1396D">
      <w:pPr>
        <w:rPr>
          <w:sz w:val="24"/>
          <w:szCs w:val="40"/>
        </w:rPr>
      </w:pPr>
      <w:r>
        <w:rPr>
          <w:noProof/>
          <w:lang w:eastAsia="cs-CZ"/>
        </w:rPr>
        <w:drawing>
          <wp:inline distT="0" distB="0" distL="0" distR="0" wp14:anchorId="77A2891F" wp14:editId="31735A22">
            <wp:extent cx="2933235" cy="2126121"/>
            <wp:effectExtent l="0" t="0" r="635" b="762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40032" t="31174" r="28507" b="28286"/>
                    <a:stretch/>
                  </pic:blipFill>
                  <pic:spPr bwMode="auto">
                    <a:xfrm>
                      <a:off x="0" y="0"/>
                      <a:ext cx="2950574" cy="2138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396D" w:rsidRDefault="00D1396D" w:rsidP="00D1396D">
      <w:pPr>
        <w:rPr>
          <w:sz w:val="24"/>
          <w:szCs w:val="40"/>
        </w:rPr>
      </w:pPr>
      <w:r>
        <w:rPr>
          <w:sz w:val="24"/>
          <w:szCs w:val="40"/>
        </w:rPr>
        <w:t>Součinitel bezpečnosti vsaku f: doporučuje se f ≥ 2, v našem případě zvolena hodnota f = 2</w:t>
      </w:r>
    </w:p>
    <w:p w:rsidR="00D1396D" w:rsidRDefault="00D1396D" w:rsidP="00D1396D">
      <w:pPr>
        <w:rPr>
          <w:sz w:val="24"/>
          <w:szCs w:val="40"/>
        </w:rPr>
      </w:pPr>
      <w:r>
        <w:rPr>
          <w:sz w:val="24"/>
          <w:szCs w:val="40"/>
        </w:rPr>
        <w:t>Periodicita srážek p = 0,2 rok</w:t>
      </w:r>
      <w:r w:rsidRPr="00324AE8">
        <w:rPr>
          <w:sz w:val="24"/>
          <w:szCs w:val="40"/>
          <w:vertAlign w:val="superscript"/>
        </w:rPr>
        <w:t>-1</w:t>
      </w:r>
      <w:r>
        <w:rPr>
          <w:sz w:val="24"/>
          <w:szCs w:val="40"/>
        </w:rPr>
        <w:t xml:space="preserve"> (odpovídá simulaci srážkoodtokových poměrů v dané oblasti o minimální délce 10 let)</w:t>
      </w:r>
    </w:p>
    <w:p w:rsidR="00D1396D" w:rsidRDefault="00D1396D" w:rsidP="00D1396D">
      <w:pPr>
        <w:rPr>
          <w:sz w:val="24"/>
          <w:szCs w:val="40"/>
        </w:rPr>
      </w:pPr>
      <w:r>
        <w:rPr>
          <w:sz w:val="24"/>
          <w:szCs w:val="40"/>
        </w:rPr>
        <w:t xml:space="preserve">Protože se jedná o podzemní vsakovací zařízení, tak </w:t>
      </w:r>
      <w:proofErr w:type="spellStart"/>
      <w:r>
        <w:rPr>
          <w:sz w:val="24"/>
          <w:szCs w:val="40"/>
        </w:rPr>
        <w:t>Avz</w:t>
      </w:r>
      <w:proofErr w:type="spellEnd"/>
      <w:r>
        <w:rPr>
          <w:sz w:val="24"/>
          <w:szCs w:val="40"/>
        </w:rPr>
        <w:t xml:space="preserve"> = 0 m</w:t>
      </w:r>
      <w:r w:rsidRPr="00D0463C">
        <w:rPr>
          <w:sz w:val="24"/>
          <w:szCs w:val="40"/>
          <w:vertAlign w:val="superscript"/>
        </w:rPr>
        <w:t>2</w:t>
      </w:r>
    </w:p>
    <w:p w:rsidR="00D1396D" w:rsidRDefault="00D1396D" w:rsidP="00D1396D">
      <w:pPr>
        <w:rPr>
          <w:sz w:val="24"/>
          <w:szCs w:val="40"/>
        </w:rPr>
      </w:pPr>
      <w:r>
        <w:rPr>
          <w:sz w:val="24"/>
          <w:szCs w:val="40"/>
        </w:rPr>
        <w:t xml:space="preserve">Návrhové úhrny srážek </w:t>
      </w:r>
      <w:proofErr w:type="spellStart"/>
      <w:r>
        <w:rPr>
          <w:sz w:val="24"/>
          <w:szCs w:val="40"/>
        </w:rPr>
        <w:t>h</w:t>
      </w:r>
      <w:r w:rsidRPr="00D0463C">
        <w:rPr>
          <w:sz w:val="24"/>
          <w:szCs w:val="40"/>
          <w:vertAlign w:val="subscript"/>
        </w:rPr>
        <w:t>d</w:t>
      </w:r>
      <w:proofErr w:type="spellEnd"/>
      <w:r>
        <w:rPr>
          <w:sz w:val="24"/>
          <w:szCs w:val="40"/>
        </w:rPr>
        <w:t xml:space="preserve"> (mm): dle tabulky A1, pro Vsetín a periodicitu 0,2</w:t>
      </w:r>
    </w:p>
    <w:p w:rsidR="00D1396D" w:rsidRDefault="00D1396D" w:rsidP="00D1396D">
      <w:pPr>
        <w:rPr>
          <w:sz w:val="24"/>
          <w:szCs w:val="40"/>
        </w:rPr>
      </w:pPr>
      <w:r>
        <w:rPr>
          <w:sz w:val="24"/>
          <w:szCs w:val="40"/>
        </w:rPr>
        <w:t>Retenční schopnost vsakovacího zařízení m = 0,95</w:t>
      </w:r>
    </w:p>
    <w:p w:rsidR="00D1396D" w:rsidRDefault="00D1396D" w:rsidP="00D1396D">
      <w:pPr>
        <w:rPr>
          <w:sz w:val="24"/>
          <w:szCs w:val="40"/>
        </w:rPr>
      </w:pPr>
    </w:p>
    <w:p w:rsidR="00D1396D" w:rsidRDefault="00D1396D" w:rsidP="00D1396D">
      <w:pPr>
        <w:rPr>
          <w:sz w:val="24"/>
          <w:szCs w:val="40"/>
        </w:rPr>
      </w:pPr>
    </w:p>
    <w:p w:rsidR="00D1396D" w:rsidRDefault="00D1396D" w:rsidP="00D1396D">
      <w:pPr>
        <w:rPr>
          <w:sz w:val="24"/>
          <w:szCs w:val="40"/>
        </w:rPr>
      </w:pPr>
    </w:p>
    <w:p w:rsidR="00D1396D" w:rsidRDefault="00D1396D" w:rsidP="00D1396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lastRenderedPageBreak/>
        <w:t>Dimenzování vsakovacích zařízení dle nové normy ČSN 75 9010</w:t>
      </w:r>
      <w:r w:rsidRPr="00373075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  <w:br/>
      </w:r>
      <w:r w:rsidRPr="00373075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 xml:space="preserve">Zdroj: </w:t>
      </w:r>
      <w:hyperlink r:id="rId94" w:history="1">
        <w:r w:rsidRPr="00A7250F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http://voda.tzb-info.cz/destova-voda/7558-dimenzovani-vsakovacich-zarizeni-dle-nove-normy-csn-75-9010</w:t>
        </w:r>
      </w:hyperlink>
    </w:p>
    <w:p w:rsidR="00D1396D" w:rsidRDefault="00D1396D" w:rsidP="00D1396D">
      <w:pPr>
        <w:rPr>
          <w:sz w:val="24"/>
          <w:szCs w:val="40"/>
        </w:rPr>
      </w:pPr>
    </w:p>
    <w:p w:rsidR="00D1396D" w:rsidRDefault="00D1396D" w:rsidP="00D1396D">
      <w:pPr>
        <w:ind w:firstLine="708"/>
        <w:rPr>
          <w:sz w:val="24"/>
          <w:szCs w:val="40"/>
        </w:rPr>
      </w:pPr>
    </w:p>
    <w:p w:rsidR="00D1396D" w:rsidRPr="00C177A2" w:rsidRDefault="00D1396D" w:rsidP="00D1396D">
      <w:pPr>
        <w:rPr>
          <w:sz w:val="28"/>
          <w:szCs w:val="24"/>
          <w:u w:val="single"/>
        </w:rPr>
      </w:pPr>
      <w:r w:rsidRPr="00C177A2">
        <w:rPr>
          <w:b/>
          <w:sz w:val="28"/>
          <w:szCs w:val="24"/>
          <w:u w:val="single"/>
        </w:rPr>
        <w:t xml:space="preserve">a) odhad vsakovací plochy vsakovacího </w:t>
      </w:r>
      <w:proofErr w:type="gramStart"/>
      <w:r w:rsidRPr="00C177A2">
        <w:rPr>
          <w:b/>
          <w:sz w:val="28"/>
          <w:szCs w:val="24"/>
          <w:u w:val="single"/>
        </w:rPr>
        <w:t xml:space="preserve">zařízení  </w:t>
      </w:r>
      <w:r w:rsidRPr="00C177A2">
        <w:rPr>
          <w:sz w:val="28"/>
          <w:szCs w:val="24"/>
          <w:u w:val="single"/>
        </w:rPr>
        <w:t>(str.</w:t>
      </w:r>
      <w:proofErr w:type="gramEnd"/>
      <w:r w:rsidRPr="00C177A2">
        <w:rPr>
          <w:sz w:val="28"/>
          <w:szCs w:val="24"/>
          <w:u w:val="single"/>
        </w:rPr>
        <w:t xml:space="preserve"> 15)</w:t>
      </w:r>
    </w:p>
    <w:p w:rsidR="00D1396D" w:rsidRPr="00D1396D" w:rsidRDefault="00D1396D" w:rsidP="00D1396D">
      <w:pPr>
        <w:rPr>
          <w:sz w:val="24"/>
          <w:szCs w:val="24"/>
          <w:u w:val="single"/>
        </w:rPr>
      </w:pPr>
      <w:r w:rsidRPr="00D95767">
        <w:rPr>
          <w:sz w:val="24"/>
          <w:szCs w:val="24"/>
        </w:rPr>
        <w:t>A</w:t>
      </w:r>
      <w:r w:rsidRPr="00D95767">
        <w:rPr>
          <w:sz w:val="24"/>
          <w:szCs w:val="24"/>
          <w:vertAlign w:val="subscript"/>
        </w:rPr>
        <w:t>VSAK</w:t>
      </w:r>
      <w:r w:rsidRPr="00D95767">
        <w:rPr>
          <w:sz w:val="24"/>
          <w:szCs w:val="24"/>
        </w:rPr>
        <w:t xml:space="preserve"> = (0,1 až 0,3)</w:t>
      </w:r>
      <w:r>
        <w:rPr>
          <w:sz w:val="24"/>
          <w:szCs w:val="24"/>
        </w:rPr>
        <w:t xml:space="preserve"> * </w:t>
      </w:r>
      <w:proofErr w:type="spellStart"/>
      <w:r>
        <w:rPr>
          <w:sz w:val="24"/>
          <w:szCs w:val="24"/>
        </w:rPr>
        <w:t>A</w:t>
      </w:r>
      <w:r>
        <w:rPr>
          <w:sz w:val="24"/>
          <w:szCs w:val="24"/>
          <w:vertAlign w:val="subscript"/>
        </w:rPr>
        <w:t>red</w:t>
      </w:r>
      <w:proofErr w:type="spellEnd"/>
      <w:r>
        <w:rPr>
          <w:sz w:val="24"/>
          <w:szCs w:val="24"/>
        </w:rPr>
        <w:t xml:space="preserve"> = 0,3 * 120 = </w:t>
      </w:r>
      <w:r w:rsidRPr="00C402FA">
        <w:rPr>
          <w:b/>
          <w:sz w:val="24"/>
          <w:szCs w:val="24"/>
        </w:rPr>
        <w:t>40 m</w:t>
      </w:r>
      <w:r w:rsidRPr="00C402FA">
        <w:rPr>
          <w:b/>
          <w:sz w:val="24"/>
          <w:szCs w:val="24"/>
          <w:vertAlign w:val="superscript"/>
        </w:rPr>
        <w:t>2</w:t>
      </w:r>
      <w:r>
        <w:rPr>
          <w:b/>
          <w:sz w:val="24"/>
          <w:szCs w:val="24"/>
          <w:vertAlign w:val="superscript"/>
        </w:rPr>
        <w:t xml:space="preserve">      </w:t>
      </w:r>
      <w:r w:rsidRPr="00D95767">
        <w:rPr>
          <w:sz w:val="24"/>
          <w:szCs w:val="24"/>
        </w:rPr>
        <w:t>A</w:t>
      </w:r>
      <w:r w:rsidRPr="00D95767">
        <w:rPr>
          <w:sz w:val="24"/>
          <w:szCs w:val="24"/>
          <w:vertAlign w:val="subscript"/>
        </w:rPr>
        <w:t>VSAK</w:t>
      </w:r>
      <w:r w:rsidRPr="00D95767">
        <w:rPr>
          <w:sz w:val="24"/>
          <w:szCs w:val="24"/>
        </w:rPr>
        <w:t xml:space="preserve"> = (0,1 až 0,3)</w:t>
      </w:r>
      <w:r>
        <w:rPr>
          <w:sz w:val="24"/>
          <w:szCs w:val="24"/>
        </w:rPr>
        <w:t xml:space="preserve"> * </w:t>
      </w:r>
      <w:proofErr w:type="spellStart"/>
      <w:r>
        <w:rPr>
          <w:sz w:val="24"/>
          <w:szCs w:val="24"/>
        </w:rPr>
        <w:t>A</w:t>
      </w:r>
      <w:r>
        <w:rPr>
          <w:sz w:val="24"/>
          <w:szCs w:val="24"/>
          <w:vertAlign w:val="subscript"/>
        </w:rPr>
        <w:t>red</w:t>
      </w:r>
      <w:proofErr w:type="spellEnd"/>
      <w:r>
        <w:rPr>
          <w:sz w:val="24"/>
          <w:szCs w:val="24"/>
        </w:rPr>
        <w:t xml:space="preserve"> </w:t>
      </w:r>
      <w:r w:rsidRPr="00D1396D">
        <w:rPr>
          <w:sz w:val="24"/>
          <w:szCs w:val="24"/>
          <w:highlight w:val="green"/>
        </w:rPr>
        <w:t xml:space="preserve">= 0,1 * 120 = </w:t>
      </w:r>
      <w:r w:rsidRPr="00D1396D">
        <w:rPr>
          <w:b/>
          <w:sz w:val="24"/>
          <w:szCs w:val="24"/>
          <w:highlight w:val="green"/>
        </w:rPr>
        <w:t>12 m</w:t>
      </w:r>
      <w:r w:rsidRPr="00D1396D">
        <w:rPr>
          <w:b/>
          <w:sz w:val="24"/>
          <w:szCs w:val="24"/>
          <w:highlight w:val="green"/>
          <w:vertAlign w:val="superscript"/>
        </w:rPr>
        <w:t>2</w:t>
      </w:r>
      <w:r>
        <w:rPr>
          <w:b/>
          <w:sz w:val="24"/>
          <w:szCs w:val="24"/>
          <w:vertAlign w:val="superscript"/>
        </w:rPr>
        <w:t xml:space="preserve">      </w:t>
      </w:r>
    </w:p>
    <w:p w:rsidR="00D1396D" w:rsidRDefault="00D1396D" w:rsidP="00D1396D">
      <w:pPr>
        <w:pStyle w:val="Nadpis5"/>
      </w:pPr>
      <w:r>
        <w:t>Redukovaný půdorysný průmět odvodňované plochy</w:t>
      </w:r>
    </w:p>
    <w:p w:rsidR="00D1396D" w:rsidRDefault="00D1396D" w:rsidP="00D1396D">
      <w:pPr>
        <w:pStyle w:val="Normlnweb"/>
      </w:pPr>
      <w:r>
        <w:t xml:space="preserve">Redukovaný půdorysný průmět odvodňované plochy </w:t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red</w:t>
      </w:r>
      <w:proofErr w:type="spellEnd"/>
      <w:r>
        <w:t xml:space="preserve"> [v m</w:t>
      </w:r>
      <w:r>
        <w:rPr>
          <w:vertAlign w:val="superscript"/>
        </w:rPr>
        <w:t>2</w:t>
      </w:r>
      <w:r>
        <w:t>] se stanoví podle vztahu:</w:t>
      </w:r>
    </w:p>
    <w:p w:rsidR="00D1396D" w:rsidRDefault="00D1396D" w:rsidP="00D1396D">
      <w:pPr>
        <w:pStyle w:val="Normlnweb"/>
      </w:pPr>
      <w:r>
        <w:rPr>
          <w:noProof/>
        </w:rPr>
        <w:drawing>
          <wp:inline distT="0" distB="0" distL="0" distR="0" wp14:anchorId="3155852C" wp14:editId="38E2B304">
            <wp:extent cx="3667125" cy="400050"/>
            <wp:effectExtent l="0" t="0" r="9525" b="0"/>
            <wp:docPr id="29" name="Obrázek 29" descr="https://voda.tzb-info.cz/docu/clanky/0075/007558o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voda.tzb-info.cz/docu/clanky/0075/007558o6.g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96D" w:rsidRDefault="00D1396D" w:rsidP="00D1396D">
      <w:r>
        <w:t>kde:</w:t>
      </w:r>
    </w:p>
    <w:p w:rsidR="00D1396D" w:rsidRDefault="00D1396D" w:rsidP="00D1396D">
      <w:pPr>
        <w:pStyle w:val="Normlnweb"/>
        <w:rPr>
          <w:i/>
          <w:iCs/>
        </w:rPr>
      </w:pPr>
      <w:r>
        <w:rPr>
          <w:i/>
          <w:iCs/>
        </w:rPr>
        <w:t>A je půdorysný průmět odvodňované plochy, [m</w:t>
      </w:r>
      <w:r>
        <w:rPr>
          <w:i/>
          <w:iCs/>
          <w:vertAlign w:val="superscript"/>
        </w:rPr>
        <w:t>2</w:t>
      </w:r>
      <w:r>
        <w:rPr>
          <w:i/>
          <w:iCs/>
        </w:rPr>
        <w:t>];</w:t>
      </w:r>
      <w:r>
        <w:rPr>
          <w:i/>
          <w:iCs/>
        </w:rPr>
        <w:br/>
        <w:t>ψ - součinitel odtoku srážkových vod podle tabulky 3;</w:t>
      </w:r>
      <w:r>
        <w:rPr>
          <w:i/>
          <w:iCs/>
        </w:rPr>
        <w:br/>
        <w:t>n - počet odvodňovaných ploch různého druhu.</w:t>
      </w:r>
    </w:p>
    <w:p w:rsidR="00D1396D" w:rsidRDefault="00D1396D" w:rsidP="00D1396D">
      <w:pPr>
        <w:pStyle w:val="Normlnweb"/>
      </w:pPr>
      <w:r>
        <w:rPr>
          <w:noProof/>
        </w:rPr>
        <w:drawing>
          <wp:inline distT="0" distB="0" distL="0" distR="0" wp14:anchorId="6BFA659C" wp14:editId="0019049E">
            <wp:extent cx="4886325" cy="2100527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896552" cy="2104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96D" w:rsidRDefault="00D1396D" w:rsidP="00D1396D">
      <w:pPr>
        <w:pStyle w:val="Normlnweb"/>
      </w:pPr>
      <w:r>
        <w:t xml:space="preserve">Zdroj: </w:t>
      </w:r>
      <w:hyperlink r:id="rId95" w:history="1">
        <w:r w:rsidRPr="00850501">
          <w:rPr>
            <w:rStyle w:val="Hypertextovodkaz"/>
          </w:rPr>
          <w:t>https://voda.tzb-info.cz/destova-voda/7558-dimenzovani-vsakovacich-zarizeni-dle-nove-normy-csn-75-9010</w:t>
        </w:r>
      </w:hyperlink>
    </w:p>
    <w:p w:rsidR="00D1396D" w:rsidRDefault="00D1396D" w:rsidP="00D1396D">
      <w:pPr>
        <w:pStyle w:val="Normlnweb"/>
      </w:pPr>
    </w:p>
    <w:p w:rsidR="00D1396D" w:rsidRDefault="00D1396D" w:rsidP="00D1396D">
      <w:pPr>
        <w:pStyle w:val="Normlnweb"/>
      </w:pPr>
    </w:p>
    <w:p w:rsidR="00D1396D" w:rsidRDefault="00D1396D" w:rsidP="00D1396D">
      <w:pPr>
        <w:pStyle w:val="Normlnweb"/>
      </w:pPr>
    </w:p>
    <w:p w:rsidR="00D1396D" w:rsidRPr="00611C05" w:rsidRDefault="00D1396D" w:rsidP="00D1396D">
      <w:pPr>
        <w:rPr>
          <w:sz w:val="16"/>
          <w:szCs w:val="24"/>
        </w:rPr>
      </w:pPr>
    </w:p>
    <w:p w:rsidR="00D1396D" w:rsidRPr="00C177A2" w:rsidRDefault="00D1396D" w:rsidP="00D1396D">
      <w:pPr>
        <w:rPr>
          <w:sz w:val="28"/>
          <w:szCs w:val="24"/>
          <w:u w:val="single"/>
        </w:rPr>
      </w:pPr>
      <w:r w:rsidRPr="00C177A2">
        <w:rPr>
          <w:b/>
          <w:sz w:val="28"/>
          <w:szCs w:val="24"/>
          <w:u w:val="single"/>
        </w:rPr>
        <w:lastRenderedPageBreak/>
        <w:t xml:space="preserve">b) stanovení retenčního objemu vsakovacího zařízení </w:t>
      </w:r>
      <w:r w:rsidRPr="00C177A2">
        <w:rPr>
          <w:sz w:val="28"/>
          <w:szCs w:val="24"/>
          <w:u w:val="single"/>
        </w:rPr>
        <w:t>(</w:t>
      </w:r>
      <w:proofErr w:type="gramStart"/>
      <w:r w:rsidRPr="00C177A2">
        <w:rPr>
          <w:sz w:val="28"/>
          <w:szCs w:val="24"/>
          <w:u w:val="single"/>
        </w:rPr>
        <w:t>str.16</w:t>
      </w:r>
      <w:proofErr w:type="gramEnd"/>
      <w:r w:rsidRPr="00C177A2">
        <w:rPr>
          <w:sz w:val="28"/>
          <w:szCs w:val="24"/>
          <w:u w:val="single"/>
        </w:rPr>
        <w:t>)</w:t>
      </w:r>
    </w:p>
    <w:p w:rsidR="00D1396D" w:rsidRDefault="00D1396D" w:rsidP="00D1396D">
      <w:pPr>
        <w:rPr>
          <w:rFonts w:eastAsiaTheme="minorEastAsia"/>
          <w:sz w:val="24"/>
          <w:szCs w:val="24"/>
        </w:rPr>
      </w:pPr>
      <w:r>
        <w:rPr>
          <w:sz w:val="24"/>
          <w:szCs w:val="24"/>
        </w:rPr>
        <w:t>V</w:t>
      </w:r>
      <w:r>
        <w:rPr>
          <w:sz w:val="24"/>
          <w:szCs w:val="24"/>
          <w:vertAlign w:val="subscript"/>
        </w:rPr>
        <w:t>VZ</w:t>
      </w:r>
      <w:r>
        <w:rPr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d</m:t>
                </m:r>
              </m:sub>
            </m:sSub>
          </m:num>
          <m:den>
            <m:r>
              <w:rPr>
                <w:rFonts w:ascii="Cambria Math" w:hAnsi="Cambria Math"/>
                <w:sz w:val="24"/>
                <w:szCs w:val="24"/>
              </w:rPr>
              <m:t>1000</m:t>
            </m:r>
          </m:den>
        </m:f>
        <m:r>
          <w:rPr>
            <w:rFonts w:ascii="Cambria Math" w:hAnsi="Cambria Math"/>
            <w:sz w:val="24"/>
            <w:szCs w:val="24"/>
          </w:rPr>
          <m:t xml:space="preserve">* </m:t>
        </m:r>
        <m:d>
          <m:dPr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A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red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+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A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vz</m:t>
                </m:r>
              </m:sub>
            </m:sSub>
          </m:e>
        </m:d>
        <m:r>
          <w:rPr>
            <w:rFonts w:ascii="Cambria Math" w:hAnsi="Cambria Math"/>
            <w:sz w:val="24"/>
            <w:szCs w:val="24"/>
          </w:rPr>
          <m:t xml:space="preserve">-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f</m:t>
            </m:r>
          </m:den>
        </m:f>
        <m:r>
          <w:rPr>
            <w:rFonts w:ascii="Cambria Math" w:hAnsi="Cambria Math"/>
            <w:sz w:val="24"/>
            <w:szCs w:val="24"/>
          </w:rPr>
          <m:t xml:space="preserve">* 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K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v</m:t>
            </m:r>
          </m:sub>
        </m:sSub>
        <m:r>
          <w:rPr>
            <w:rFonts w:ascii="Cambria Math" w:hAnsi="Cambria Math"/>
            <w:sz w:val="24"/>
            <w:szCs w:val="24"/>
          </w:rPr>
          <m:t>*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A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VSAK</m:t>
            </m:r>
          </m:sub>
        </m:sSub>
        <m:r>
          <w:rPr>
            <w:rFonts w:ascii="Cambria Math" w:hAnsi="Cambria Math"/>
            <w:sz w:val="24"/>
            <w:szCs w:val="24"/>
          </w:rPr>
          <m:t xml:space="preserve">* 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c</m:t>
            </m:r>
          </m:sub>
        </m:sSub>
        <m:r>
          <w:rPr>
            <w:rFonts w:ascii="Cambria Math" w:hAnsi="Cambria Math"/>
            <w:sz w:val="24"/>
            <w:szCs w:val="24"/>
          </w:rPr>
          <m:t>*60</m:t>
        </m:r>
      </m:oMath>
    </w:p>
    <w:p w:rsidR="00D1396D" w:rsidRDefault="00D1396D" w:rsidP="00D1396D">
      <w:pPr>
        <w:pStyle w:val="Nadpis5"/>
      </w:pPr>
      <w:r>
        <w:t>Retenční objem vsakovacího zařízení</w:t>
      </w:r>
    </w:p>
    <w:p w:rsidR="00D1396D" w:rsidRDefault="00D1396D" w:rsidP="00D1396D">
      <w:pPr>
        <w:pStyle w:val="Normlnweb"/>
      </w:pPr>
      <w:r>
        <w:t xml:space="preserve">Přítok do vsakovacího zařízení je zpravidla rychlejší než odtok (vsakování). Proto je nutné, aby povrchová i podzemní vsakovací zařízení měla určitý retenční objem </w:t>
      </w:r>
      <w:proofErr w:type="spellStart"/>
      <w:r>
        <w:rPr>
          <w:i/>
          <w:iCs/>
        </w:rPr>
        <w:t>V</w:t>
      </w:r>
      <w:r>
        <w:rPr>
          <w:i/>
          <w:iCs/>
          <w:vertAlign w:val="subscript"/>
        </w:rPr>
        <w:t>vz</w:t>
      </w:r>
      <w:proofErr w:type="spellEnd"/>
      <w:r>
        <w:t xml:space="preserve"> [m</w:t>
      </w:r>
      <w:r>
        <w:rPr>
          <w:vertAlign w:val="superscript"/>
        </w:rPr>
        <w:t>3</w:t>
      </w:r>
      <w:r>
        <w:t>], který se pro odvodňované plochy do 3 ha stanoví podle vztahu:</w:t>
      </w:r>
    </w:p>
    <w:p w:rsidR="00D1396D" w:rsidRDefault="00D1396D" w:rsidP="00D1396D">
      <w:pPr>
        <w:pStyle w:val="Normlnweb"/>
      </w:pPr>
      <w:r>
        <w:rPr>
          <w:noProof/>
        </w:rPr>
        <w:drawing>
          <wp:inline distT="0" distB="0" distL="0" distR="0" wp14:anchorId="5AD2C716" wp14:editId="632C7ED8">
            <wp:extent cx="3733800" cy="438150"/>
            <wp:effectExtent l="0" t="0" r="0" b="0"/>
            <wp:docPr id="62" name="Obrázek 62" descr="https://voda.tzb-info.cz/docu/clanky/0075/007558o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voda.tzb-info.cz/docu/clanky/0075/007558o1.g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96D" w:rsidRDefault="00D1396D" w:rsidP="00D1396D">
      <w:r>
        <w:t>kde</w:t>
      </w:r>
    </w:p>
    <w:p w:rsidR="00D1396D" w:rsidRDefault="00D1396D" w:rsidP="00D1396D">
      <w:pPr>
        <w:pStyle w:val="Normlnweb"/>
        <w:spacing w:before="0" w:beforeAutospacing="0" w:after="0" w:afterAutospacing="0"/>
        <w:rPr>
          <w:i/>
          <w:iCs/>
        </w:rPr>
      </w:pPr>
      <w:proofErr w:type="spellStart"/>
      <w:r>
        <w:rPr>
          <w:i/>
          <w:iCs/>
        </w:rPr>
        <w:t>h</w:t>
      </w:r>
      <w:r>
        <w:rPr>
          <w:i/>
          <w:iCs/>
          <w:vertAlign w:val="subscript"/>
        </w:rPr>
        <w:t>d</w:t>
      </w:r>
      <w:proofErr w:type="spellEnd"/>
      <w:r>
        <w:rPr>
          <w:i/>
          <w:iCs/>
        </w:rPr>
        <w:t xml:space="preserve"> je návrhový úhrn srážky [mm] stanovené návrhové periodicity a doby trvání;</w:t>
      </w:r>
      <w:r>
        <w:rPr>
          <w:i/>
          <w:iCs/>
        </w:rPr>
        <w:br/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red</w:t>
      </w:r>
      <w:proofErr w:type="spellEnd"/>
      <w:r>
        <w:rPr>
          <w:i/>
          <w:iCs/>
        </w:rPr>
        <w:t xml:space="preserve"> - redukovaný půdorysný průmět odvodňované plochy [m</w:t>
      </w:r>
      <w:r>
        <w:rPr>
          <w:i/>
          <w:iCs/>
          <w:vertAlign w:val="superscript"/>
        </w:rPr>
        <w:t>2</w:t>
      </w:r>
      <w:r>
        <w:rPr>
          <w:i/>
          <w:iCs/>
        </w:rPr>
        <w:t>], podle vztahu (3);</w:t>
      </w:r>
      <w:r>
        <w:rPr>
          <w:i/>
          <w:iCs/>
        </w:rPr>
        <w:br/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vsak</w:t>
      </w:r>
      <w:proofErr w:type="spellEnd"/>
      <w:r>
        <w:rPr>
          <w:i/>
          <w:iCs/>
        </w:rPr>
        <w:t xml:space="preserve"> - vsakovací plocha vsakovacího zařízení [m</w:t>
      </w:r>
      <w:r>
        <w:rPr>
          <w:i/>
          <w:iCs/>
          <w:vertAlign w:val="superscript"/>
        </w:rPr>
        <w:t>2</w:t>
      </w:r>
      <w:r>
        <w:rPr>
          <w:i/>
          <w:iCs/>
        </w:rPr>
        <w:t>], podle vztahů (4), (5) a (6);</w:t>
      </w:r>
      <w:r>
        <w:rPr>
          <w:i/>
          <w:iCs/>
        </w:rPr>
        <w:br/>
      </w:r>
      <w:proofErr w:type="spellStart"/>
      <w:r>
        <w:rPr>
          <w:i/>
          <w:iCs/>
        </w:rPr>
        <w:t>A</w:t>
      </w:r>
      <w:r>
        <w:rPr>
          <w:i/>
          <w:iCs/>
          <w:vertAlign w:val="subscript"/>
        </w:rPr>
        <w:t>vz</w:t>
      </w:r>
      <w:proofErr w:type="spellEnd"/>
      <w:r>
        <w:rPr>
          <w:i/>
          <w:iCs/>
        </w:rPr>
        <w:t xml:space="preserve"> - plocha hladiny vsakovacího zařízení [m</w:t>
      </w:r>
      <w:r>
        <w:rPr>
          <w:i/>
          <w:iCs/>
          <w:vertAlign w:val="superscript"/>
        </w:rPr>
        <w:t>2</w:t>
      </w:r>
      <w:r>
        <w:rPr>
          <w:i/>
          <w:iCs/>
        </w:rPr>
        <w:t xml:space="preserve">] (uvažuje se jen u povrchových vsakovacích zařízení); </w:t>
      </w:r>
      <w:r>
        <w:rPr>
          <w:i/>
          <w:iCs/>
        </w:rPr>
        <w:br/>
        <w:t>f - součinitel bezpečnosti vsaku (f ≥ 2);</w:t>
      </w:r>
      <w:r>
        <w:rPr>
          <w:i/>
          <w:iCs/>
        </w:rPr>
        <w:br/>
      </w:r>
      <w:proofErr w:type="spellStart"/>
      <w:r>
        <w:rPr>
          <w:i/>
          <w:iCs/>
        </w:rPr>
        <w:t>k</w:t>
      </w:r>
      <w:r>
        <w:rPr>
          <w:i/>
          <w:iCs/>
          <w:vertAlign w:val="subscript"/>
        </w:rPr>
        <w:t>v</w:t>
      </w:r>
      <w:proofErr w:type="spellEnd"/>
      <w:r>
        <w:rPr>
          <w:i/>
          <w:iCs/>
        </w:rPr>
        <w:t xml:space="preserve"> - koeficient vsaku [m/s] uvedený ve výstupech geologického průzkumu;</w:t>
      </w:r>
    </w:p>
    <w:p w:rsidR="00D1396D" w:rsidRPr="00AB18A4" w:rsidRDefault="00D1396D" w:rsidP="00D1396D">
      <w:pPr>
        <w:pStyle w:val="Normlnweb"/>
        <w:spacing w:before="0" w:beforeAutospacing="0" w:after="0" w:afterAutospacing="0"/>
        <w:rPr>
          <w:i/>
          <w:iCs/>
        </w:rPr>
      </w:pPr>
      <w:r w:rsidRPr="00AB18A4">
        <w:rPr>
          <w:i/>
          <w:iCs/>
        </w:rPr>
        <w:t xml:space="preserve">jemný písek a kyprý hlinitý písek </w:t>
      </w:r>
      <w:proofErr w:type="spellStart"/>
      <w:r w:rsidRPr="00AB18A4">
        <w:rPr>
          <w:i/>
          <w:iCs/>
        </w:rPr>
        <w:t>kv</w:t>
      </w:r>
      <w:proofErr w:type="spellEnd"/>
      <w:r w:rsidRPr="00AB18A4">
        <w:rPr>
          <w:i/>
          <w:iCs/>
        </w:rPr>
        <w:t xml:space="preserve"> = </w:t>
      </w:r>
      <w:proofErr w:type="gramStart"/>
      <w:r w:rsidRPr="00AB18A4">
        <w:rPr>
          <w:i/>
          <w:iCs/>
        </w:rPr>
        <w:t>10-5 m . s-1</w:t>
      </w:r>
      <w:proofErr w:type="gramEnd"/>
      <w:r w:rsidRPr="00AB18A4">
        <w:rPr>
          <w:i/>
          <w:iCs/>
        </w:rPr>
        <w:t xml:space="preserve"> </w:t>
      </w:r>
      <w:r>
        <w:rPr>
          <w:i/>
          <w:iCs/>
        </w:rPr>
        <w:br/>
      </w:r>
      <w:proofErr w:type="spellStart"/>
      <w:r>
        <w:rPr>
          <w:i/>
          <w:iCs/>
        </w:rPr>
        <w:t>t</w:t>
      </w:r>
      <w:r w:rsidRPr="00AB18A4">
        <w:rPr>
          <w:i/>
          <w:iCs/>
        </w:rPr>
        <w:t>c</w:t>
      </w:r>
      <w:proofErr w:type="spellEnd"/>
      <w:r>
        <w:rPr>
          <w:i/>
          <w:iCs/>
        </w:rPr>
        <w:t xml:space="preserve"> - doba trvání srážky [min] stanovené návrhové periodicity.</w:t>
      </w:r>
    </w:p>
    <w:p w:rsidR="00D1396D" w:rsidRDefault="00D1396D" w:rsidP="00D1396D">
      <w:pPr>
        <w:rPr>
          <w:rFonts w:eastAsiaTheme="minorEastAsia"/>
          <w:sz w:val="24"/>
          <w:szCs w:val="24"/>
        </w:rPr>
      </w:pPr>
    </w:p>
    <w:p w:rsidR="00D1396D" w:rsidRDefault="00D1396D" w:rsidP="00D1396D">
      <w:pPr>
        <w:rPr>
          <w:rFonts w:eastAsiaTheme="minorEastAsia"/>
          <w:sz w:val="24"/>
          <w:szCs w:val="24"/>
        </w:rPr>
      </w:pPr>
    </w:p>
    <w:p w:rsidR="00D1396D" w:rsidRDefault="00D1396D" w:rsidP="00D1396D">
      <w:pPr>
        <w:rPr>
          <w:rFonts w:eastAsiaTheme="minorEastAsia"/>
          <w:sz w:val="24"/>
          <w:szCs w:val="24"/>
        </w:rPr>
      </w:pPr>
    </w:p>
    <w:p w:rsidR="00D1396D" w:rsidRDefault="00D1396D" w:rsidP="00D1396D">
      <w:pPr>
        <w:rPr>
          <w:rFonts w:eastAsiaTheme="minorEastAsia"/>
          <w:sz w:val="24"/>
          <w:szCs w:val="24"/>
        </w:rPr>
      </w:pPr>
    </w:p>
    <w:p w:rsidR="00D1396D" w:rsidRDefault="00D1396D" w:rsidP="00D1396D">
      <w:pPr>
        <w:rPr>
          <w:rFonts w:eastAsiaTheme="minorEastAsia"/>
          <w:sz w:val="24"/>
          <w:szCs w:val="24"/>
        </w:rPr>
      </w:pPr>
    </w:p>
    <w:p w:rsidR="00D1396D" w:rsidRDefault="00D1396D" w:rsidP="00D1396D">
      <w:pPr>
        <w:rPr>
          <w:rFonts w:eastAsiaTheme="minorEastAsia"/>
          <w:sz w:val="24"/>
          <w:szCs w:val="24"/>
        </w:rPr>
      </w:pPr>
    </w:p>
    <w:p w:rsidR="00D1396D" w:rsidRDefault="00D1396D" w:rsidP="00D1396D">
      <w:pPr>
        <w:rPr>
          <w:rFonts w:eastAsiaTheme="minorEastAsia"/>
          <w:sz w:val="24"/>
          <w:szCs w:val="24"/>
        </w:rPr>
      </w:pPr>
    </w:p>
    <w:p w:rsidR="00D1396D" w:rsidRDefault="00D1396D" w:rsidP="00D1396D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D0B0281" wp14:editId="6A6BE720">
                <wp:simplePos x="0" y="0"/>
                <wp:positionH relativeFrom="column">
                  <wp:posOffset>4186555</wp:posOffset>
                </wp:positionH>
                <wp:positionV relativeFrom="paragraph">
                  <wp:posOffset>1891665</wp:posOffset>
                </wp:positionV>
                <wp:extent cx="1238250" cy="209550"/>
                <wp:effectExtent l="19050" t="19050" r="19050" b="19050"/>
                <wp:wrapNone/>
                <wp:docPr id="27" name="Obdélník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2095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E4F460" id="Obdélník 27" o:spid="_x0000_s1026" style="position:absolute;margin-left:329.65pt;margin-top:148.95pt;width:97.5pt;height:16.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" filled="f" strokecolor="black [3213]" strokeweight="3pt"/>
            </w:pict>
          </mc:Fallback>
        </mc:AlternateContent>
      </w:r>
      <w:r>
        <w:rPr>
          <w:noProof/>
          <w:sz w:val="24"/>
          <w:szCs w:val="24"/>
          <w:lang w:eastAsia="cs-CZ"/>
        </w:rPr>
        <w:drawing>
          <wp:inline distT="0" distB="0" distL="0" distR="0" wp14:anchorId="488EB5C7" wp14:editId="25E07680">
            <wp:extent cx="5476875" cy="4254763"/>
            <wp:effectExtent l="0" t="0" r="0" b="0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553" cy="4260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96D" w:rsidRPr="00946122" w:rsidRDefault="00D1396D" w:rsidP="00D1396D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875A6D0" wp14:editId="654DFFE5">
            <wp:extent cx="5759450" cy="4097020"/>
            <wp:effectExtent l="0" t="0" r="0" b="0"/>
            <wp:docPr id="104" name="Obráze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96D" w:rsidRDefault="00D1396D" w:rsidP="00D1396D">
      <w:pPr>
        <w:rPr>
          <w:b/>
          <w:sz w:val="24"/>
          <w:szCs w:val="24"/>
        </w:rPr>
      </w:pPr>
    </w:p>
    <w:p w:rsidR="00D1396D" w:rsidRDefault="00D1396D" w:rsidP="00D1396D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Vsakovací bloky </w:t>
      </w:r>
      <w:proofErr w:type="spellStart"/>
      <w:r w:rsidRPr="00C402FA">
        <w:rPr>
          <w:b/>
          <w:sz w:val="24"/>
          <w:szCs w:val="24"/>
        </w:rPr>
        <w:t>Glynwed</w:t>
      </w:r>
      <w:proofErr w:type="spellEnd"/>
      <w:r w:rsidRPr="00C402FA">
        <w:rPr>
          <w:b/>
          <w:sz w:val="24"/>
          <w:szCs w:val="24"/>
        </w:rPr>
        <w:t xml:space="preserve"> GARANTIA </w:t>
      </w:r>
      <w:proofErr w:type="spellStart"/>
      <w:r w:rsidRPr="00C402FA">
        <w:rPr>
          <w:b/>
          <w:sz w:val="24"/>
          <w:szCs w:val="24"/>
        </w:rPr>
        <w:t>EcoBloc</w:t>
      </w:r>
      <w:proofErr w:type="spellEnd"/>
      <w:r w:rsidRPr="00C402FA">
        <w:rPr>
          <w:b/>
          <w:sz w:val="24"/>
          <w:szCs w:val="24"/>
        </w:rPr>
        <w:t xml:space="preserve">, </w:t>
      </w:r>
    </w:p>
    <w:p w:rsidR="00D1396D" w:rsidRDefault="00D1396D" w:rsidP="00D1396D">
      <w:pPr>
        <w:rPr>
          <w:b/>
          <w:sz w:val="24"/>
          <w:szCs w:val="24"/>
        </w:rPr>
      </w:pPr>
      <w:r w:rsidRPr="004A5844">
        <w:rPr>
          <w:b/>
          <w:noProof/>
          <w:sz w:val="24"/>
          <w:szCs w:val="24"/>
          <w:lang w:eastAsia="cs-CZ"/>
        </w:rPr>
        <w:drawing>
          <wp:inline distT="0" distB="0" distL="0" distR="0" wp14:anchorId="2F2ED2DC" wp14:editId="325C0AE7">
            <wp:extent cx="5759450" cy="1474290"/>
            <wp:effectExtent l="0" t="0" r="0" b="0"/>
            <wp:docPr id="96" name="Obráze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47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96D" w:rsidRDefault="00D1396D" w:rsidP="00D1396D">
      <w:pPr>
        <w:rPr>
          <w:b/>
          <w:sz w:val="24"/>
          <w:szCs w:val="24"/>
        </w:rPr>
      </w:pPr>
    </w:p>
    <w:p w:rsidR="00D1396D" w:rsidRDefault="00D1396D" w:rsidP="00D1396D">
      <w:pPr>
        <w:rPr>
          <w:b/>
          <w:sz w:val="24"/>
          <w:szCs w:val="24"/>
        </w:rPr>
      </w:pPr>
      <w:r w:rsidRPr="004A5844">
        <w:rPr>
          <w:b/>
          <w:noProof/>
          <w:sz w:val="24"/>
          <w:szCs w:val="24"/>
          <w:lang w:eastAsia="cs-CZ"/>
        </w:rPr>
        <w:drawing>
          <wp:inline distT="0" distB="0" distL="0" distR="0" wp14:anchorId="101B169D" wp14:editId="7A3F3E94">
            <wp:extent cx="3248025" cy="1313304"/>
            <wp:effectExtent l="0" t="0" r="0" b="1270"/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566" cy="1322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96D" w:rsidRDefault="00D1396D" w:rsidP="00D1396D">
      <w:pPr>
        <w:rPr>
          <w:b/>
          <w:sz w:val="24"/>
          <w:szCs w:val="24"/>
        </w:rPr>
      </w:pPr>
    </w:p>
    <w:p w:rsidR="00D1396D" w:rsidRPr="00C177A2" w:rsidRDefault="00D1396D" w:rsidP="00D1396D">
      <w:pPr>
        <w:rPr>
          <w:b/>
          <w:sz w:val="28"/>
          <w:szCs w:val="24"/>
          <w:u w:val="single"/>
        </w:rPr>
      </w:pPr>
      <w:r w:rsidRPr="00C177A2">
        <w:rPr>
          <w:b/>
          <w:sz w:val="24"/>
          <w:szCs w:val="24"/>
          <w:u w:val="single"/>
        </w:rPr>
        <w:t>c</w:t>
      </w:r>
      <w:r w:rsidRPr="00C177A2">
        <w:rPr>
          <w:b/>
          <w:sz w:val="28"/>
          <w:szCs w:val="24"/>
          <w:u w:val="single"/>
        </w:rPr>
        <w:t>) celkový objem vsakovacího zařízení</w:t>
      </w:r>
    </w:p>
    <w:p w:rsidR="005D5E28" w:rsidRPr="00C177A2" w:rsidRDefault="00D1396D" w:rsidP="005D5E28">
      <w:pPr>
        <w:rPr>
          <w:rFonts w:eastAsiaTheme="minorEastAsia"/>
          <w:sz w:val="24"/>
          <w:szCs w:val="24"/>
        </w:rPr>
      </w:pPr>
      <w:r w:rsidRPr="00C177A2">
        <w:rPr>
          <w:sz w:val="24"/>
          <w:szCs w:val="24"/>
        </w:rPr>
        <w:t xml:space="preserve">W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Vvz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m</m:t>
            </m:r>
          </m:den>
        </m:f>
      </m:oMath>
      <w:r w:rsidRPr="00C177A2">
        <w:rPr>
          <w:rFonts w:eastAsiaTheme="minorEastAsia"/>
          <w:sz w:val="24"/>
          <w:szCs w:val="24"/>
        </w:rPr>
        <w:t xml:space="preserve"> = </w:t>
      </w:r>
      <w:r>
        <w:rPr>
          <w:rFonts w:eastAsiaTheme="minorEastAsia"/>
          <w:sz w:val="24"/>
          <w:szCs w:val="24"/>
        </w:rPr>
        <w:t xml:space="preserve">2,364 : 0,95 = </w:t>
      </w:r>
      <w:proofErr w:type="gramStart"/>
      <w:r>
        <w:rPr>
          <w:rFonts w:eastAsiaTheme="minorEastAsia"/>
          <w:sz w:val="24"/>
          <w:szCs w:val="24"/>
        </w:rPr>
        <w:t xml:space="preserve">2,49 </w:t>
      </w:r>
      <w:r w:rsidRPr="00C177A2">
        <w:rPr>
          <w:rFonts w:eastAsiaTheme="minorEastAsia"/>
          <w:sz w:val="24"/>
          <w:szCs w:val="24"/>
        </w:rPr>
        <w:t xml:space="preserve"> (m</w:t>
      </w:r>
      <w:r w:rsidRPr="00C177A2">
        <w:rPr>
          <w:rFonts w:eastAsiaTheme="minorEastAsia"/>
          <w:sz w:val="24"/>
          <w:szCs w:val="24"/>
          <w:vertAlign w:val="superscript"/>
        </w:rPr>
        <w:t>3</w:t>
      </w:r>
      <w:proofErr w:type="gramEnd"/>
      <w:r w:rsidRPr="00C177A2">
        <w:rPr>
          <w:rFonts w:eastAsiaTheme="minorEastAsia"/>
          <w:sz w:val="24"/>
          <w:szCs w:val="24"/>
        </w:rPr>
        <w:t>)</w:t>
      </w:r>
      <w:r w:rsidR="005D5E28">
        <w:rPr>
          <w:rFonts w:eastAsiaTheme="minorEastAsia"/>
          <w:sz w:val="24"/>
          <w:szCs w:val="24"/>
        </w:rPr>
        <w:t xml:space="preserve">   </w:t>
      </w:r>
      <w:r w:rsidR="005D5E28" w:rsidRPr="005D5E28">
        <w:rPr>
          <w:sz w:val="24"/>
          <w:szCs w:val="24"/>
          <w:highlight w:val="green"/>
        </w:rPr>
        <w:t xml:space="preserve">W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highlight w:val="green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  <w:highlight w:val="green"/>
              </w:rPr>
              <m:t>Vvz</m:t>
            </m:r>
          </m:num>
          <m:den>
            <m:r>
              <w:rPr>
                <w:rFonts w:ascii="Cambria Math" w:hAnsi="Cambria Math"/>
                <w:sz w:val="24"/>
                <w:szCs w:val="24"/>
                <w:highlight w:val="green"/>
              </w:rPr>
              <m:t>m</m:t>
            </m:r>
          </m:den>
        </m:f>
      </m:oMath>
      <w:r w:rsidR="005D5E28" w:rsidRPr="005D5E28">
        <w:rPr>
          <w:rFonts w:eastAsiaTheme="minorEastAsia"/>
          <w:sz w:val="24"/>
          <w:szCs w:val="24"/>
          <w:highlight w:val="green"/>
        </w:rPr>
        <w:t xml:space="preserve"> = 4 : 0,95 = 4,2  (m</w:t>
      </w:r>
      <w:r w:rsidR="005D5E28" w:rsidRPr="005D5E28">
        <w:rPr>
          <w:rFonts w:eastAsiaTheme="minorEastAsia"/>
          <w:sz w:val="24"/>
          <w:szCs w:val="24"/>
          <w:highlight w:val="green"/>
          <w:vertAlign w:val="superscript"/>
        </w:rPr>
        <w:t>3</w:t>
      </w:r>
      <w:r w:rsidR="005D5E28" w:rsidRPr="005D5E28">
        <w:rPr>
          <w:rFonts w:eastAsiaTheme="minorEastAsia"/>
          <w:sz w:val="24"/>
          <w:szCs w:val="24"/>
          <w:highlight w:val="green"/>
        </w:rPr>
        <w:t>)</w:t>
      </w:r>
    </w:p>
    <w:p w:rsidR="00D1396D" w:rsidRDefault="00D1396D" w:rsidP="00D1396D">
      <w:pPr>
        <w:rPr>
          <w:sz w:val="24"/>
          <w:szCs w:val="24"/>
        </w:rPr>
      </w:pPr>
      <w:r>
        <w:rPr>
          <w:sz w:val="24"/>
          <w:szCs w:val="24"/>
        </w:rPr>
        <w:t>V</w:t>
      </w:r>
      <w:r>
        <w:rPr>
          <w:sz w:val="24"/>
          <w:szCs w:val="24"/>
          <w:vertAlign w:val="subscript"/>
        </w:rPr>
        <w:t>VZ</w:t>
      </w:r>
      <w:r>
        <w:rPr>
          <w:sz w:val="24"/>
          <w:szCs w:val="24"/>
        </w:rPr>
        <w:tab/>
        <w:t>největší vypočtený retenční objem vsakovacího zařízení (m</w:t>
      </w:r>
      <w:r w:rsidRPr="007C0643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)</w:t>
      </w:r>
    </w:p>
    <w:p w:rsidR="00D1396D" w:rsidRDefault="00D1396D" w:rsidP="00D1396D">
      <w:pPr>
        <w:rPr>
          <w:sz w:val="24"/>
          <w:szCs w:val="24"/>
        </w:rPr>
      </w:pPr>
      <w:r>
        <w:rPr>
          <w:sz w:val="24"/>
          <w:szCs w:val="24"/>
        </w:rPr>
        <w:t>m</w:t>
      </w:r>
      <w:r>
        <w:rPr>
          <w:sz w:val="24"/>
          <w:szCs w:val="24"/>
        </w:rPr>
        <w:tab/>
        <w:t>pórovitost nebo retenční schopnost vsakovacího zařízení</w:t>
      </w:r>
    </w:p>
    <w:p w:rsidR="00D1396D" w:rsidRPr="007C0643" w:rsidRDefault="00D1396D" w:rsidP="00D1396D">
      <w:pPr>
        <w:rPr>
          <w:b/>
          <w:sz w:val="24"/>
          <w:szCs w:val="24"/>
        </w:rPr>
      </w:pPr>
    </w:p>
    <w:p w:rsidR="00D1396D" w:rsidRDefault="00D1396D" w:rsidP="00D1396D">
      <w:pPr>
        <w:rPr>
          <w:b/>
          <w:sz w:val="24"/>
          <w:szCs w:val="24"/>
        </w:rPr>
      </w:pPr>
      <w:r>
        <w:rPr>
          <w:b/>
          <w:sz w:val="24"/>
          <w:szCs w:val="24"/>
        </w:rPr>
        <w:t>O</w:t>
      </w:r>
      <w:r w:rsidRPr="00C402FA">
        <w:rPr>
          <w:b/>
          <w:sz w:val="24"/>
          <w:szCs w:val="24"/>
        </w:rPr>
        <w:t xml:space="preserve">bjem jednoho bloku </w:t>
      </w:r>
      <w:proofErr w:type="spellStart"/>
      <w:r w:rsidRPr="00C402FA">
        <w:rPr>
          <w:b/>
          <w:sz w:val="24"/>
          <w:szCs w:val="24"/>
        </w:rPr>
        <w:t>Glynwed</w:t>
      </w:r>
      <w:proofErr w:type="spellEnd"/>
      <w:r w:rsidRPr="00C402FA">
        <w:rPr>
          <w:b/>
          <w:sz w:val="24"/>
          <w:szCs w:val="24"/>
        </w:rPr>
        <w:t xml:space="preserve"> GARANTIA </w:t>
      </w:r>
      <w:proofErr w:type="spellStart"/>
      <w:r w:rsidRPr="00C402FA">
        <w:rPr>
          <w:b/>
          <w:sz w:val="24"/>
          <w:szCs w:val="24"/>
        </w:rPr>
        <w:t>EcoBloc</w:t>
      </w:r>
      <w:proofErr w:type="spellEnd"/>
      <w:r w:rsidRPr="00C402FA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195 </w:t>
      </w:r>
      <w:r w:rsidRPr="00C402FA">
        <w:rPr>
          <w:b/>
          <w:sz w:val="24"/>
          <w:szCs w:val="24"/>
        </w:rPr>
        <w:t xml:space="preserve">l (viz. </w:t>
      </w:r>
      <w:proofErr w:type="gramStart"/>
      <w:r w:rsidRPr="00C402FA">
        <w:rPr>
          <w:b/>
          <w:sz w:val="24"/>
          <w:szCs w:val="24"/>
        </w:rPr>
        <w:t>technické</w:t>
      </w:r>
      <w:proofErr w:type="gramEnd"/>
      <w:r w:rsidRPr="00C402FA">
        <w:rPr>
          <w:b/>
          <w:sz w:val="24"/>
          <w:szCs w:val="24"/>
        </w:rPr>
        <w:t xml:space="preserve"> listy bloku).</w:t>
      </w:r>
    </w:p>
    <w:p w:rsidR="00D1396D" w:rsidRPr="00C177A2" w:rsidRDefault="00D1396D" w:rsidP="00D1396D">
      <w:pPr>
        <w:rPr>
          <w:rFonts w:eastAsiaTheme="minorEastAsia"/>
          <w:sz w:val="24"/>
          <w:szCs w:val="24"/>
        </w:rPr>
      </w:pPr>
      <w:r w:rsidRPr="00C9723A">
        <w:rPr>
          <w:sz w:val="24"/>
          <w:szCs w:val="24"/>
        </w:rPr>
        <w:t xml:space="preserve">n = 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W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Vblok</m:t>
            </m:r>
          </m:den>
        </m:f>
      </m:oMath>
      <w:r w:rsidRPr="00C9723A">
        <w:rPr>
          <w:rFonts w:eastAsiaTheme="minorEastAsia"/>
          <w:sz w:val="24"/>
          <w:szCs w:val="24"/>
        </w:rPr>
        <w:t xml:space="preserve"> = </w:t>
      </w:r>
      <w:r w:rsidR="005D5E28">
        <w:rPr>
          <w:rFonts w:eastAsiaTheme="minorEastAsia"/>
          <w:sz w:val="24"/>
          <w:szCs w:val="24"/>
        </w:rPr>
        <w:t>4200</w:t>
      </w:r>
      <w:r w:rsidRPr="00C9723A">
        <w:rPr>
          <w:rFonts w:eastAsiaTheme="minorEastAsia"/>
          <w:sz w:val="24"/>
          <w:szCs w:val="24"/>
        </w:rPr>
        <w:t xml:space="preserve"> : 195 = </w:t>
      </w:r>
      <w:r w:rsidR="005D5E28">
        <w:rPr>
          <w:rFonts w:eastAsiaTheme="minorEastAsia"/>
          <w:sz w:val="24"/>
          <w:szCs w:val="24"/>
        </w:rPr>
        <w:t>21</w:t>
      </w:r>
      <w:r w:rsidRPr="00C9723A">
        <w:rPr>
          <w:rFonts w:eastAsiaTheme="minorEastAsia"/>
          <w:sz w:val="24"/>
          <w:szCs w:val="24"/>
        </w:rPr>
        <w:t>,</w:t>
      </w:r>
      <w:r w:rsidR="005D5E28">
        <w:rPr>
          <w:rFonts w:eastAsiaTheme="minorEastAsia"/>
          <w:sz w:val="24"/>
          <w:szCs w:val="24"/>
        </w:rPr>
        <w:t>5 KS</w:t>
      </w:r>
    </w:p>
    <w:p w:rsidR="00D1396D" w:rsidRDefault="00D1396D" w:rsidP="00D1396D">
      <w:pPr>
        <w:rPr>
          <w:rFonts w:eastAsiaTheme="minorEastAsia"/>
          <w:b/>
          <w:sz w:val="24"/>
          <w:szCs w:val="24"/>
        </w:rPr>
      </w:pPr>
      <w:r>
        <w:rPr>
          <w:rFonts w:eastAsiaTheme="minorEastAsia"/>
          <w:b/>
          <w:sz w:val="24"/>
          <w:szCs w:val="24"/>
        </w:rPr>
        <w:t>Návrh:</w:t>
      </w:r>
      <w:r w:rsidR="005D5E28">
        <w:rPr>
          <w:rFonts w:eastAsiaTheme="minorEastAsia"/>
          <w:b/>
          <w:sz w:val="24"/>
          <w:szCs w:val="24"/>
        </w:rPr>
        <w:t xml:space="preserve">22 </w:t>
      </w:r>
      <w:proofErr w:type="gramStart"/>
      <w:r>
        <w:rPr>
          <w:rFonts w:eastAsiaTheme="minorEastAsia"/>
          <w:b/>
          <w:sz w:val="24"/>
          <w:szCs w:val="24"/>
        </w:rPr>
        <w:t xml:space="preserve">ks </w:t>
      </w:r>
      <w:r w:rsidR="005D5E28">
        <w:rPr>
          <w:rFonts w:eastAsiaTheme="minorEastAsia"/>
          <w:b/>
          <w:sz w:val="24"/>
          <w:szCs w:val="24"/>
        </w:rPr>
        <w:t>( V kalkulátoru</w:t>
      </w:r>
      <w:proofErr w:type="gramEnd"/>
      <w:r w:rsidR="005D5E28">
        <w:rPr>
          <w:rFonts w:eastAsiaTheme="minorEastAsia"/>
          <w:b/>
          <w:sz w:val="24"/>
          <w:szCs w:val="24"/>
        </w:rPr>
        <w:t xml:space="preserve"> 19)</w:t>
      </w:r>
    </w:p>
    <w:p w:rsidR="00D1396D" w:rsidRDefault="00D1396D" w:rsidP="00D1396D">
      <w:pPr>
        <w:rPr>
          <w:b/>
          <w:sz w:val="24"/>
          <w:szCs w:val="24"/>
        </w:rPr>
      </w:pPr>
    </w:p>
    <w:p w:rsidR="005D5E28" w:rsidRDefault="005D5E28" w:rsidP="00D1396D">
      <w:pPr>
        <w:rPr>
          <w:b/>
          <w:sz w:val="24"/>
          <w:szCs w:val="24"/>
        </w:rPr>
      </w:pPr>
    </w:p>
    <w:p w:rsidR="005D5E28" w:rsidRDefault="005D5E28" w:rsidP="00D1396D">
      <w:pPr>
        <w:rPr>
          <w:b/>
          <w:sz w:val="24"/>
          <w:szCs w:val="24"/>
        </w:rPr>
      </w:pPr>
    </w:p>
    <w:p w:rsidR="005D5E28" w:rsidRDefault="005D5E28" w:rsidP="00D1396D">
      <w:pPr>
        <w:rPr>
          <w:b/>
          <w:sz w:val="24"/>
          <w:szCs w:val="24"/>
        </w:rPr>
      </w:pPr>
    </w:p>
    <w:p w:rsidR="005D5E28" w:rsidRDefault="005D5E28" w:rsidP="00D1396D">
      <w:pPr>
        <w:rPr>
          <w:b/>
          <w:sz w:val="24"/>
          <w:szCs w:val="24"/>
        </w:rPr>
      </w:pPr>
    </w:p>
    <w:p w:rsidR="005D5E28" w:rsidRDefault="005D5E28" w:rsidP="00D1396D">
      <w:pPr>
        <w:rPr>
          <w:b/>
          <w:sz w:val="24"/>
          <w:szCs w:val="24"/>
        </w:rPr>
      </w:pPr>
    </w:p>
    <w:p w:rsidR="005D5E28" w:rsidRDefault="005D5E28" w:rsidP="00D1396D">
      <w:pPr>
        <w:rPr>
          <w:b/>
          <w:sz w:val="24"/>
          <w:szCs w:val="24"/>
        </w:rPr>
      </w:pPr>
    </w:p>
    <w:p w:rsidR="005D5E28" w:rsidRDefault="005D5E28" w:rsidP="00D1396D">
      <w:pPr>
        <w:rPr>
          <w:b/>
          <w:sz w:val="24"/>
          <w:szCs w:val="24"/>
        </w:rPr>
      </w:pPr>
    </w:p>
    <w:p w:rsidR="00D1396D" w:rsidRPr="00C177A2" w:rsidRDefault="00D1396D" w:rsidP="00D1396D">
      <w:pPr>
        <w:rPr>
          <w:b/>
          <w:sz w:val="28"/>
          <w:szCs w:val="24"/>
          <w:u w:val="single"/>
        </w:rPr>
      </w:pPr>
      <w:r w:rsidRPr="00C177A2">
        <w:rPr>
          <w:b/>
          <w:sz w:val="28"/>
          <w:szCs w:val="24"/>
          <w:u w:val="single"/>
        </w:rPr>
        <w:lastRenderedPageBreak/>
        <w:t>d) doba prázdnění vsakovacího zařízení</w:t>
      </w:r>
    </w:p>
    <w:p w:rsidR="00D1396D" w:rsidRDefault="00D1396D" w:rsidP="00D1396D">
      <w:pPr>
        <w:rPr>
          <w:sz w:val="24"/>
          <w:szCs w:val="24"/>
        </w:rPr>
      </w:pPr>
      <w:r>
        <w:rPr>
          <w:sz w:val="24"/>
          <w:szCs w:val="24"/>
        </w:rPr>
        <w:t xml:space="preserve">Vsakovaný odtok </w:t>
      </w:r>
      <w:proofErr w:type="spellStart"/>
      <w:r>
        <w:rPr>
          <w:sz w:val="24"/>
          <w:szCs w:val="24"/>
        </w:rPr>
        <w:t>Q</w:t>
      </w:r>
      <w:r w:rsidRPr="00A36DBD">
        <w:rPr>
          <w:sz w:val="24"/>
          <w:szCs w:val="24"/>
          <w:vertAlign w:val="subscript"/>
        </w:rPr>
        <w:t>vsak</w:t>
      </w:r>
      <w:proofErr w:type="spellEnd"/>
    </w:p>
    <w:p w:rsidR="00D1396D" w:rsidRDefault="00D1396D" w:rsidP="00D1396D">
      <w:pPr>
        <w:rPr>
          <w:sz w:val="24"/>
          <w:szCs w:val="24"/>
        </w:rPr>
      </w:pPr>
      <w:proofErr w:type="spellStart"/>
      <w:r w:rsidRPr="00C177A2">
        <w:rPr>
          <w:sz w:val="24"/>
          <w:szCs w:val="24"/>
        </w:rPr>
        <w:t>Q</w:t>
      </w:r>
      <w:r w:rsidRPr="00C177A2">
        <w:rPr>
          <w:sz w:val="24"/>
          <w:szCs w:val="24"/>
          <w:vertAlign w:val="subscript"/>
        </w:rPr>
        <w:t>vsak</w:t>
      </w:r>
      <w:proofErr w:type="spellEnd"/>
      <w:r w:rsidRPr="00C177A2">
        <w:rPr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f</m:t>
            </m:r>
          </m:den>
        </m:f>
      </m:oMath>
      <w:r w:rsidRPr="00C177A2">
        <w:rPr>
          <w:rFonts w:eastAsiaTheme="minorEastAsia"/>
          <w:sz w:val="24"/>
          <w:szCs w:val="24"/>
        </w:rPr>
        <w:t xml:space="preserve"> </w:t>
      </w:r>
      <w:r>
        <w:rPr>
          <w:rFonts w:eastAsiaTheme="minorEastAsia"/>
          <w:sz w:val="24"/>
          <w:szCs w:val="24"/>
        </w:rPr>
        <w:t xml:space="preserve"> . </w:t>
      </w:r>
      <w:proofErr w:type="spellStart"/>
      <w:r>
        <w:rPr>
          <w:rFonts w:eastAsiaTheme="minorEastAsia"/>
          <w:sz w:val="24"/>
          <w:szCs w:val="24"/>
        </w:rPr>
        <w:t>k</w:t>
      </w:r>
      <w:r w:rsidRPr="00C177A2">
        <w:rPr>
          <w:rFonts w:eastAsiaTheme="minorEastAsia"/>
          <w:sz w:val="24"/>
          <w:szCs w:val="24"/>
          <w:vertAlign w:val="subscript"/>
        </w:rPr>
        <w:t>v</w:t>
      </w:r>
      <w:proofErr w:type="spellEnd"/>
      <w:r>
        <w:rPr>
          <w:rFonts w:eastAsiaTheme="minorEastAsia"/>
          <w:sz w:val="24"/>
          <w:szCs w:val="24"/>
        </w:rPr>
        <w:t xml:space="preserve"> . </w:t>
      </w:r>
      <w:proofErr w:type="spellStart"/>
      <w:r>
        <w:rPr>
          <w:rFonts w:eastAsiaTheme="minorEastAsia"/>
          <w:sz w:val="24"/>
          <w:szCs w:val="24"/>
        </w:rPr>
        <w:t>A</w:t>
      </w:r>
      <w:r w:rsidRPr="00C177A2">
        <w:rPr>
          <w:rFonts w:eastAsiaTheme="minorEastAsia"/>
          <w:sz w:val="24"/>
          <w:szCs w:val="24"/>
          <w:vertAlign w:val="subscript"/>
        </w:rPr>
        <w:t>vsak</w:t>
      </w:r>
      <w:proofErr w:type="spellEnd"/>
      <w:r>
        <w:rPr>
          <w:rFonts w:eastAsiaTheme="minorEastAsia"/>
          <w:sz w:val="24"/>
          <w:szCs w:val="24"/>
        </w:rPr>
        <w:t xml:space="preserve"> </w:t>
      </w:r>
      <w:r w:rsidRPr="00C177A2">
        <w:rPr>
          <w:rFonts w:eastAsiaTheme="minorEastAsia"/>
          <w:sz w:val="24"/>
          <w:szCs w:val="24"/>
        </w:rPr>
        <w:t>=</w:t>
      </w:r>
      <w:r>
        <w:rPr>
          <w:rFonts w:eastAsiaTheme="minorEastAsia"/>
          <w:b/>
          <w:sz w:val="24"/>
          <w:szCs w:val="24"/>
        </w:rPr>
        <w:t xml:space="preserve"> </w:t>
      </w:r>
      <w:r w:rsidR="005D5E28" w:rsidRPr="005D5E28">
        <w:rPr>
          <w:rFonts w:eastAsiaTheme="minorEastAsia"/>
          <w:b/>
          <w:sz w:val="24"/>
          <w:szCs w:val="24"/>
          <w:highlight w:val="green"/>
        </w:rPr>
        <w:t xml:space="preserve">½ . </w:t>
      </w:r>
      <w:proofErr w:type="gramStart"/>
      <w:r w:rsidR="005D5E28" w:rsidRPr="005D5E28">
        <w:rPr>
          <w:rFonts w:eastAsiaTheme="minorEastAsia"/>
          <w:b/>
          <w:sz w:val="24"/>
          <w:szCs w:val="24"/>
          <w:highlight w:val="green"/>
        </w:rPr>
        <w:t>0,00001 . 12</w:t>
      </w:r>
      <w:proofErr w:type="gramEnd"/>
      <w:r w:rsidR="005D5E28" w:rsidRPr="005D5E28">
        <w:rPr>
          <w:rFonts w:eastAsiaTheme="minorEastAsia"/>
          <w:b/>
          <w:sz w:val="24"/>
          <w:szCs w:val="24"/>
          <w:highlight w:val="green"/>
        </w:rPr>
        <w:t xml:space="preserve"> = 0,00006 shoda s kalkulátorem</w:t>
      </w:r>
      <w:r w:rsidRPr="00C177A2">
        <w:rPr>
          <w:rFonts w:eastAsiaTheme="minorEastAsia"/>
          <w:sz w:val="24"/>
          <w:szCs w:val="24"/>
        </w:rPr>
        <w:t xml:space="preserve"> </w:t>
      </w:r>
      <w:r>
        <w:rPr>
          <w:sz w:val="24"/>
          <w:szCs w:val="24"/>
        </w:rPr>
        <w:t>(m</w:t>
      </w:r>
      <w:r w:rsidRPr="00C177A2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 xml:space="preserve"> . s</w:t>
      </w:r>
      <w:r w:rsidRPr="00C177A2">
        <w:rPr>
          <w:sz w:val="24"/>
          <w:szCs w:val="24"/>
          <w:vertAlign w:val="superscript"/>
        </w:rPr>
        <w:t>-1</w:t>
      </w:r>
      <w:r>
        <w:rPr>
          <w:sz w:val="24"/>
          <w:szCs w:val="24"/>
        </w:rPr>
        <w:t>)</w:t>
      </w:r>
    </w:p>
    <w:p w:rsidR="00D1396D" w:rsidRDefault="00D1396D" w:rsidP="00D1396D">
      <w:r>
        <w:rPr>
          <w:sz w:val="24"/>
          <w:szCs w:val="40"/>
        </w:rPr>
        <w:t xml:space="preserve">f </w:t>
      </w:r>
      <w:r>
        <w:rPr>
          <w:sz w:val="24"/>
          <w:szCs w:val="40"/>
        </w:rPr>
        <w:tab/>
      </w:r>
      <w:r w:rsidRPr="00C177A2">
        <w:t>součinitel bezpečnosti vsaku f: doporučuje se f ≥ 2, v našem případě zvolena hodnota f = 2</w:t>
      </w:r>
    </w:p>
    <w:p w:rsidR="00D1396D" w:rsidRDefault="00D1396D" w:rsidP="00D1396D">
      <w:pPr>
        <w:rPr>
          <w:sz w:val="24"/>
          <w:szCs w:val="40"/>
        </w:rPr>
      </w:pPr>
      <w:proofErr w:type="spellStart"/>
      <w:r>
        <w:rPr>
          <w:sz w:val="24"/>
          <w:szCs w:val="24"/>
        </w:rPr>
        <w:t>kv</w:t>
      </w:r>
      <w:proofErr w:type="spellEnd"/>
      <w:r>
        <w:rPr>
          <w:sz w:val="24"/>
          <w:szCs w:val="24"/>
        </w:rPr>
        <w:tab/>
      </w:r>
      <w:r w:rsidRPr="00683E07">
        <w:rPr>
          <w:sz w:val="24"/>
          <w:szCs w:val="40"/>
        </w:rPr>
        <w:t>Koeficient vsak</w:t>
      </w:r>
      <w:r>
        <w:rPr>
          <w:sz w:val="24"/>
          <w:szCs w:val="40"/>
        </w:rPr>
        <w:t>u</w:t>
      </w:r>
      <w:r w:rsidRPr="005D5E28">
        <w:rPr>
          <w:sz w:val="24"/>
          <w:szCs w:val="40"/>
        </w:rPr>
        <w:t xml:space="preserve">: </w:t>
      </w:r>
      <w:proofErr w:type="spellStart"/>
      <w:r w:rsidRPr="005D5E28">
        <w:rPr>
          <w:sz w:val="24"/>
          <w:szCs w:val="40"/>
        </w:rPr>
        <w:t>k</w:t>
      </w:r>
      <w:r w:rsidRPr="005D5E28">
        <w:rPr>
          <w:sz w:val="24"/>
          <w:szCs w:val="40"/>
          <w:vertAlign w:val="subscript"/>
        </w:rPr>
        <w:t>v</w:t>
      </w:r>
      <w:proofErr w:type="spellEnd"/>
      <w:r w:rsidRPr="005D5E28">
        <w:rPr>
          <w:sz w:val="24"/>
          <w:szCs w:val="40"/>
        </w:rPr>
        <w:t xml:space="preserve"> = </w:t>
      </w:r>
      <w:proofErr w:type="gramStart"/>
      <w:r w:rsidRPr="005D5E28">
        <w:rPr>
          <w:sz w:val="24"/>
          <w:szCs w:val="40"/>
        </w:rPr>
        <w:t>10</w:t>
      </w:r>
      <w:r w:rsidRPr="005D5E28">
        <w:rPr>
          <w:sz w:val="24"/>
          <w:szCs w:val="40"/>
          <w:vertAlign w:val="superscript"/>
        </w:rPr>
        <w:t>-5</w:t>
      </w:r>
      <w:r w:rsidRPr="005D5E28">
        <w:rPr>
          <w:sz w:val="24"/>
          <w:szCs w:val="40"/>
        </w:rPr>
        <w:t xml:space="preserve"> m . s</w:t>
      </w:r>
      <w:r w:rsidRPr="005D5E28">
        <w:rPr>
          <w:sz w:val="24"/>
          <w:szCs w:val="40"/>
          <w:vertAlign w:val="superscript"/>
        </w:rPr>
        <w:t>-1</w:t>
      </w:r>
      <w:proofErr w:type="gramEnd"/>
      <w:r>
        <w:rPr>
          <w:sz w:val="24"/>
          <w:szCs w:val="40"/>
        </w:rPr>
        <w:t xml:space="preserve"> </w:t>
      </w:r>
    </w:p>
    <w:p w:rsidR="00D1396D" w:rsidRPr="00C177A2" w:rsidRDefault="00D1396D" w:rsidP="00D1396D">
      <w:pPr>
        <w:rPr>
          <w:sz w:val="24"/>
          <w:szCs w:val="40"/>
        </w:rPr>
      </w:pPr>
      <w:proofErr w:type="spellStart"/>
      <w:r>
        <w:rPr>
          <w:sz w:val="24"/>
          <w:szCs w:val="40"/>
        </w:rPr>
        <w:t>A</w:t>
      </w:r>
      <w:r w:rsidRPr="00C177A2">
        <w:rPr>
          <w:sz w:val="24"/>
          <w:szCs w:val="40"/>
          <w:vertAlign w:val="subscript"/>
        </w:rPr>
        <w:t>vsak</w:t>
      </w:r>
      <w:proofErr w:type="spellEnd"/>
      <w:r>
        <w:rPr>
          <w:sz w:val="24"/>
          <w:szCs w:val="40"/>
        </w:rPr>
        <w:tab/>
        <w:t>viz hodnota z bodu „a“ (vsakovací plocha vsakovacího zařízení)</w:t>
      </w:r>
    </w:p>
    <w:p w:rsidR="00D1396D" w:rsidRDefault="00D1396D" w:rsidP="00D1396D">
      <w:pPr>
        <w:rPr>
          <w:sz w:val="24"/>
          <w:szCs w:val="24"/>
        </w:rPr>
      </w:pPr>
    </w:p>
    <w:p w:rsidR="00D1396D" w:rsidRPr="00A36DBD" w:rsidRDefault="00D1396D" w:rsidP="00D1396D">
      <w:pPr>
        <w:rPr>
          <w:sz w:val="24"/>
          <w:szCs w:val="24"/>
        </w:rPr>
      </w:pPr>
      <w:r>
        <w:rPr>
          <w:sz w:val="24"/>
          <w:szCs w:val="24"/>
        </w:rPr>
        <w:t xml:space="preserve">Doba prázdnění vsakovacího zařízení </w:t>
      </w:r>
      <w:proofErr w:type="spellStart"/>
      <w:r>
        <w:rPr>
          <w:sz w:val="24"/>
          <w:szCs w:val="24"/>
        </w:rPr>
        <w:t>T</w:t>
      </w:r>
      <w:r w:rsidRPr="00A36DBD">
        <w:rPr>
          <w:sz w:val="24"/>
          <w:szCs w:val="24"/>
          <w:vertAlign w:val="subscript"/>
        </w:rPr>
        <w:t>pr</w:t>
      </w:r>
      <w:proofErr w:type="spellEnd"/>
      <w:r>
        <w:rPr>
          <w:sz w:val="24"/>
          <w:szCs w:val="24"/>
        </w:rPr>
        <w:t xml:space="preserve"> nemá překročit 72 hodin</w:t>
      </w:r>
    </w:p>
    <w:p w:rsidR="00D1396D" w:rsidRPr="00A36DBD" w:rsidRDefault="00D1396D" w:rsidP="00D1396D">
      <w:pPr>
        <w:rPr>
          <w:rFonts w:eastAsiaTheme="minorEastAsia"/>
          <w:sz w:val="24"/>
          <w:szCs w:val="24"/>
        </w:rPr>
      </w:pPr>
      <w:proofErr w:type="spellStart"/>
      <w:r w:rsidRPr="00C177A2">
        <w:rPr>
          <w:sz w:val="24"/>
          <w:szCs w:val="24"/>
        </w:rPr>
        <w:t>Tpr</w:t>
      </w:r>
      <w:proofErr w:type="spellEnd"/>
      <w:r w:rsidRPr="00C177A2">
        <w:rPr>
          <w:sz w:val="24"/>
          <w:szCs w:val="24"/>
        </w:rPr>
        <w:t xml:space="preserve"> </w:t>
      </w:r>
      <w:r w:rsidRPr="00A36DBD">
        <w:rPr>
          <w:sz w:val="24"/>
          <w:szCs w:val="24"/>
        </w:rPr>
        <w:t xml:space="preserve">= 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Vvz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Qvsak</m:t>
            </m:r>
          </m:den>
        </m:f>
      </m:oMath>
      <w:r w:rsidRPr="00A36DBD">
        <w:rPr>
          <w:rFonts w:eastAsiaTheme="minorEastAsia"/>
          <w:sz w:val="24"/>
          <w:szCs w:val="24"/>
        </w:rPr>
        <w:t xml:space="preserve"> = </w:t>
      </w:r>
      <w:r w:rsidR="005D5E28">
        <w:rPr>
          <w:rFonts w:eastAsiaTheme="minorEastAsia"/>
          <w:sz w:val="24"/>
          <w:szCs w:val="24"/>
        </w:rPr>
        <w:t xml:space="preserve">4 : 0,00006 = 66666,6 s = </w:t>
      </w:r>
      <w:r w:rsidR="005D5E28" w:rsidRPr="005D5E28">
        <w:rPr>
          <w:rFonts w:eastAsiaTheme="minorEastAsia"/>
          <w:sz w:val="24"/>
          <w:szCs w:val="24"/>
          <w:highlight w:val="green"/>
        </w:rPr>
        <w:t>18,5 hodin shoda s kalkulátorem</w:t>
      </w:r>
    </w:p>
    <w:p w:rsidR="00D1396D" w:rsidRDefault="00D1396D" w:rsidP="00D1396D">
      <w:pPr>
        <w:rPr>
          <w:sz w:val="24"/>
          <w:szCs w:val="24"/>
        </w:rPr>
      </w:pPr>
      <w:r>
        <w:rPr>
          <w:sz w:val="24"/>
          <w:szCs w:val="24"/>
        </w:rPr>
        <w:t>V</w:t>
      </w:r>
      <w:r>
        <w:rPr>
          <w:sz w:val="24"/>
          <w:szCs w:val="24"/>
          <w:vertAlign w:val="subscript"/>
        </w:rPr>
        <w:t>VZ</w:t>
      </w:r>
      <w:r>
        <w:rPr>
          <w:sz w:val="24"/>
          <w:szCs w:val="24"/>
        </w:rPr>
        <w:tab/>
        <w:t>největší vypočtený retenční objem vsakovacího zařízení (m</w:t>
      </w:r>
      <w:r w:rsidRPr="007C0643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)</w:t>
      </w:r>
    </w:p>
    <w:p w:rsidR="00D1396D" w:rsidRDefault="00D1396D" w:rsidP="00D1396D">
      <w:pPr>
        <w:rPr>
          <w:sz w:val="24"/>
          <w:szCs w:val="24"/>
        </w:rPr>
      </w:pPr>
      <w:proofErr w:type="spellStart"/>
      <w:r w:rsidRPr="00C177A2">
        <w:rPr>
          <w:sz w:val="24"/>
          <w:szCs w:val="24"/>
        </w:rPr>
        <w:t>Q</w:t>
      </w:r>
      <w:r w:rsidRPr="00C177A2">
        <w:rPr>
          <w:sz w:val="24"/>
          <w:szCs w:val="24"/>
          <w:vertAlign w:val="subscript"/>
        </w:rPr>
        <w:t>vsak</w:t>
      </w:r>
      <w:proofErr w:type="spellEnd"/>
      <w:r>
        <w:rPr>
          <w:sz w:val="24"/>
          <w:szCs w:val="24"/>
        </w:rPr>
        <w:tab/>
        <w:t>vsakovaný odtok (</w:t>
      </w:r>
      <w:proofErr w:type="gramStart"/>
      <w:r>
        <w:rPr>
          <w:sz w:val="24"/>
          <w:szCs w:val="24"/>
        </w:rPr>
        <w:t>m</w:t>
      </w:r>
      <w:r w:rsidRPr="00C177A2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 xml:space="preserve"> . s</w:t>
      </w:r>
      <w:r w:rsidRPr="00C177A2">
        <w:rPr>
          <w:sz w:val="24"/>
          <w:szCs w:val="24"/>
          <w:vertAlign w:val="superscript"/>
        </w:rPr>
        <w:t>-1</w:t>
      </w:r>
      <w:proofErr w:type="gramEnd"/>
      <w:r>
        <w:rPr>
          <w:sz w:val="24"/>
          <w:szCs w:val="24"/>
        </w:rPr>
        <w:t>)</w:t>
      </w:r>
    </w:p>
    <w:p w:rsidR="00D1396D" w:rsidRDefault="00D1396D" w:rsidP="00D1396D">
      <w:pPr>
        <w:rPr>
          <w:sz w:val="24"/>
          <w:szCs w:val="24"/>
        </w:rPr>
      </w:pPr>
    </w:p>
    <w:p w:rsidR="00D1396D" w:rsidRPr="00A36DBD" w:rsidRDefault="00D1396D" w:rsidP="00D1396D">
      <w:pPr>
        <w:rPr>
          <w:b/>
          <w:sz w:val="24"/>
          <w:szCs w:val="24"/>
        </w:rPr>
      </w:pPr>
      <w:r w:rsidRPr="00A36DBD">
        <w:rPr>
          <w:b/>
          <w:sz w:val="24"/>
          <w:szCs w:val="24"/>
        </w:rPr>
        <w:t>Závěr a posouzení:</w:t>
      </w:r>
    </w:p>
    <w:p w:rsidR="00D1396D" w:rsidRDefault="00D1396D" w:rsidP="00D1396D">
      <w:pPr>
        <w:rPr>
          <w:rFonts w:eastAsiaTheme="minorEastAsia"/>
          <w:sz w:val="24"/>
          <w:szCs w:val="24"/>
        </w:rPr>
      </w:pPr>
      <w:r>
        <w:rPr>
          <w:rFonts w:eastAsiaTheme="minorEastAsia"/>
          <w:sz w:val="24"/>
          <w:szCs w:val="24"/>
        </w:rPr>
        <w:t xml:space="preserve">Doba prázdnění </w:t>
      </w:r>
      <w:proofErr w:type="spellStart"/>
      <w:r>
        <w:rPr>
          <w:rFonts w:eastAsiaTheme="minorEastAsia"/>
          <w:sz w:val="24"/>
          <w:szCs w:val="24"/>
        </w:rPr>
        <w:t>T</w:t>
      </w:r>
      <w:r w:rsidRPr="00A36DBD">
        <w:rPr>
          <w:rFonts w:eastAsiaTheme="minorEastAsia"/>
          <w:sz w:val="24"/>
          <w:szCs w:val="24"/>
          <w:vertAlign w:val="subscript"/>
        </w:rPr>
        <w:t>pr</w:t>
      </w:r>
      <w:proofErr w:type="spellEnd"/>
      <w:r>
        <w:rPr>
          <w:rFonts w:eastAsiaTheme="minorEastAsia"/>
          <w:sz w:val="24"/>
          <w:szCs w:val="24"/>
        </w:rPr>
        <w:t xml:space="preserve"> = </w:t>
      </w:r>
      <w:proofErr w:type="gramStart"/>
      <w:r w:rsidR="005D5E28">
        <w:rPr>
          <w:rFonts w:eastAsiaTheme="minorEastAsia"/>
          <w:sz w:val="24"/>
          <w:szCs w:val="24"/>
        </w:rPr>
        <w:t xml:space="preserve">18,5 </w:t>
      </w:r>
      <w:r>
        <w:rPr>
          <w:rFonts w:eastAsiaTheme="minorEastAsia"/>
          <w:sz w:val="24"/>
          <w:szCs w:val="24"/>
        </w:rPr>
        <w:t xml:space="preserve"> je</w:t>
      </w:r>
      <w:proofErr w:type="gramEnd"/>
      <w:r>
        <w:rPr>
          <w:rFonts w:eastAsiaTheme="minorEastAsia"/>
          <w:sz w:val="24"/>
          <w:szCs w:val="24"/>
        </w:rPr>
        <w:t xml:space="preserve"> menší než maximální hodnota prázdnění T </w:t>
      </w:r>
      <w:proofErr w:type="spellStart"/>
      <w:r w:rsidRPr="00A36DBD">
        <w:rPr>
          <w:rFonts w:eastAsiaTheme="minorEastAsia"/>
          <w:sz w:val="24"/>
          <w:szCs w:val="24"/>
          <w:vertAlign w:val="subscript"/>
        </w:rPr>
        <w:t>pr</w:t>
      </w:r>
      <w:proofErr w:type="spellEnd"/>
      <w:r w:rsidRPr="00A36DBD">
        <w:rPr>
          <w:rFonts w:eastAsiaTheme="minorEastAsia"/>
          <w:sz w:val="24"/>
          <w:szCs w:val="24"/>
          <w:vertAlign w:val="subscript"/>
        </w:rPr>
        <w:t xml:space="preserve">, </w:t>
      </w:r>
      <w:proofErr w:type="spellStart"/>
      <w:r w:rsidRPr="00A36DBD">
        <w:rPr>
          <w:rFonts w:eastAsiaTheme="minorEastAsia"/>
          <w:sz w:val="24"/>
          <w:szCs w:val="24"/>
          <w:vertAlign w:val="subscript"/>
        </w:rPr>
        <w:t>max</w:t>
      </w:r>
      <w:proofErr w:type="spellEnd"/>
      <w:r>
        <w:rPr>
          <w:rFonts w:eastAsiaTheme="minorEastAsia"/>
          <w:sz w:val="24"/>
          <w:szCs w:val="24"/>
        </w:rPr>
        <w:t xml:space="preserve"> = 72 hod</w:t>
      </w:r>
    </w:p>
    <w:p w:rsidR="00D91730" w:rsidRPr="00C177A2" w:rsidRDefault="00D91730" w:rsidP="00D1396D">
      <w:pPr>
        <w:rPr>
          <w:rFonts w:eastAsiaTheme="minorEastAsia"/>
          <w:sz w:val="24"/>
          <w:szCs w:val="24"/>
        </w:rPr>
      </w:pPr>
      <w:r w:rsidRPr="00D91730">
        <w:rPr>
          <w:rFonts w:eastAsiaTheme="minorEastAsia"/>
          <w:sz w:val="24"/>
          <w:szCs w:val="24"/>
          <w:highlight w:val="green"/>
        </w:rPr>
        <w:t>Shoda s výsledkem dle kalkulátoru</w:t>
      </w:r>
    </w:p>
    <w:p w:rsidR="00D1396D" w:rsidRDefault="00D1396D" w:rsidP="00D1396D">
      <w:pPr>
        <w:rPr>
          <w:sz w:val="24"/>
          <w:szCs w:val="24"/>
        </w:rPr>
      </w:pPr>
    </w:p>
    <w:p w:rsidR="00D1396D" w:rsidRDefault="00D1396D" w:rsidP="00D1396D">
      <w:pPr>
        <w:rPr>
          <w:sz w:val="24"/>
          <w:szCs w:val="24"/>
        </w:rPr>
      </w:pPr>
    </w:p>
    <w:p w:rsidR="00D1396D" w:rsidRDefault="00D1396D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5D5E28" w:rsidRDefault="005D5E28" w:rsidP="00D1396D">
      <w:pPr>
        <w:rPr>
          <w:sz w:val="24"/>
          <w:szCs w:val="24"/>
        </w:rPr>
      </w:pPr>
    </w:p>
    <w:p w:rsidR="00D1396D" w:rsidRPr="00C177A2" w:rsidRDefault="00D1396D" w:rsidP="00D1396D">
      <w:pPr>
        <w:rPr>
          <w:sz w:val="24"/>
          <w:szCs w:val="24"/>
        </w:rPr>
      </w:pPr>
    </w:p>
    <w:p w:rsidR="00D1396D" w:rsidRDefault="00D1396D" w:rsidP="00D1396D">
      <w:pPr>
        <w:rPr>
          <w:b/>
          <w:sz w:val="28"/>
          <w:szCs w:val="24"/>
        </w:rPr>
      </w:pPr>
      <w:r>
        <w:rPr>
          <w:b/>
          <w:sz w:val="28"/>
          <w:szCs w:val="24"/>
        </w:rPr>
        <w:lastRenderedPageBreak/>
        <w:t>e</w:t>
      </w:r>
      <w:r w:rsidRPr="00072B0D">
        <w:rPr>
          <w:b/>
          <w:sz w:val="28"/>
          <w:szCs w:val="24"/>
        </w:rPr>
        <w:t xml:space="preserve">) odstupná vzdálenost </w:t>
      </w:r>
      <w:r>
        <w:rPr>
          <w:b/>
          <w:sz w:val="28"/>
          <w:szCs w:val="24"/>
        </w:rPr>
        <w:t xml:space="preserve">vsakovacích zařízení </w:t>
      </w:r>
      <w:r w:rsidRPr="00072B0D">
        <w:rPr>
          <w:b/>
          <w:sz w:val="28"/>
          <w:szCs w:val="24"/>
        </w:rPr>
        <w:t>od budovy</w:t>
      </w:r>
    </w:p>
    <w:p w:rsidR="00D1396D" w:rsidRDefault="00D1396D" w:rsidP="00D1396D">
      <w:pPr>
        <w:rPr>
          <w:sz w:val="28"/>
          <w:szCs w:val="24"/>
          <w:vertAlign w:val="subscript"/>
        </w:rPr>
      </w:pPr>
      <w:r w:rsidRPr="004A5844">
        <w:rPr>
          <w:sz w:val="28"/>
          <w:szCs w:val="24"/>
        </w:rPr>
        <w:t>x = x</w:t>
      </w:r>
      <w:r w:rsidRPr="004A5844">
        <w:rPr>
          <w:sz w:val="28"/>
          <w:szCs w:val="24"/>
          <w:vertAlign w:val="subscript"/>
        </w:rPr>
        <w:t>1</w:t>
      </w:r>
      <w:r w:rsidRPr="004A5844">
        <w:rPr>
          <w:sz w:val="28"/>
          <w:szCs w:val="24"/>
        </w:rPr>
        <w:t xml:space="preserve"> + x</w:t>
      </w:r>
      <w:r w:rsidRPr="004A5844">
        <w:rPr>
          <w:sz w:val="28"/>
          <w:szCs w:val="24"/>
          <w:vertAlign w:val="subscript"/>
        </w:rPr>
        <w:t>2</w:t>
      </w:r>
    </w:p>
    <w:p w:rsidR="00D1396D" w:rsidRDefault="00D1396D" w:rsidP="00D1396D">
      <w:pPr>
        <w:rPr>
          <w:sz w:val="28"/>
          <w:szCs w:val="24"/>
        </w:rPr>
      </w:pPr>
      <w:r w:rsidRPr="007B1A38">
        <w:rPr>
          <w:noProof/>
          <w:sz w:val="28"/>
          <w:szCs w:val="24"/>
          <w:lang w:eastAsia="cs-CZ"/>
        </w:rPr>
        <w:drawing>
          <wp:inline distT="0" distB="0" distL="0" distR="0" wp14:anchorId="6750A0C9" wp14:editId="1B3523F3">
            <wp:extent cx="5759450" cy="3594145"/>
            <wp:effectExtent l="0" t="0" r="0" b="6350"/>
            <wp:docPr id="102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59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96D" w:rsidRPr="004A5844" w:rsidRDefault="00D1396D" w:rsidP="00D1396D">
      <w:pPr>
        <w:rPr>
          <w:sz w:val="28"/>
          <w:szCs w:val="24"/>
        </w:rPr>
      </w:pPr>
      <w:r w:rsidRPr="007E3D63">
        <w:rPr>
          <w:noProof/>
          <w:sz w:val="28"/>
          <w:szCs w:val="24"/>
          <w:lang w:eastAsia="cs-CZ"/>
        </w:rPr>
        <w:drawing>
          <wp:inline distT="0" distB="0" distL="0" distR="0" wp14:anchorId="60B0EE74" wp14:editId="7EB8B56C">
            <wp:extent cx="5155421" cy="1983150"/>
            <wp:effectExtent l="0" t="0" r="7620" b="0"/>
            <wp:docPr id="103" name="Obráze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458" cy="1985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96D" w:rsidRPr="00A5130D" w:rsidRDefault="00D1396D" w:rsidP="00D1396D">
      <w:pPr>
        <w:rPr>
          <w:sz w:val="24"/>
          <w:szCs w:val="24"/>
        </w:rPr>
      </w:pPr>
      <w:r w:rsidRPr="00072B0D">
        <w:rPr>
          <w:sz w:val="24"/>
          <w:szCs w:val="24"/>
        </w:rPr>
        <w:t>min. X</w:t>
      </w:r>
      <w:r>
        <w:rPr>
          <w:sz w:val="24"/>
          <w:szCs w:val="24"/>
        </w:rPr>
        <w:t xml:space="preserve"> = X</w:t>
      </w:r>
      <w:r>
        <w:rPr>
          <w:sz w:val="24"/>
          <w:szCs w:val="24"/>
          <w:vertAlign w:val="subscript"/>
        </w:rPr>
        <w:t xml:space="preserve">1 </w:t>
      </w:r>
      <w:r>
        <w:rPr>
          <w:sz w:val="24"/>
          <w:szCs w:val="24"/>
        </w:rPr>
        <w:t>+ X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 xml:space="preserve"> = (</w:t>
      </w:r>
      <m:oMath>
        <m:r>
          <w:rPr>
            <w:rFonts w:ascii="Cambria Math" w:hAnsi="Cambria Math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h+0,5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15*</m:t>
            </m:r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Kv</m:t>
                </m:r>
              </m:e>
              <m:sup>
                <w:proofErr w:type="gramStart"/>
                <m:r>
                  <w:rPr>
                    <w:rFonts w:ascii="Cambria Math" w:hAnsi="Cambria Math"/>
                    <w:sz w:val="24"/>
                    <w:szCs w:val="24"/>
                  </w:rPr>
                  <m:t>0,25</m:t>
                </m:r>
              </m:sup>
            </m:sSup>
          </m:den>
        </m:f>
        <m:r>
          <w:rPr>
            <w:rFonts w:ascii="Cambria Math" w:hAnsi="Cambria Math"/>
            <w:sz w:val="24"/>
            <w:szCs w:val="24"/>
          </w:rPr>
          <m:t xml:space="preserve"> </m:t>
        </m:r>
      </m:oMath>
      <w:r>
        <w:rPr>
          <w:rFonts w:eastAsiaTheme="minorEastAsia"/>
          <w:sz w:val="24"/>
          <w:szCs w:val="24"/>
        </w:rPr>
        <w:t>+2 ) + (0,5</w:t>
      </w:r>
      <w:proofErr w:type="gramEnd"/>
      <w:r>
        <w:rPr>
          <w:rFonts w:eastAsiaTheme="minorEastAsia"/>
          <w:sz w:val="24"/>
          <w:szCs w:val="24"/>
        </w:rPr>
        <w:t xml:space="preserve">) = </w:t>
      </w:r>
      <w:r>
        <w:rPr>
          <w:sz w:val="24"/>
          <w:szCs w:val="24"/>
        </w:rPr>
        <w:t>(</w:t>
      </w:r>
      <m:oMath>
        <m:r>
          <w:rPr>
            <w:rFonts w:ascii="Cambria Math" w:hAnsi="Cambria Math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0+0,5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15* 0,56234</m:t>
            </m:r>
          </m:den>
        </m:f>
        <m:r>
          <w:rPr>
            <w:rFonts w:ascii="Cambria Math" w:hAnsi="Cambria Math"/>
            <w:sz w:val="24"/>
            <w:szCs w:val="24"/>
          </w:rPr>
          <m:t xml:space="preserve"> </m:t>
        </m:r>
      </m:oMath>
      <w:r>
        <w:rPr>
          <w:rFonts w:eastAsiaTheme="minorEastAsia"/>
          <w:sz w:val="24"/>
          <w:szCs w:val="24"/>
        </w:rPr>
        <w:t xml:space="preserve">+2 ) + (0,5) = </w:t>
      </w:r>
      <w:r w:rsidRPr="00C402FA">
        <w:rPr>
          <w:rFonts w:eastAsiaTheme="minorEastAsia"/>
          <w:b/>
          <w:sz w:val="24"/>
          <w:szCs w:val="24"/>
        </w:rPr>
        <w:t>2,6m</w:t>
      </w:r>
    </w:p>
    <w:p w:rsidR="00D1396D" w:rsidRDefault="00D1396D" w:rsidP="00D1396D"/>
    <w:p w:rsidR="00D1396D" w:rsidRDefault="00D1396D" w:rsidP="00D1396D"/>
    <w:p w:rsidR="00D1396D" w:rsidRDefault="00D1396D" w:rsidP="00D1396D"/>
    <w:p w:rsidR="00D1396D" w:rsidRDefault="00D1396D" w:rsidP="00D1396D"/>
    <w:p w:rsidR="00D1396D" w:rsidRDefault="00D1396D" w:rsidP="00D1396D"/>
    <w:p w:rsidR="00D1396D" w:rsidRDefault="00D1396D" w:rsidP="00D1396D"/>
    <w:p w:rsidR="00D1396D" w:rsidRDefault="00D1396D" w:rsidP="00D1396D"/>
    <w:p w:rsidR="00D1396D" w:rsidRDefault="00D1396D"/>
    <w:p w:rsidR="00D1396D" w:rsidRDefault="00D1396D"/>
    <w:p w:rsidR="00D1396D" w:rsidRDefault="00D1396D"/>
    <w:p w:rsidR="00D1396D" w:rsidRDefault="00D1396D"/>
    <w:p w:rsidR="00D1396D" w:rsidRDefault="00D1396D"/>
    <w:p w:rsidR="00353C5A" w:rsidRDefault="00353C5A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4908F8" w:rsidRDefault="004908F8"/>
    <w:p w:rsidR="005D5E28" w:rsidRDefault="005D5E28"/>
    <w:p w:rsidR="005D5E28" w:rsidRDefault="005D5E28"/>
    <w:p w:rsidR="005D5E28" w:rsidRDefault="005D5E28"/>
    <w:p w:rsidR="005D5E28" w:rsidRDefault="005D5E28"/>
    <w:p w:rsidR="005D5E28" w:rsidRDefault="005D5E28"/>
    <w:p w:rsidR="005D5E28" w:rsidRDefault="005D5E28"/>
    <w:p w:rsidR="004908F8" w:rsidRDefault="004908F8"/>
    <w:p w:rsidR="004908F8" w:rsidRDefault="004908F8"/>
    <w:p w:rsidR="004908F8" w:rsidRPr="00453507" w:rsidRDefault="004908F8" w:rsidP="004908F8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 w:rsidR="00015B34">
        <w:rPr>
          <w:b/>
          <w:sz w:val="44"/>
          <w:szCs w:val="44"/>
          <w:highlight w:val="yellow"/>
        </w:rPr>
        <w:t>4</w:t>
      </w:r>
    </w:p>
    <w:p w:rsidR="004908F8" w:rsidRDefault="004908F8" w:rsidP="004908F8">
      <w:pPr>
        <w:rPr>
          <w:b/>
          <w:sz w:val="56"/>
          <w:szCs w:val="56"/>
        </w:rPr>
      </w:pPr>
      <w:r>
        <w:rPr>
          <w:b/>
          <w:sz w:val="56"/>
          <w:szCs w:val="56"/>
        </w:rPr>
        <w:t>3.3 NÁVRH VSAKOVACÍHO ZAŘÍZENÍ DLE KALKULÁTORU NICOLL</w:t>
      </w:r>
    </w:p>
    <w:p w:rsidR="009E0B2C" w:rsidRDefault="009E0B2C" w:rsidP="004908F8">
      <w:pPr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A. VSAKOVACÍ ECOBLOC </w:t>
      </w:r>
    </w:p>
    <w:p w:rsidR="004908F8" w:rsidRDefault="004908F8" w:rsidP="004908F8">
      <w:pPr>
        <w:rPr>
          <w:sz w:val="28"/>
          <w:szCs w:val="28"/>
        </w:rPr>
      </w:pPr>
      <w:r w:rsidRPr="00611C05">
        <w:rPr>
          <w:sz w:val="28"/>
          <w:szCs w:val="28"/>
        </w:rPr>
        <w:t xml:space="preserve">ČSN </w:t>
      </w:r>
      <w:proofErr w:type="gramStart"/>
      <w:r w:rsidRPr="00611C05">
        <w:rPr>
          <w:sz w:val="28"/>
          <w:szCs w:val="28"/>
        </w:rPr>
        <w:t>75 9010  Vsakovací</w:t>
      </w:r>
      <w:proofErr w:type="gramEnd"/>
      <w:r w:rsidRPr="00611C05">
        <w:rPr>
          <w:sz w:val="28"/>
          <w:szCs w:val="28"/>
        </w:rPr>
        <w:t xml:space="preserve"> zařízení srážkových vod, únor 2012</w:t>
      </w:r>
    </w:p>
    <w:p w:rsidR="004908F8" w:rsidRPr="004908F8" w:rsidRDefault="004908F8" w:rsidP="004908F8">
      <w:r w:rsidRPr="004908F8">
        <w:t xml:space="preserve">Zdroj: </w:t>
      </w:r>
      <w:hyperlink r:id="rId97" w:history="1">
        <w:r w:rsidRPr="004908F8">
          <w:rPr>
            <w:rStyle w:val="Hypertextovodkaz"/>
          </w:rPr>
          <w:t>http://www.nicoll.cz/technicka-podpora/kalkulatory/dimenzovani-vsakovaciho-zarizeni.html</w:t>
        </w:r>
      </w:hyperlink>
    </w:p>
    <w:p w:rsidR="004908F8" w:rsidRDefault="004908F8" w:rsidP="004908F8">
      <w:pPr>
        <w:rPr>
          <w:sz w:val="28"/>
          <w:szCs w:val="28"/>
        </w:rPr>
      </w:pPr>
    </w:p>
    <w:p w:rsidR="00144F2C" w:rsidRDefault="004908F8" w:rsidP="004908F8">
      <w:pPr>
        <w:rPr>
          <w:sz w:val="28"/>
          <w:szCs w:val="28"/>
        </w:rPr>
      </w:pPr>
      <w:r w:rsidRPr="004908F8">
        <w:rPr>
          <w:b/>
          <w:sz w:val="28"/>
          <w:szCs w:val="28"/>
          <w:u w:val="single"/>
        </w:rPr>
        <w:t>Poznámka:</w:t>
      </w:r>
      <w:r>
        <w:rPr>
          <w:sz w:val="28"/>
          <w:szCs w:val="28"/>
        </w:rPr>
        <w:t xml:space="preserve"> </w:t>
      </w:r>
    </w:p>
    <w:p w:rsidR="004908F8" w:rsidRDefault="00144F2C" w:rsidP="004908F8">
      <w:pPr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="004908F8">
        <w:rPr>
          <w:sz w:val="28"/>
          <w:szCs w:val="28"/>
        </w:rPr>
        <w:t xml:space="preserve">Výpočet dle kalkulátoru může vyjít v rozporu s výpočtem podle normy, poněvadž kalkulátor počítá se skutečnou </w:t>
      </w:r>
      <w:r w:rsidR="005847E2">
        <w:rPr>
          <w:sz w:val="28"/>
          <w:szCs w:val="28"/>
        </w:rPr>
        <w:t xml:space="preserve">vsakovací </w:t>
      </w:r>
      <w:r w:rsidR="004908F8">
        <w:rPr>
          <w:sz w:val="28"/>
          <w:szCs w:val="28"/>
        </w:rPr>
        <w:t xml:space="preserve">plochou </w:t>
      </w:r>
      <w:proofErr w:type="spellStart"/>
      <w:r w:rsidR="004908F8">
        <w:rPr>
          <w:rFonts w:eastAsiaTheme="minorEastAsia"/>
          <w:sz w:val="24"/>
          <w:szCs w:val="24"/>
        </w:rPr>
        <w:t>A</w:t>
      </w:r>
      <w:r w:rsidR="004908F8" w:rsidRPr="00C177A2">
        <w:rPr>
          <w:rFonts w:eastAsiaTheme="minorEastAsia"/>
          <w:sz w:val="24"/>
          <w:szCs w:val="24"/>
          <w:vertAlign w:val="subscript"/>
        </w:rPr>
        <w:t>vsak</w:t>
      </w:r>
      <w:proofErr w:type="spellEnd"/>
      <w:r w:rsidR="004908F8">
        <w:rPr>
          <w:rFonts w:eastAsiaTheme="minorEastAsia"/>
          <w:sz w:val="24"/>
          <w:szCs w:val="24"/>
          <w:vertAlign w:val="subscript"/>
        </w:rPr>
        <w:t xml:space="preserve"> </w:t>
      </w:r>
      <w:proofErr w:type="gramStart"/>
      <w:r w:rsidR="004908F8" w:rsidRPr="004908F8">
        <w:rPr>
          <w:sz w:val="28"/>
          <w:szCs w:val="28"/>
        </w:rPr>
        <w:t>odpovídající  ploše</w:t>
      </w:r>
      <w:proofErr w:type="gramEnd"/>
      <w:r w:rsidR="004908F8" w:rsidRPr="004908F8">
        <w:rPr>
          <w:sz w:val="28"/>
          <w:szCs w:val="28"/>
        </w:rPr>
        <w:t xml:space="preserve"> uložených bloků.</w:t>
      </w:r>
      <w:r w:rsidR="004908F8">
        <w:rPr>
          <w:sz w:val="28"/>
          <w:szCs w:val="28"/>
        </w:rPr>
        <w:t xml:space="preserve"> </w:t>
      </w:r>
      <w:r w:rsidR="004908F8" w:rsidRPr="005847E2">
        <w:rPr>
          <w:b/>
          <w:sz w:val="28"/>
          <w:szCs w:val="28"/>
          <w:u w:val="single"/>
        </w:rPr>
        <w:t>V konečném návrhu upřednostníme kalkulátor!!!</w:t>
      </w:r>
    </w:p>
    <w:p w:rsidR="00144F2C" w:rsidRPr="005847E2" w:rsidRDefault="00144F2C" w:rsidP="004908F8">
      <w:pPr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2. V kalkulátoru </w:t>
      </w:r>
      <w:r w:rsidR="00933006">
        <w:rPr>
          <w:sz w:val="28"/>
          <w:szCs w:val="28"/>
        </w:rPr>
        <w:t xml:space="preserve">se za </w:t>
      </w:r>
      <w:proofErr w:type="spellStart"/>
      <w:r w:rsidR="00933006">
        <w:rPr>
          <w:sz w:val="28"/>
          <w:szCs w:val="28"/>
        </w:rPr>
        <w:t>kv</w:t>
      </w:r>
      <w:proofErr w:type="spellEnd"/>
      <w:r w:rsidR="00933006">
        <w:rPr>
          <w:sz w:val="28"/>
          <w:szCs w:val="28"/>
        </w:rPr>
        <w:t xml:space="preserve"> zadal kyprý písek a kyprý hlinitý písek </w:t>
      </w:r>
      <w:proofErr w:type="spellStart"/>
      <w:r>
        <w:rPr>
          <w:sz w:val="28"/>
          <w:szCs w:val="28"/>
        </w:rPr>
        <w:t>kv</w:t>
      </w:r>
      <w:proofErr w:type="spellEnd"/>
      <w:r>
        <w:rPr>
          <w:sz w:val="28"/>
          <w:szCs w:val="28"/>
        </w:rPr>
        <w:t xml:space="preserve"> = 1.10</w:t>
      </w:r>
      <w:r w:rsidR="005E51E0">
        <w:rPr>
          <w:sz w:val="28"/>
          <w:szCs w:val="28"/>
          <w:vertAlign w:val="superscript"/>
        </w:rPr>
        <w:t>-5</w:t>
      </w:r>
      <w:r>
        <w:rPr>
          <w:sz w:val="28"/>
          <w:szCs w:val="28"/>
        </w:rPr>
        <w:t xml:space="preserve"> </w:t>
      </w:r>
      <w:r w:rsidR="00933006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5847E2">
        <w:rPr>
          <w:b/>
          <w:sz w:val="28"/>
          <w:szCs w:val="28"/>
          <w:u w:val="single"/>
        </w:rPr>
        <w:t>Skutečné podmínky se m</w:t>
      </w:r>
      <w:r w:rsidR="00933006" w:rsidRPr="005847E2">
        <w:rPr>
          <w:b/>
          <w:sz w:val="28"/>
          <w:szCs w:val="28"/>
          <w:u w:val="single"/>
        </w:rPr>
        <w:t>usí zjistit dle místních poměrů!!!!!!!!</w:t>
      </w:r>
    </w:p>
    <w:p w:rsidR="00144F2C" w:rsidRDefault="00144F2C" w:rsidP="004908F8">
      <w:pPr>
        <w:rPr>
          <w:sz w:val="28"/>
          <w:szCs w:val="28"/>
        </w:rPr>
      </w:pPr>
    </w:p>
    <w:p w:rsidR="00933006" w:rsidRDefault="00933006" w:rsidP="004908F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2D5E99D1" wp14:editId="2EBFD87E">
            <wp:extent cx="4398096" cy="3761778"/>
            <wp:effectExtent l="0" t="0" r="254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41104" t="36197" r="25969" b="13736"/>
                    <a:stretch/>
                  </pic:blipFill>
                  <pic:spPr bwMode="auto">
                    <a:xfrm>
                      <a:off x="0" y="0"/>
                      <a:ext cx="4422265" cy="3782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3006" w:rsidRDefault="00933006" w:rsidP="004908F8">
      <w:pPr>
        <w:rPr>
          <w:sz w:val="28"/>
          <w:szCs w:val="28"/>
        </w:rPr>
      </w:pPr>
    </w:p>
    <w:p w:rsidR="003E6F8F" w:rsidRDefault="003E6F8F" w:rsidP="004908F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726694E0" wp14:editId="5C007BEE">
            <wp:extent cx="5162550" cy="148590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B2C" w:rsidRDefault="009E0B2C" w:rsidP="004908F8">
      <w:pPr>
        <w:rPr>
          <w:sz w:val="28"/>
          <w:szCs w:val="28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57FF119" wp14:editId="585115F6">
                <wp:simplePos x="0" y="0"/>
                <wp:positionH relativeFrom="column">
                  <wp:posOffset>56500</wp:posOffset>
                </wp:positionH>
                <wp:positionV relativeFrom="paragraph">
                  <wp:posOffset>4441795</wp:posOffset>
                </wp:positionV>
                <wp:extent cx="5178056" cy="1172452"/>
                <wp:effectExtent l="19050" t="19050" r="22860" b="27940"/>
                <wp:wrapNone/>
                <wp:docPr id="12" name="Obdélní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78056" cy="1172452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DC6D7E" id="Obdélník 12" o:spid="_x0000_s1026" style="position:absolute;margin-left:4.45pt;margin-top:349.75pt;width:407.7pt;height:92.3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" filled="f" strokecolor="#c00000" strokeweight="2.25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372B6B01" wp14:editId="44B1F7B7">
            <wp:extent cx="5210175" cy="4314825"/>
            <wp:effectExtent l="0" t="0" r="9525" b="952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B2C" w:rsidRDefault="009E0B2C" w:rsidP="004908F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2135C1F2" wp14:editId="0D06247F">
            <wp:extent cx="5248275" cy="1228725"/>
            <wp:effectExtent l="0" t="0" r="9525" b="952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B2C" w:rsidRDefault="009E0B2C" w:rsidP="009E0B2C">
      <w:pPr>
        <w:rPr>
          <w:sz w:val="28"/>
          <w:szCs w:val="28"/>
        </w:rPr>
      </w:pPr>
      <w:r>
        <w:rPr>
          <w:sz w:val="28"/>
          <w:szCs w:val="28"/>
        </w:rPr>
        <w:t xml:space="preserve">Poznámka: </w:t>
      </w:r>
      <w:proofErr w:type="spellStart"/>
      <w:r>
        <w:rPr>
          <w:sz w:val="28"/>
          <w:szCs w:val="28"/>
        </w:rPr>
        <w:t>A</w:t>
      </w:r>
      <w:r w:rsidRPr="00933006">
        <w:rPr>
          <w:sz w:val="28"/>
          <w:szCs w:val="28"/>
          <w:vertAlign w:val="subscript"/>
        </w:rPr>
        <w:t>vsak</w:t>
      </w:r>
      <w:proofErr w:type="spellEnd"/>
      <w:r>
        <w:rPr>
          <w:sz w:val="28"/>
          <w:szCs w:val="28"/>
        </w:rPr>
        <w:t xml:space="preserve"> dle normy 40 m</w:t>
      </w:r>
      <w:r w:rsidRPr="00933006">
        <w:rPr>
          <w:sz w:val="28"/>
          <w:szCs w:val="28"/>
          <w:vertAlign w:val="superscript"/>
        </w:rPr>
        <w:t>2</w:t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A</w:t>
      </w:r>
      <w:r w:rsidRPr="00933006">
        <w:rPr>
          <w:sz w:val="28"/>
          <w:szCs w:val="28"/>
          <w:vertAlign w:val="subscript"/>
        </w:rPr>
        <w:t>vsak</w:t>
      </w:r>
      <w:proofErr w:type="spellEnd"/>
      <w:r>
        <w:rPr>
          <w:sz w:val="28"/>
          <w:szCs w:val="28"/>
        </w:rPr>
        <w:t xml:space="preserve"> dle kalkulátoru 12,0 m</w:t>
      </w:r>
      <w:r w:rsidRPr="00933006">
        <w:rPr>
          <w:sz w:val="28"/>
          <w:szCs w:val="28"/>
          <w:vertAlign w:val="superscript"/>
        </w:rPr>
        <w:t>2</w:t>
      </w:r>
    </w:p>
    <w:p w:rsidR="009E0B2C" w:rsidRDefault="009E0B2C" w:rsidP="004908F8">
      <w:pPr>
        <w:rPr>
          <w:sz w:val="28"/>
          <w:szCs w:val="28"/>
        </w:rPr>
      </w:pPr>
    </w:p>
    <w:p w:rsidR="009E0B2C" w:rsidRDefault="009E0B2C" w:rsidP="004908F8">
      <w:pPr>
        <w:rPr>
          <w:sz w:val="28"/>
          <w:szCs w:val="28"/>
        </w:rPr>
      </w:pPr>
    </w:p>
    <w:p w:rsidR="009E0B2C" w:rsidRDefault="00DE409C" w:rsidP="009E0B2C">
      <w:pPr>
        <w:rPr>
          <w:b/>
          <w:sz w:val="56"/>
          <w:szCs w:val="56"/>
        </w:rPr>
      </w:pPr>
      <w:r>
        <w:rPr>
          <w:b/>
          <w:sz w:val="56"/>
          <w:szCs w:val="56"/>
        </w:rPr>
        <w:lastRenderedPageBreak/>
        <w:t>B</w:t>
      </w:r>
      <w:r w:rsidR="009E0B2C">
        <w:rPr>
          <w:b/>
          <w:sz w:val="56"/>
          <w:szCs w:val="56"/>
        </w:rPr>
        <w:t>. VSAKOVACÍ TUNEL GARA</w:t>
      </w:r>
      <w:r w:rsidR="00C9723A">
        <w:rPr>
          <w:b/>
          <w:sz w:val="56"/>
          <w:szCs w:val="56"/>
        </w:rPr>
        <w:t>N</w:t>
      </w:r>
      <w:r w:rsidR="009E0B2C">
        <w:rPr>
          <w:b/>
          <w:sz w:val="56"/>
          <w:szCs w:val="56"/>
        </w:rPr>
        <w:t xml:space="preserve">TIA </w:t>
      </w:r>
    </w:p>
    <w:p w:rsidR="009E0B2C" w:rsidRDefault="009E0B2C" w:rsidP="004908F8">
      <w:pPr>
        <w:rPr>
          <w:sz w:val="28"/>
          <w:szCs w:val="28"/>
        </w:rPr>
      </w:pPr>
      <w:r>
        <w:rPr>
          <w:sz w:val="28"/>
          <w:szCs w:val="28"/>
        </w:rPr>
        <w:t xml:space="preserve">Výpočet proveďte i pro vsakovací tunel </w:t>
      </w:r>
      <w:proofErr w:type="spellStart"/>
      <w:r>
        <w:rPr>
          <w:sz w:val="28"/>
          <w:szCs w:val="28"/>
        </w:rPr>
        <w:t>Garantia</w:t>
      </w:r>
      <w:proofErr w:type="spellEnd"/>
    </w:p>
    <w:p w:rsidR="009E0B2C" w:rsidRDefault="009E0B2C" w:rsidP="004908F8">
      <w:pPr>
        <w:rPr>
          <w:sz w:val="28"/>
          <w:szCs w:val="28"/>
        </w:rPr>
      </w:pPr>
      <w:r>
        <w:rPr>
          <w:sz w:val="28"/>
          <w:szCs w:val="28"/>
        </w:rPr>
        <w:t>Zde zadejte:</w:t>
      </w:r>
    </w:p>
    <w:p w:rsidR="009E0B2C" w:rsidRDefault="009E0B2C" w:rsidP="004908F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32B0E4B5" wp14:editId="6A010470">
            <wp:extent cx="4857750" cy="1276350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9E0B2C" w:rsidRDefault="009E0B2C" w:rsidP="006B0439">
      <w:pPr>
        <w:rPr>
          <w:b/>
          <w:sz w:val="44"/>
          <w:szCs w:val="44"/>
          <w:highlight w:val="yellow"/>
        </w:rPr>
      </w:pPr>
    </w:p>
    <w:p w:rsidR="006B0439" w:rsidRPr="002D13EC" w:rsidRDefault="006B0439" w:rsidP="006B0439">
      <w:pPr>
        <w:rPr>
          <w:b/>
          <w:sz w:val="44"/>
          <w:szCs w:val="44"/>
        </w:rPr>
      </w:pPr>
      <w:r w:rsidRPr="002D13EC">
        <w:rPr>
          <w:b/>
          <w:sz w:val="44"/>
          <w:szCs w:val="44"/>
          <w:highlight w:val="yellow"/>
        </w:rPr>
        <w:lastRenderedPageBreak/>
        <w:t>ÚKOL č</w:t>
      </w:r>
      <w:r w:rsidRPr="00015B34">
        <w:rPr>
          <w:b/>
          <w:sz w:val="44"/>
          <w:szCs w:val="44"/>
          <w:highlight w:val="yellow"/>
        </w:rPr>
        <w:t xml:space="preserve">. </w:t>
      </w:r>
      <w:r w:rsidR="00015B34" w:rsidRPr="00015B34">
        <w:rPr>
          <w:b/>
          <w:sz w:val="44"/>
          <w:szCs w:val="44"/>
          <w:highlight w:val="yellow"/>
        </w:rPr>
        <w:t>5</w:t>
      </w:r>
      <w:r w:rsidR="002D13EC" w:rsidRPr="002D13EC">
        <w:rPr>
          <w:b/>
          <w:sz w:val="44"/>
          <w:szCs w:val="44"/>
        </w:rPr>
        <w:tab/>
      </w:r>
      <w:r w:rsidR="002D13EC">
        <w:rPr>
          <w:b/>
          <w:sz w:val="44"/>
          <w:szCs w:val="44"/>
        </w:rPr>
        <w:tab/>
      </w:r>
      <w:r w:rsidR="002D13EC">
        <w:rPr>
          <w:b/>
          <w:sz w:val="44"/>
          <w:szCs w:val="44"/>
        </w:rPr>
        <w:tab/>
      </w:r>
      <w:r w:rsidR="002D13EC">
        <w:rPr>
          <w:b/>
          <w:sz w:val="44"/>
          <w:szCs w:val="44"/>
        </w:rPr>
        <w:tab/>
      </w:r>
      <w:r w:rsidR="002D13EC">
        <w:rPr>
          <w:b/>
          <w:sz w:val="44"/>
          <w:szCs w:val="44"/>
        </w:rPr>
        <w:tab/>
      </w:r>
      <w:r w:rsidR="002D13EC">
        <w:rPr>
          <w:b/>
          <w:sz w:val="44"/>
          <w:szCs w:val="44"/>
        </w:rPr>
        <w:tab/>
      </w:r>
      <w:r w:rsidR="002D13EC">
        <w:rPr>
          <w:b/>
          <w:sz w:val="44"/>
          <w:szCs w:val="44"/>
        </w:rPr>
        <w:tab/>
      </w:r>
    </w:p>
    <w:p w:rsidR="006B0439" w:rsidRDefault="006B0439" w:rsidP="006B0439">
      <w:pPr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Situace </w:t>
      </w:r>
      <w:proofErr w:type="spellStart"/>
      <w:proofErr w:type="gramStart"/>
      <w:r>
        <w:rPr>
          <w:b/>
          <w:sz w:val="56"/>
          <w:szCs w:val="56"/>
        </w:rPr>
        <w:t>č.v</w:t>
      </w:r>
      <w:proofErr w:type="spellEnd"/>
      <w:r>
        <w:rPr>
          <w:b/>
          <w:sz w:val="56"/>
          <w:szCs w:val="56"/>
        </w:rPr>
        <w:t xml:space="preserve"> 4.1</w:t>
      </w:r>
      <w:proofErr w:type="gramEnd"/>
      <w:r>
        <w:rPr>
          <w:b/>
          <w:sz w:val="56"/>
          <w:szCs w:val="56"/>
        </w:rPr>
        <w:t>, viz PDF</w:t>
      </w:r>
    </w:p>
    <w:p w:rsidR="00ED240A" w:rsidRDefault="00ED240A" w:rsidP="006B0439">
      <w:pPr>
        <w:rPr>
          <w:b/>
          <w:sz w:val="56"/>
          <w:szCs w:val="56"/>
        </w:rPr>
      </w:pPr>
      <w:r>
        <w:rPr>
          <w:b/>
          <w:sz w:val="56"/>
          <w:szCs w:val="56"/>
        </w:rPr>
        <w:t>VSAK SITUACE</w:t>
      </w:r>
    </w:p>
    <w:p w:rsidR="00C9723A" w:rsidRDefault="00C9723A" w:rsidP="006B0439">
      <w:pPr>
        <w:rPr>
          <w:b/>
          <w:sz w:val="56"/>
          <w:szCs w:val="56"/>
        </w:rPr>
      </w:pPr>
    </w:p>
    <w:p w:rsidR="009E0B2C" w:rsidRDefault="009E0B2C" w:rsidP="006B0439">
      <w:pPr>
        <w:rPr>
          <w:b/>
          <w:sz w:val="56"/>
          <w:szCs w:val="56"/>
        </w:rPr>
      </w:pPr>
      <w:r>
        <w:rPr>
          <w:b/>
          <w:sz w:val="56"/>
          <w:szCs w:val="56"/>
        </w:rPr>
        <w:t>- - - - - - - - - - - - - - - - - - - - - - - - - - - - -</w:t>
      </w:r>
    </w:p>
    <w:p w:rsidR="006B0439" w:rsidRPr="006B0439" w:rsidRDefault="006B0439" w:rsidP="004908F8">
      <w:pPr>
        <w:rPr>
          <w:sz w:val="28"/>
          <w:szCs w:val="28"/>
        </w:rPr>
      </w:pPr>
    </w:p>
    <w:p w:rsidR="0025043A" w:rsidRDefault="0025043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7C026A" w:rsidRDefault="007C026A" w:rsidP="004908F8">
      <w:pPr>
        <w:rPr>
          <w:sz w:val="28"/>
          <w:szCs w:val="28"/>
          <w:vertAlign w:val="superscript"/>
        </w:rPr>
      </w:pPr>
    </w:p>
    <w:p w:rsidR="0025043A" w:rsidRPr="00DB2BD8" w:rsidRDefault="0025043A" w:rsidP="0025043A">
      <w:pPr>
        <w:rPr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>ÚKOL č</w:t>
      </w:r>
      <w:r w:rsidRPr="00015B34">
        <w:rPr>
          <w:b/>
          <w:sz w:val="44"/>
          <w:szCs w:val="44"/>
          <w:highlight w:val="yellow"/>
        </w:rPr>
        <w:t xml:space="preserve">. </w:t>
      </w:r>
      <w:r w:rsidR="00015B34" w:rsidRPr="00015B34">
        <w:rPr>
          <w:b/>
          <w:sz w:val="44"/>
          <w:szCs w:val="44"/>
          <w:highlight w:val="yellow"/>
        </w:rPr>
        <w:t>5</w:t>
      </w:r>
      <w:r w:rsidR="00DB2BD8" w:rsidRPr="00DB2BD8">
        <w:rPr>
          <w:sz w:val="44"/>
          <w:szCs w:val="44"/>
        </w:rPr>
        <w:t xml:space="preserve">                                    </w:t>
      </w:r>
      <w:r w:rsidR="00C9723A">
        <w:rPr>
          <w:sz w:val="44"/>
          <w:szCs w:val="44"/>
        </w:rPr>
        <w:t xml:space="preserve">        </w:t>
      </w:r>
    </w:p>
    <w:p w:rsidR="00393005" w:rsidRPr="00D723CC" w:rsidRDefault="00393005" w:rsidP="00393005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proofErr w:type="gramStart"/>
      <w:r>
        <w:rPr>
          <w:rFonts w:ascii="Times New Roman" w:hAnsi="Times New Roman" w:cs="Times New Roman"/>
          <w:b/>
          <w:sz w:val="40"/>
          <w:szCs w:val="40"/>
          <w:u w:val="single"/>
        </w:rPr>
        <w:t>1.</w:t>
      </w:r>
      <w:r w:rsidRPr="00D723CC">
        <w:rPr>
          <w:rFonts w:ascii="Times New Roman" w:hAnsi="Times New Roman" w:cs="Times New Roman"/>
          <w:b/>
          <w:sz w:val="40"/>
          <w:szCs w:val="40"/>
          <w:u w:val="single"/>
        </w:rPr>
        <w:t>T</w:t>
      </w:r>
      <w:r w:rsidR="00D93DBE">
        <w:rPr>
          <w:rFonts w:ascii="Times New Roman" w:hAnsi="Times New Roman" w:cs="Times New Roman"/>
          <w:b/>
          <w:sz w:val="40"/>
          <w:szCs w:val="40"/>
          <w:u w:val="single"/>
        </w:rPr>
        <w:t>ECHNICKÁ</w:t>
      </w:r>
      <w:proofErr w:type="gramEnd"/>
      <w:r w:rsidR="00D93DBE">
        <w:rPr>
          <w:rFonts w:ascii="Times New Roman" w:hAnsi="Times New Roman" w:cs="Times New Roman"/>
          <w:b/>
          <w:sz w:val="40"/>
          <w:szCs w:val="40"/>
          <w:u w:val="single"/>
        </w:rPr>
        <w:t xml:space="preserve"> ZPRÁVA</w:t>
      </w:r>
    </w:p>
    <w:p w:rsidR="00393005" w:rsidRPr="00D723CC" w:rsidRDefault="00393005" w:rsidP="00393005">
      <w:pPr>
        <w:rPr>
          <w:rFonts w:ascii="Times New Roman" w:hAnsi="Times New Roman" w:cs="Times New Roman"/>
          <w:b/>
          <w:sz w:val="8"/>
          <w:szCs w:val="8"/>
        </w:rPr>
      </w:pPr>
    </w:p>
    <w:p w:rsidR="00393005" w:rsidRPr="00D93DBE" w:rsidRDefault="00805A6A" w:rsidP="00393005">
      <w:pPr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D93DBE">
        <w:rPr>
          <w:rFonts w:ascii="Times New Roman" w:hAnsi="Times New Roman" w:cs="Times New Roman"/>
          <w:b/>
          <w:sz w:val="32"/>
          <w:szCs w:val="28"/>
          <w:u w:val="single"/>
        </w:rPr>
        <w:t>1. Úvod</w:t>
      </w:r>
    </w:p>
    <w:p w:rsidR="00393005" w:rsidRDefault="00393005" w:rsidP="0039300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Předmětem této projektové dokumentace je vyřešení hospodaření s dešťovou vodou a vsakování pro rodinný dům nacházející se na parcele č 450/2, katastrální území Valašské Meziříčí. Rodinný dům je dvoupodlažní se sedlovou střechou. </w:t>
      </w:r>
      <w:r w:rsidR="002640E3">
        <w:rPr>
          <w:rFonts w:ascii="Times New Roman" w:hAnsi="Times New Roman" w:cs="Times New Roman"/>
          <w:sz w:val="24"/>
          <w:szCs w:val="24"/>
        </w:rPr>
        <w:t xml:space="preserve">Domovní kanalizace je řešena jako oddílná. Splašková kanalizace je napojena kanalizační přípojkou na veřejnou splaškovou kanalizaci. Dešťová kanalizace je navržena dle požadavku stavebního úřadu a to vyřešením podzemního vsakovacího zařízení. </w:t>
      </w:r>
      <w:r>
        <w:rPr>
          <w:rFonts w:ascii="Times New Roman" w:hAnsi="Times New Roman" w:cs="Times New Roman"/>
          <w:sz w:val="24"/>
          <w:szCs w:val="24"/>
        </w:rPr>
        <w:t xml:space="preserve">Návrh vsakovacího zařízení je řešen v souladu s ČSN </w:t>
      </w:r>
      <w:r w:rsidR="009E4EE2">
        <w:rPr>
          <w:rFonts w:ascii="Times New Roman" w:hAnsi="Times New Roman" w:cs="Times New Roman"/>
          <w:sz w:val="24"/>
          <w:szCs w:val="24"/>
        </w:rPr>
        <w:t xml:space="preserve">75 </w:t>
      </w:r>
      <w:r>
        <w:rPr>
          <w:rFonts w:ascii="Times New Roman" w:hAnsi="Times New Roman" w:cs="Times New Roman"/>
          <w:sz w:val="24"/>
          <w:szCs w:val="24"/>
        </w:rPr>
        <w:t>9010 Vsakovací zařízení srážkových vod.</w:t>
      </w:r>
    </w:p>
    <w:p w:rsidR="00805A6A" w:rsidRDefault="00805A6A" w:rsidP="00393005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05A6A" w:rsidRPr="00D93DBE" w:rsidRDefault="00805A6A" w:rsidP="00805A6A">
      <w:pPr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D93DBE">
        <w:rPr>
          <w:rFonts w:ascii="Times New Roman" w:hAnsi="Times New Roman" w:cs="Times New Roman"/>
          <w:b/>
          <w:sz w:val="32"/>
          <w:szCs w:val="28"/>
          <w:u w:val="single"/>
        </w:rPr>
        <w:t>2. Charakteristika území</w:t>
      </w:r>
    </w:p>
    <w:p w:rsidR="00805A6A" w:rsidRPr="00805A6A" w:rsidRDefault="00805A6A" w:rsidP="00805A6A">
      <w:pPr>
        <w:jc w:val="both"/>
        <w:rPr>
          <w:rFonts w:ascii="Times New Roman" w:hAnsi="Times New Roman" w:cs="Times New Roman"/>
          <w:sz w:val="24"/>
          <w:szCs w:val="24"/>
        </w:rPr>
      </w:pPr>
      <w:r w:rsidRPr="00805A6A">
        <w:rPr>
          <w:rFonts w:ascii="Times New Roman" w:hAnsi="Times New Roman" w:cs="Times New Roman"/>
          <w:sz w:val="24"/>
          <w:szCs w:val="24"/>
        </w:rPr>
        <w:t xml:space="preserve">Staveniště je rovinaté v zastavěné části obce. Pro stavbu nebyl </w:t>
      </w:r>
      <w:proofErr w:type="gramStart"/>
      <w:r w:rsidRPr="00805A6A">
        <w:rPr>
          <w:rFonts w:ascii="Times New Roman" w:hAnsi="Times New Roman" w:cs="Times New Roman"/>
          <w:sz w:val="24"/>
          <w:szCs w:val="24"/>
        </w:rPr>
        <w:t xml:space="preserve">proveden  </w:t>
      </w:r>
      <w:r>
        <w:rPr>
          <w:rFonts w:ascii="Times New Roman" w:hAnsi="Times New Roman" w:cs="Times New Roman"/>
          <w:sz w:val="24"/>
          <w:szCs w:val="24"/>
        </w:rPr>
        <w:t>geologický</w:t>
      </w:r>
      <w:proofErr w:type="gramEnd"/>
      <w:r w:rsidRPr="00805A6A">
        <w:rPr>
          <w:rFonts w:ascii="Times New Roman" w:hAnsi="Times New Roman" w:cs="Times New Roman"/>
          <w:sz w:val="24"/>
          <w:szCs w:val="24"/>
        </w:rPr>
        <w:t xml:space="preserve"> průzkum. Doporučujeme, aby byl při stavbě přítomen geolog, který určí skutečné geologické podmínky a zemní práce budou reálně oceněny. </w:t>
      </w:r>
    </w:p>
    <w:p w:rsidR="00805A6A" w:rsidRPr="00805A6A" w:rsidRDefault="00805A6A" w:rsidP="00805A6A">
      <w:pPr>
        <w:rPr>
          <w:rFonts w:ascii="Times New Roman" w:hAnsi="Times New Roman" w:cs="Times New Roman"/>
          <w:sz w:val="24"/>
          <w:szCs w:val="24"/>
        </w:rPr>
      </w:pPr>
      <w:r w:rsidRPr="00805A6A">
        <w:rPr>
          <w:rFonts w:ascii="Times New Roman" w:hAnsi="Times New Roman" w:cs="Times New Roman"/>
          <w:sz w:val="24"/>
          <w:szCs w:val="24"/>
        </w:rPr>
        <w:t xml:space="preserve">V </w:t>
      </w:r>
      <w:proofErr w:type="gramStart"/>
      <w:r w:rsidRPr="00805A6A">
        <w:rPr>
          <w:rFonts w:ascii="Times New Roman" w:hAnsi="Times New Roman" w:cs="Times New Roman"/>
          <w:sz w:val="24"/>
          <w:szCs w:val="24"/>
        </w:rPr>
        <w:t xml:space="preserve">blízkosti  </w:t>
      </w:r>
      <w:r>
        <w:rPr>
          <w:rFonts w:ascii="Times New Roman" w:hAnsi="Times New Roman" w:cs="Times New Roman"/>
          <w:sz w:val="24"/>
          <w:szCs w:val="24"/>
        </w:rPr>
        <w:t>řešeného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RD se nachází </w:t>
      </w:r>
      <w:r w:rsidRPr="00805A6A">
        <w:rPr>
          <w:rFonts w:ascii="Times New Roman" w:hAnsi="Times New Roman" w:cs="Times New Roman"/>
          <w:sz w:val="24"/>
          <w:szCs w:val="24"/>
        </w:rPr>
        <w:t>lokalit</w:t>
      </w:r>
      <w:r>
        <w:rPr>
          <w:rFonts w:ascii="Times New Roman" w:hAnsi="Times New Roman" w:cs="Times New Roman"/>
          <w:sz w:val="24"/>
          <w:szCs w:val="24"/>
        </w:rPr>
        <w:t>a s k</w:t>
      </w:r>
      <w:r w:rsidRPr="00805A6A">
        <w:rPr>
          <w:rFonts w:ascii="Times New Roman" w:hAnsi="Times New Roman" w:cs="Times New Roman"/>
          <w:sz w:val="24"/>
          <w:szCs w:val="24"/>
        </w:rPr>
        <w:t>oeficient</w:t>
      </w:r>
      <w:r>
        <w:rPr>
          <w:rFonts w:ascii="Times New Roman" w:hAnsi="Times New Roman" w:cs="Times New Roman"/>
          <w:sz w:val="24"/>
          <w:szCs w:val="24"/>
        </w:rPr>
        <w:t>em</w:t>
      </w:r>
      <w:r w:rsidRPr="00805A6A">
        <w:rPr>
          <w:rFonts w:ascii="Times New Roman" w:hAnsi="Times New Roman" w:cs="Times New Roman"/>
          <w:sz w:val="24"/>
          <w:szCs w:val="24"/>
        </w:rPr>
        <w:t xml:space="preserve"> vsaku: jemný písek a kyprý hlinitý písek </w:t>
      </w:r>
      <w:proofErr w:type="spellStart"/>
      <w:r w:rsidRPr="00805A6A">
        <w:rPr>
          <w:rFonts w:ascii="Times New Roman" w:hAnsi="Times New Roman" w:cs="Times New Roman"/>
          <w:sz w:val="24"/>
          <w:szCs w:val="24"/>
        </w:rPr>
        <w:t>kv</w:t>
      </w:r>
      <w:proofErr w:type="spellEnd"/>
      <w:r w:rsidRPr="00805A6A">
        <w:rPr>
          <w:rFonts w:ascii="Times New Roman" w:hAnsi="Times New Roman" w:cs="Times New Roman"/>
          <w:sz w:val="24"/>
          <w:szCs w:val="24"/>
        </w:rPr>
        <w:t xml:space="preserve"> = 10</w:t>
      </w:r>
      <w:r w:rsidRPr="00805A6A">
        <w:rPr>
          <w:rFonts w:ascii="Times New Roman" w:hAnsi="Times New Roman" w:cs="Times New Roman"/>
          <w:sz w:val="24"/>
          <w:szCs w:val="24"/>
          <w:vertAlign w:val="superscript"/>
        </w:rPr>
        <w:t>-5</w:t>
      </w:r>
      <w:r w:rsidRPr="00805A6A">
        <w:rPr>
          <w:rFonts w:ascii="Times New Roman" w:hAnsi="Times New Roman" w:cs="Times New Roman"/>
          <w:sz w:val="24"/>
          <w:szCs w:val="24"/>
        </w:rPr>
        <w:t xml:space="preserve"> m . s</w:t>
      </w:r>
      <w:r w:rsidRPr="00805A6A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805A6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. Tato hodnota se použila i ve výpočtu. </w:t>
      </w:r>
    </w:p>
    <w:p w:rsidR="00805A6A" w:rsidRDefault="00805A6A" w:rsidP="00393005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05A6A" w:rsidRPr="00D93DBE" w:rsidRDefault="00805A6A" w:rsidP="00805A6A">
      <w:pPr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D93DBE">
        <w:rPr>
          <w:rFonts w:ascii="Times New Roman" w:hAnsi="Times New Roman" w:cs="Times New Roman"/>
          <w:b/>
          <w:sz w:val="32"/>
          <w:szCs w:val="28"/>
          <w:u w:val="single"/>
        </w:rPr>
        <w:t>3. Popis technického řešení</w:t>
      </w:r>
    </w:p>
    <w:p w:rsidR="00805A6A" w:rsidRPr="00D93DBE" w:rsidRDefault="00805A6A" w:rsidP="00805A6A">
      <w:pPr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D93DBE">
        <w:rPr>
          <w:rFonts w:ascii="Times New Roman" w:hAnsi="Times New Roman" w:cs="Times New Roman"/>
          <w:b/>
          <w:sz w:val="32"/>
          <w:szCs w:val="28"/>
          <w:u w:val="single"/>
        </w:rPr>
        <w:t xml:space="preserve">3.1 </w:t>
      </w:r>
      <w:r w:rsidR="004E2216" w:rsidRPr="00D93DBE">
        <w:rPr>
          <w:rFonts w:ascii="Times New Roman" w:hAnsi="Times New Roman" w:cs="Times New Roman"/>
          <w:b/>
          <w:sz w:val="32"/>
          <w:szCs w:val="28"/>
          <w:u w:val="single"/>
        </w:rPr>
        <w:t>Akumulace a využití dešťové vody v domě</w:t>
      </w:r>
    </w:p>
    <w:p w:rsidR="004E2216" w:rsidRDefault="004E2216" w:rsidP="00805A6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Základními prvky jsou …… viz 3.1</w:t>
      </w:r>
    </w:p>
    <w:p w:rsidR="004E2216" w:rsidRDefault="004E2216" w:rsidP="00805A6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Popis trasy dešťové kanalizace až k nádrži (viz TZ projekt </w:t>
      </w:r>
      <w:proofErr w:type="gramStart"/>
      <w:r>
        <w:rPr>
          <w:rFonts w:ascii="Times New Roman" w:hAnsi="Times New Roman" w:cs="Times New Roman"/>
          <w:sz w:val="24"/>
          <w:szCs w:val="24"/>
        </w:rPr>
        <w:t>č.1, potrubí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materiál, uložení, spád, šachta, filtr, nádrž)</w:t>
      </w:r>
    </w:p>
    <w:p w:rsidR="00C7189F" w:rsidRDefault="004E2216" w:rsidP="00805A6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Dále popište </w:t>
      </w:r>
      <w:r w:rsidRPr="004E2216">
        <w:rPr>
          <w:rFonts w:ascii="Times New Roman" w:hAnsi="Times New Roman" w:cs="Times New Roman"/>
          <w:b/>
          <w:sz w:val="24"/>
          <w:szCs w:val="24"/>
        </w:rPr>
        <w:t>hodnoty</w:t>
      </w:r>
      <w:r>
        <w:rPr>
          <w:rFonts w:ascii="Times New Roman" w:hAnsi="Times New Roman" w:cs="Times New Roman"/>
          <w:sz w:val="24"/>
          <w:szCs w:val="24"/>
        </w:rPr>
        <w:t xml:space="preserve"> (vstupní data pro výpočet plocha, srážky apod.), </w:t>
      </w:r>
      <w:r w:rsidRPr="004E2216">
        <w:rPr>
          <w:rFonts w:ascii="Times New Roman" w:hAnsi="Times New Roman" w:cs="Times New Roman"/>
          <w:b/>
          <w:sz w:val="24"/>
          <w:szCs w:val="24"/>
        </w:rPr>
        <w:t>návrh</w:t>
      </w:r>
      <w:r>
        <w:rPr>
          <w:rFonts w:ascii="Times New Roman" w:hAnsi="Times New Roman" w:cs="Times New Roman"/>
          <w:sz w:val="24"/>
          <w:szCs w:val="24"/>
        </w:rPr>
        <w:t xml:space="preserve">, úspory, ekonomické zhodnocení apod. </w:t>
      </w:r>
    </w:p>
    <w:p w:rsidR="00393005" w:rsidRDefault="00C7189F" w:rsidP="00805A6A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Můžete  vložit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i výpočty nebo dejte odkaz na výpočtovou část 3.1 A, B</w:t>
      </w:r>
    </w:p>
    <w:p w:rsidR="00393005" w:rsidRDefault="00393005" w:rsidP="00393005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F2DC7" w:rsidRDefault="00EF2DC7" w:rsidP="00EF2DC7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EF2DC7" w:rsidRDefault="00EF2DC7" w:rsidP="00EF2DC7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EF2DC7" w:rsidRDefault="00EF2DC7" w:rsidP="00EF2DC7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EF2DC7" w:rsidRDefault="00EF2DC7" w:rsidP="00EF2DC7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EF2DC7" w:rsidRPr="00D93DBE" w:rsidRDefault="00EF2DC7" w:rsidP="00EF2DC7">
      <w:pPr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D93DBE">
        <w:rPr>
          <w:rFonts w:ascii="Times New Roman" w:hAnsi="Times New Roman" w:cs="Times New Roman"/>
          <w:b/>
          <w:sz w:val="32"/>
          <w:szCs w:val="28"/>
          <w:u w:val="single"/>
        </w:rPr>
        <w:lastRenderedPageBreak/>
        <w:t>3.2 Podzemní vsakovací zařízení</w:t>
      </w:r>
    </w:p>
    <w:p w:rsidR="009E454B" w:rsidRDefault="00EF2DC7" w:rsidP="00EF2DC7">
      <w:pPr>
        <w:jc w:val="both"/>
      </w:pPr>
      <w:r w:rsidRPr="009E454B">
        <w:rPr>
          <w:rFonts w:ascii="Times New Roman" w:hAnsi="Times New Roman" w:cs="Times New Roman"/>
          <w:sz w:val="24"/>
          <w:szCs w:val="24"/>
        </w:rPr>
        <w:t>Vsakování a retence (zachycení) s regulací odtoku jsou v dnešní době povinnou součástí každé novostavby. I u přístaveb a změn účelů staveb ale stavební úřady často požadují řešení nakládání se srážkovou vodou. Společnost NICOLL nabízí kompletní sortiment odvodnění</w:t>
      </w:r>
      <w:r w:rsidR="009E454B">
        <w:t xml:space="preserve">.  </w:t>
      </w:r>
      <w:r>
        <w:t xml:space="preserve"> </w:t>
      </w:r>
    </w:p>
    <w:p w:rsidR="009E454B" w:rsidRDefault="00EF2DC7" w:rsidP="00EF2DC7">
      <w:pPr>
        <w:jc w:val="both"/>
        <w:rPr>
          <w:rFonts w:ascii="Times New Roman" w:hAnsi="Times New Roman" w:cs="Times New Roman"/>
          <w:sz w:val="24"/>
          <w:szCs w:val="24"/>
        </w:rPr>
      </w:pPr>
      <w:r w:rsidRPr="009E454B">
        <w:rPr>
          <w:rFonts w:ascii="Times New Roman" w:hAnsi="Times New Roman" w:cs="Times New Roman"/>
          <w:sz w:val="24"/>
          <w:szCs w:val="24"/>
        </w:rPr>
        <w:t xml:space="preserve">Dříve bývalo hodně časté řešení vsakování pomocí štěrkových loží obalených </w:t>
      </w:r>
      <w:proofErr w:type="spellStart"/>
      <w:r w:rsidRPr="009E454B">
        <w:rPr>
          <w:rFonts w:ascii="Times New Roman" w:hAnsi="Times New Roman" w:cs="Times New Roman"/>
          <w:sz w:val="24"/>
          <w:szCs w:val="24"/>
        </w:rPr>
        <w:t>geotextilií</w:t>
      </w:r>
      <w:proofErr w:type="spellEnd"/>
      <w:r w:rsidRPr="009E454B">
        <w:rPr>
          <w:rFonts w:ascii="Times New Roman" w:hAnsi="Times New Roman" w:cs="Times New Roman"/>
          <w:sz w:val="24"/>
          <w:szCs w:val="24"/>
        </w:rPr>
        <w:t xml:space="preserve">. </w:t>
      </w:r>
      <w:r w:rsidR="009E454B" w:rsidRPr="009E454B">
        <w:rPr>
          <w:rFonts w:ascii="Times New Roman" w:hAnsi="Times New Roman" w:cs="Times New Roman"/>
          <w:sz w:val="24"/>
          <w:szCs w:val="24"/>
        </w:rPr>
        <w:t xml:space="preserve">NICOLL </w:t>
      </w:r>
      <w:r w:rsidRPr="009E454B">
        <w:rPr>
          <w:rFonts w:ascii="Times New Roman" w:hAnsi="Times New Roman" w:cs="Times New Roman"/>
          <w:sz w:val="24"/>
          <w:szCs w:val="24"/>
        </w:rPr>
        <w:t xml:space="preserve">nabízí alternativu v podobě vsakovacích bloků </w:t>
      </w:r>
      <w:proofErr w:type="spellStart"/>
      <w:r w:rsidRPr="009E454B">
        <w:rPr>
          <w:rFonts w:ascii="Times New Roman" w:hAnsi="Times New Roman" w:cs="Times New Roman"/>
          <w:sz w:val="24"/>
          <w:szCs w:val="24"/>
        </w:rPr>
        <w:t>EcoBloc</w:t>
      </w:r>
      <w:proofErr w:type="spellEnd"/>
      <w:r w:rsidRPr="009E454B">
        <w:rPr>
          <w:rFonts w:ascii="Times New Roman" w:hAnsi="Times New Roman" w:cs="Times New Roman"/>
          <w:sz w:val="24"/>
          <w:szCs w:val="24"/>
        </w:rPr>
        <w:t xml:space="preserve"> nebo vsakovacích tunelů </w:t>
      </w:r>
      <w:proofErr w:type="spellStart"/>
      <w:r w:rsidRPr="009E454B">
        <w:rPr>
          <w:rFonts w:ascii="Times New Roman" w:hAnsi="Times New Roman" w:cs="Times New Roman"/>
          <w:sz w:val="24"/>
          <w:szCs w:val="24"/>
        </w:rPr>
        <w:t>Garantia</w:t>
      </w:r>
      <w:proofErr w:type="spellEnd"/>
      <w:r w:rsidRPr="009E454B">
        <w:rPr>
          <w:rFonts w:ascii="Times New Roman" w:hAnsi="Times New Roman" w:cs="Times New Roman"/>
          <w:sz w:val="24"/>
          <w:szCs w:val="24"/>
        </w:rPr>
        <w:t xml:space="preserve">. Jejich velkou výhodou je čistitelnost a také vysoká akumulační schopnost. Vsakovací nebo retenční objekt z polypropylenových prvků má přibližně trojnásobný a navíc okamžitý objem pro zachycení přívalového deště, takže na stejný objem vody stačí třetinový objem výkopů. </w:t>
      </w:r>
    </w:p>
    <w:p w:rsidR="009E454B" w:rsidRDefault="009E454B" w:rsidP="00EF2D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Pro řešený RD byly navrženy vsakovací bloky </w:t>
      </w:r>
      <w:proofErr w:type="spellStart"/>
      <w:r>
        <w:rPr>
          <w:rFonts w:ascii="Times New Roman" w:hAnsi="Times New Roman" w:cs="Times New Roman"/>
          <w:sz w:val="24"/>
          <w:szCs w:val="24"/>
        </w:rPr>
        <w:t>EcoBloc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Garantia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E454B" w:rsidRDefault="009E454B" w:rsidP="00EF2D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Technická data: objem, rozměry (PDF 3)</w:t>
      </w:r>
    </w:p>
    <w:p w:rsidR="009E454B" w:rsidRDefault="009E454B" w:rsidP="00EF2D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Rozměry výkopu pro instalaci: (PDF 5.3)</w:t>
      </w:r>
    </w:p>
    <w:p w:rsidR="009E454B" w:rsidRDefault="009E454B" w:rsidP="00EF2D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Montáž a instalace vsakovacího bloku (PDF 7.1)</w:t>
      </w:r>
    </w:p>
    <w:p w:rsidR="00C67438" w:rsidRDefault="00C67438" w:rsidP="00C6743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Dále popište </w:t>
      </w:r>
      <w:r w:rsidRPr="004E2216">
        <w:rPr>
          <w:rFonts w:ascii="Times New Roman" w:hAnsi="Times New Roman" w:cs="Times New Roman"/>
          <w:b/>
          <w:sz w:val="24"/>
          <w:szCs w:val="24"/>
        </w:rPr>
        <w:t>hodnoty</w:t>
      </w:r>
      <w:r>
        <w:rPr>
          <w:rFonts w:ascii="Times New Roman" w:hAnsi="Times New Roman" w:cs="Times New Roman"/>
          <w:sz w:val="24"/>
          <w:szCs w:val="24"/>
        </w:rPr>
        <w:t xml:space="preserve"> (vstupní data pro výpočet plocha, však, periodicita), </w:t>
      </w:r>
      <w:r w:rsidRPr="004E2216">
        <w:rPr>
          <w:rFonts w:ascii="Times New Roman" w:hAnsi="Times New Roman" w:cs="Times New Roman"/>
          <w:b/>
          <w:sz w:val="24"/>
          <w:szCs w:val="24"/>
        </w:rPr>
        <w:t>návrh</w:t>
      </w:r>
      <w:r>
        <w:rPr>
          <w:rFonts w:ascii="Times New Roman" w:hAnsi="Times New Roman" w:cs="Times New Roman"/>
          <w:b/>
          <w:sz w:val="24"/>
          <w:szCs w:val="24"/>
        </w:rPr>
        <w:t xml:space="preserve"> ks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67438" w:rsidRDefault="00C67438" w:rsidP="00C67438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Můžete  vložit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i výpočty nebo dejte odkaz na výpočtovou část 3.</w:t>
      </w:r>
      <w:r w:rsidR="00CB3034">
        <w:rPr>
          <w:rFonts w:ascii="Times New Roman" w:hAnsi="Times New Roman" w:cs="Times New Roman"/>
          <w:sz w:val="24"/>
          <w:szCs w:val="24"/>
        </w:rPr>
        <w:t>2 nebo 3.3</w:t>
      </w:r>
    </w:p>
    <w:p w:rsidR="009E454B" w:rsidRDefault="009E454B" w:rsidP="00EF2DC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93005" w:rsidRPr="00D93DBE" w:rsidRDefault="00984D65" w:rsidP="00393005">
      <w:pPr>
        <w:spacing w:after="240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D93DBE">
        <w:rPr>
          <w:rFonts w:ascii="Times New Roman" w:hAnsi="Times New Roman" w:cs="Times New Roman"/>
          <w:b/>
          <w:sz w:val="32"/>
          <w:szCs w:val="32"/>
          <w:u w:val="single"/>
        </w:rPr>
        <w:t>4</w:t>
      </w:r>
      <w:r w:rsidR="00393005" w:rsidRPr="00D93DBE">
        <w:rPr>
          <w:rFonts w:ascii="Times New Roman" w:hAnsi="Times New Roman" w:cs="Times New Roman"/>
          <w:b/>
          <w:sz w:val="32"/>
          <w:szCs w:val="32"/>
          <w:u w:val="single"/>
        </w:rPr>
        <w:t>. Pokyny pro montáž</w:t>
      </w:r>
    </w:p>
    <w:p w:rsidR="00393005" w:rsidRDefault="00393005" w:rsidP="00393005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Při montáži musí být dodrženy veškeré zásady BOZP. Dodrženy musí také být všechny technologické postupy, aby nedošlo k případným poruchám nebo nefunkčnosti systému. </w:t>
      </w:r>
    </w:p>
    <w:p w:rsidR="00393005" w:rsidRDefault="00393005" w:rsidP="00393005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</w:p>
    <w:p w:rsidR="00393005" w:rsidRPr="00D93DBE" w:rsidRDefault="00D93DBE" w:rsidP="00393005">
      <w:pPr>
        <w:spacing w:after="240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D93DBE">
        <w:rPr>
          <w:rFonts w:ascii="Times New Roman" w:hAnsi="Times New Roman" w:cs="Times New Roman"/>
          <w:b/>
          <w:sz w:val="32"/>
          <w:szCs w:val="32"/>
          <w:u w:val="single"/>
        </w:rPr>
        <w:t>5</w:t>
      </w:r>
      <w:r w:rsidR="00393005" w:rsidRPr="00D93DBE">
        <w:rPr>
          <w:rFonts w:ascii="Times New Roman" w:hAnsi="Times New Roman" w:cs="Times New Roman"/>
          <w:b/>
          <w:sz w:val="32"/>
          <w:szCs w:val="32"/>
          <w:u w:val="single"/>
        </w:rPr>
        <w:t>. Seznam citovaných norem a právních předpisů</w:t>
      </w:r>
    </w:p>
    <w:p w:rsidR="00984D65" w:rsidRDefault="00984D65" w:rsidP="00393005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ČSN 75 9010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 Vsakovací zařízení srážkových vod</w:t>
      </w:r>
    </w:p>
    <w:p w:rsidR="00393005" w:rsidRDefault="00393005" w:rsidP="00393005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ČSN 75 6760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- Vnitřní kanalizace</w:t>
      </w:r>
    </w:p>
    <w:p w:rsidR="00393005" w:rsidRDefault="00393005" w:rsidP="00393005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ČSN EN 12 056 (1-5)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- Vnitřní kanalizace a gravitační systémy </w:t>
      </w:r>
    </w:p>
    <w:p w:rsidR="00393005" w:rsidRDefault="00393005" w:rsidP="00393005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Vyhláška č. 120/2011 Sb.,</w:t>
      </w:r>
      <w:r>
        <w:rPr>
          <w:rFonts w:ascii="Times New Roman" w:hAnsi="Times New Roman" w:cs="Times New Roman"/>
          <w:sz w:val="24"/>
          <w:szCs w:val="24"/>
        </w:rPr>
        <w:tab/>
        <w:t>kterou se mění vyhláška Ministerstva zemědělství č. 428/2001 Sb., kterou se provádí zákon č. 274/2001 Sb. o vodovodech a kanalizacích pro veřejnou potřebu.</w:t>
      </w:r>
    </w:p>
    <w:p w:rsidR="00393005" w:rsidRDefault="00393005" w:rsidP="00393005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393005" w:rsidRDefault="00393005" w:rsidP="00393005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393005" w:rsidRDefault="00393005" w:rsidP="00393005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393005" w:rsidRDefault="00393005" w:rsidP="00393005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25043A" w:rsidRPr="00453507" w:rsidRDefault="0025043A" w:rsidP="0025043A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 w:rsidR="00131C3D">
        <w:rPr>
          <w:b/>
          <w:sz w:val="44"/>
          <w:szCs w:val="44"/>
          <w:highlight w:val="yellow"/>
        </w:rPr>
        <w:t>6</w:t>
      </w:r>
    </w:p>
    <w:p w:rsidR="0025043A" w:rsidRPr="00D93DBE" w:rsidRDefault="00D93DBE" w:rsidP="0025043A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D93DBE">
        <w:rPr>
          <w:rFonts w:ascii="Times New Roman" w:hAnsi="Times New Roman" w:cs="Times New Roman"/>
          <w:b/>
          <w:sz w:val="40"/>
          <w:szCs w:val="40"/>
          <w:u w:val="single"/>
        </w:rPr>
        <w:t>2</w:t>
      </w:r>
      <w:r w:rsidR="0025043A" w:rsidRPr="00D93DBE">
        <w:rPr>
          <w:rFonts w:ascii="Times New Roman" w:hAnsi="Times New Roman" w:cs="Times New Roman"/>
          <w:b/>
          <w:sz w:val="40"/>
          <w:szCs w:val="40"/>
          <w:u w:val="single"/>
        </w:rPr>
        <w:t>. VÝPIS MATERIÁLU</w:t>
      </w:r>
    </w:p>
    <w:p w:rsidR="00D93DBE" w:rsidRDefault="00D93DBE" w:rsidP="00D93DBE">
      <w:pPr>
        <w:rPr>
          <w:rFonts w:ascii="Times New Roman" w:hAnsi="Times New Roman" w:cs="Times New Roman"/>
          <w:sz w:val="32"/>
          <w:szCs w:val="32"/>
          <w:u w:val="single"/>
        </w:rPr>
      </w:pPr>
    </w:p>
    <w:p w:rsidR="00D93DBE" w:rsidRDefault="00D93DBE" w:rsidP="00D93DBE">
      <w:pPr>
        <w:rPr>
          <w:rFonts w:ascii="Times New Roman" w:hAnsi="Times New Roman" w:cs="Times New Roman"/>
          <w:sz w:val="28"/>
          <w:szCs w:val="28"/>
          <w:u w:val="single"/>
        </w:rPr>
      </w:pPr>
      <w:proofErr w:type="gramStart"/>
      <w:r w:rsidRPr="00D93DBE">
        <w:rPr>
          <w:rFonts w:ascii="Times New Roman" w:hAnsi="Times New Roman" w:cs="Times New Roman"/>
          <w:sz w:val="28"/>
          <w:szCs w:val="28"/>
          <w:u w:val="single"/>
        </w:rPr>
        <w:t>A.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Akumulace</w:t>
      </w:r>
      <w:proofErr w:type="gramEnd"/>
      <w:r>
        <w:rPr>
          <w:rFonts w:ascii="Times New Roman" w:hAnsi="Times New Roman" w:cs="Times New Roman"/>
          <w:sz w:val="28"/>
          <w:szCs w:val="28"/>
          <w:u w:val="single"/>
        </w:rPr>
        <w:t xml:space="preserve"> a využití dešťové vody v domě</w:t>
      </w:r>
    </w:p>
    <w:p w:rsidR="00D93DBE" w:rsidRDefault="00D93DBE" w:rsidP="00D93DB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Názvy jednotlivých </w:t>
      </w:r>
      <w:proofErr w:type="gramStart"/>
      <w:r>
        <w:rPr>
          <w:rFonts w:ascii="Times New Roman" w:hAnsi="Times New Roman" w:cs="Times New Roman"/>
          <w:sz w:val="24"/>
          <w:szCs w:val="24"/>
        </w:rPr>
        <w:t>prvků ( od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filtru až po vodárnu – viz 3.1)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D93DBE" w:rsidRPr="009F3317" w:rsidRDefault="00D93DBE" w:rsidP="00D93DBE">
      <w:pPr>
        <w:rPr>
          <w:rFonts w:ascii="Times New Roman" w:hAnsi="Times New Roman" w:cs="Times New Roman"/>
          <w:sz w:val="24"/>
          <w:szCs w:val="24"/>
          <w:u w:val="single"/>
        </w:rPr>
      </w:pPr>
    </w:p>
    <w:p w:rsidR="00D93DBE" w:rsidRDefault="00D93DBE" w:rsidP="00D93DBE">
      <w:pPr>
        <w:rPr>
          <w:rFonts w:ascii="Times New Roman" w:hAnsi="Times New Roman" w:cs="Times New Roman"/>
          <w:sz w:val="28"/>
          <w:szCs w:val="28"/>
          <w:u w:val="single"/>
        </w:rPr>
      </w:pPr>
      <w:proofErr w:type="gramStart"/>
      <w:r>
        <w:rPr>
          <w:rFonts w:ascii="Times New Roman" w:hAnsi="Times New Roman" w:cs="Times New Roman"/>
          <w:sz w:val="28"/>
          <w:szCs w:val="28"/>
          <w:u w:val="single"/>
        </w:rPr>
        <w:t>B</w:t>
      </w:r>
      <w:r w:rsidRPr="00D93DBE">
        <w:rPr>
          <w:rFonts w:ascii="Times New Roman" w:hAnsi="Times New Roman" w:cs="Times New Roman"/>
          <w:sz w:val="28"/>
          <w:szCs w:val="28"/>
          <w:u w:val="single"/>
        </w:rPr>
        <w:t>.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Podzemní</w:t>
      </w:r>
      <w:proofErr w:type="gramEnd"/>
      <w:r>
        <w:rPr>
          <w:rFonts w:ascii="Times New Roman" w:hAnsi="Times New Roman" w:cs="Times New Roman"/>
          <w:sz w:val="28"/>
          <w:szCs w:val="28"/>
          <w:u w:val="single"/>
        </w:rPr>
        <w:t xml:space="preserve"> vsakovací zařízení</w:t>
      </w:r>
    </w:p>
    <w:p w:rsidR="00144F2C" w:rsidRDefault="00D93DBE" w:rsidP="00D93DBE">
      <w:pPr>
        <w:rPr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Název bloku vč. ks</w:t>
      </w:r>
    </w:p>
    <w:p w:rsidR="00144F2C" w:rsidRDefault="00144F2C" w:rsidP="004908F8">
      <w:pPr>
        <w:rPr>
          <w:sz w:val="28"/>
          <w:szCs w:val="28"/>
        </w:rPr>
      </w:pPr>
    </w:p>
    <w:p w:rsidR="00144F2C" w:rsidRDefault="00144F2C" w:rsidP="004908F8">
      <w:pPr>
        <w:rPr>
          <w:sz w:val="28"/>
          <w:szCs w:val="28"/>
        </w:rPr>
      </w:pPr>
    </w:p>
    <w:p w:rsidR="00DB2BD8" w:rsidRPr="004252A4" w:rsidRDefault="00DE409C" w:rsidP="00DB2BD8">
      <w:pPr>
        <w:autoSpaceDE w:val="0"/>
        <w:autoSpaceDN w:val="0"/>
        <w:adjustRightInd w:val="0"/>
        <w:spacing w:after="0" w:line="240" w:lineRule="auto"/>
        <w:rPr>
          <w:sz w:val="56"/>
          <w:szCs w:val="56"/>
        </w:rPr>
      </w:pPr>
      <w:r>
        <w:rPr>
          <w:sz w:val="56"/>
          <w:szCs w:val="56"/>
          <w:highlight w:val="yellow"/>
        </w:rPr>
        <w:t>……..</w:t>
      </w:r>
      <w:r w:rsidR="005E1B71">
        <w:rPr>
          <w:sz w:val="56"/>
          <w:szCs w:val="56"/>
          <w:highlight w:val="yellow"/>
        </w:rPr>
        <w:t>.</w:t>
      </w:r>
      <w:r w:rsidR="00DB2BD8" w:rsidRPr="00DB2BD8">
        <w:rPr>
          <w:sz w:val="56"/>
          <w:szCs w:val="56"/>
          <w:highlight w:val="yellow"/>
        </w:rPr>
        <w:t xml:space="preserve"> 20</w:t>
      </w:r>
      <w:r>
        <w:rPr>
          <w:sz w:val="56"/>
          <w:szCs w:val="56"/>
          <w:highlight w:val="yellow"/>
        </w:rPr>
        <w:t>22</w:t>
      </w:r>
    </w:p>
    <w:p w:rsidR="00DB2BD8" w:rsidRDefault="00DB2BD8" w:rsidP="00DB2BD8">
      <w:pPr>
        <w:autoSpaceDE w:val="0"/>
        <w:autoSpaceDN w:val="0"/>
        <w:adjustRightInd w:val="0"/>
        <w:spacing w:after="0" w:line="240" w:lineRule="auto"/>
        <w:rPr>
          <w:sz w:val="40"/>
          <w:szCs w:val="40"/>
        </w:rPr>
      </w:pPr>
      <w:r w:rsidRPr="004252A4">
        <w:rPr>
          <w:sz w:val="40"/>
          <w:szCs w:val="40"/>
        </w:rPr>
        <w:t>Odevzdání projektu</w:t>
      </w:r>
      <w:r>
        <w:rPr>
          <w:sz w:val="40"/>
          <w:szCs w:val="40"/>
        </w:rPr>
        <w:t xml:space="preserve"> Hospodaření s dešťovou vodou</w:t>
      </w:r>
    </w:p>
    <w:p w:rsidR="00DB2BD8" w:rsidRDefault="00DB2BD8" w:rsidP="00DB2BD8">
      <w:pPr>
        <w:autoSpaceDE w:val="0"/>
        <w:autoSpaceDN w:val="0"/>
        <w:adjustRightInd w:val="0"/>
        <w:spacing w:after="0" w:line="240" w:lineRule="auto"/>
        <w:rPr>
          <w:sz w:val="40"/>
          <w:szCs w:val="40"/>
        </w:rPr>
      </w:pPr>
    </w:p>
    <w:p w:rsidR="00D1058B" w:rsidRDefault="00D1058B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B666DC" w:rsidRDefault="00B666DC" w:rsidP="00D93DBE">
      <w:pPr>
        <w:rPr>
          <w:sz w:val="28"/>
          <w:szCs w:val="28"/>
        </w:rPr>
      </w:pPr>
    </w:p>
    <w:p w:rsidR="00C26975" w:rsidRDefault="00C26975" w:rsidP="00D93DBE">
      <w:pPr>
        <w:rPr>
          <w:sz w:val="28"/>
          <w:szCs w:val="28"/>
        </w:rPr>
      </w:pPr>
    </w:p>
    <w:p w:rsidR="00C26975" w:rsidRDefault="00C26975" w:rsidP="00D93DBE">
      <w:pPr>
        <w:rPr>
          <w:sz w:val="28"/>
          <w:szCs w:val="28"/>
        </w:rPr>
      </w:pPr>
    </w:p>
    <w:p w:rsidR="005E1B71" w:rsidRDefault="005E1B71" w:rsidP="00D93DBE">
      <w:pPr>
        <w:rPr>
          <w:sz w:val="28"/>
          <w:szCs w:val="28"/>
        </w:rPr>
      </w:pPr>
    </w:p>
    <w:p w:rsidR="00D1058B" w:rsidRPr="00453507" w:rsidRDefault="00D1058B" w:rsidP="00D1058B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 w:rsidR="00B666DC">
        <w:rPr>
          <w:b/>
          <w:sz w:val="44"/>
          <w:szCs w:val="44"/>
          <w:highlight w:val="yellow"/>
        </w:rPr>
        <w:t>7</w:t>
      </w:r>
    </w:p>
    <w:p w:rsidR="00D1058B" w:rsidRPr="00D93DBE" w:rsidRDefault="00D1058B" w:rsidP="00D1058B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sz w:val="40"/>
          <w:szCs w:val="40"/>
          <w:u w:val="single"/>
        </w:rPr>
        <w:t>5</w:t>
      </w:r>
      <w:r w:rsidRPr="00D93DBE">
        <w:rPr>
          <w:rFonts w:ascii="Times New Roman" w:hAnsi="Times New Roman" w:cs="Times New Roman"/>
          <w:b/>
          <w:sz w:val="40"/>
          <w:szCs w:val="40"/>
          <w:u w:val="single"/>
        </w:rPr>
        <w:t xml:space="preserve">. </w:t>
      </w:r>
      <w:r>
        <w:rPr>
          <w:rFonts w:ascii="Times New Roman" w:hAnsi="Times New Roman" w:cs="Times New Roman"/>
          <w:b/>
          <w:sz w:val="40"/>
          <w:szCs w:val="40"/>
          <w:u w:val="single"/>
        </w:rPr>
        <w:t>PŘÍLOHY</w:t>
      </w:r>
    </w:p>
    <w:p w:rsidR="00D1058B" w:rsidRPr="00A42E19" w:rsidRDefault="00A42E19" w:rsidP="00D1058B">
      <w:pPr>
        <w:rPr>
          <w:rFonts w:ascii="Times New Roman" w:hAnsi="Times New Roman" w:cs="Times New Roman"/>
          <w:b/>
          <w:sz w:val="32"/>
          <w:szCs w:val="32"/>
        </w:rPr>
      </w:pPr>
      <w:r w:rsidRPr="00A42E19">
        <w:rPr>
          <w:rFonts w:ascii="Times New Roman" w:hAnsi="Times New Roman" w:cs="Times New Roman"/>
          <w:b/>
          <w:sz w:val="32"/>
          <w:szCs w:val="32"/>
        </w:rPr>
        <w:t xml:space="preserve">Změna firmy </w:t>
      </w:r>
      <w:proofErr w:type="spellStart"/>
      <w:r w:rsidRPr="00A42E19">
        <w:rPr>
          <w:rFonts w:ascii="Times New Roman" w:hAnsi="Times New Roman" w:cs="Times New Roman"/>
          <w:b/>
          <w:sz w:val="32"/>
          <w:szCs w:val="32"/>
        </w:rPr>
        <w:t>Nicoll</w:t>
      </w:r>
      <w:proofErr w:type="spellEnd"/>
      <w:r w:rsidRPr="00A42E19">
        <w:rPr>
          <w:rFonts w:ascii="Times New Roman" w:hAnsi="Times New Roman" w:cs="Times New Roman"/>
          <w:b/>
          <w:sz w:val="32"/>
          <w:szCs w:val="32"/>
        </w:rPr>
        <w:t xml:space="preserve"> na </w:t>
      </w:r>
      <w:proofErr w:type="spellStart"/>
      <w:r w:rsidRPr="00A42E19">
        <w:rPr>
          <w:rFonts w:ascii="Times New Roman" w:hAnsi="Times New Roman" w:cs="Times New Roman"/>
          <w:b/>
          <w:sz w:val="32"/>
          <w:szCs w:val="32"/>
        </w:rPr>
        <w:t>Aliaxis</w:t>
      </w:r>
      <w:proofErr w:type="spellEnd"/>
    </w:p>
    <w:p w:rsidR="00D1058B" w:rsidRDefault="00D1058B" w:rsidP="00D1058B">
      <w:pPr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sz w:val="32"/>
          <w:szCs w:val="32"/>
          <w:u w:val="single"/>
        </w:rPr>
        <w:t xml:space="preserve">Zde jsou uvedeny pro představu některé důležité informace či fakta </w:t>
      </w:r>
      <w:r w:rsidR="00C26975">
        <w:rPr>
          <w:rFonts w:ascii="Times New Roman" w:hAnsi="Times New Roman" w:cs="Times New Roman"/>
          <w:sz w:val="32"/>
          <w:szCs w:val="32"/>
          <w:u w:val="single"/>
        </w:rPr>
        <w:t xml:space="preserve">pro investora i dodavatele </w:t>
      </w:r>
      <w:r>
        <w:rPr>
          <w:rFonts w:ascii="Times New Roman" w:hAnsi="Times New Roman" w:cs="Times New Roman"/>
          <w:sz w:val="32"/>
          <w:szCs w:val="32"/>
          <w:u w:val="single"/>
        </w:rPr>
        <w:t>týkající se instalace apod.</w:t>
      </w:r>
    </w:p>
    <w:p w:rsidR="00D1058B" w:rsidRDefault="00D1058B" w:rsidP="00D1058B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5.1 </w:t>
      </w:r>
      <w:r w:rsidR="00A42E19">
        <w:rPr>
          <w:rFonts w:ascii="Times New Roman" w:hAnsi="Times New Roman" w:cs="Times New Roman"/>
          <w:sz w:val="28"/>
          <w:szCs w:val="28"/>
          <w:u w:val="single"/>
        </w:rPr>
        <w:t>A</w:t>
      </w:r>
    </w:p>
    <w:p w:rsidR="00516956" w:rsidRPr="00516956" w:rsidRDefault="000130DA" w:rsidP="00D1058B">
      <w:pPr>
        <w:rPr>
          <w:rFonts w:ascii="Times New Roman" w:hAnsi="Times New Roman" w:cs="Times New Roman"/>
          <w:sz w:val="24"/>
          <w:szCs w:val="24"/>
          <w:u w:val="single"/>
        </w:rPr>
      </w:pPr>
      <w:hyperlink r:id="rId103" w:history="1">
        <w:r w:rsidR="00516956" w:rsidRPr="00516956">
          <w:rPr>
            <w:rStyle w:val="Hypertextovodkaz"/>
            <w:rFonts w:ascii="Times New Roman" w:hAnsi="Times New Roman" w:cs="Times New Roman"/>
            <w:sz w:val="24"/>
            <w:szCs w:val="24"/>
          </w:rPr>
          <w:t>https://www.aliaxis.cz/_default_upload_bucket/hospodareni_DEST_VODA_2021_web_1.pdf</w:t>
        </w:r>
      </w:hyperlink>
    </w:p>
    <w:p w:rsidR="00516956" w:rsidRDefault="00516956" w:rsidP="00D1058B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A42E19" w:rsidRDefault="00A42E19" w:rsidP="00D1058B">
      <w:pPr>
        <w:rPr>
          <w:rFonts w:ascii="Times New Roman" w:hAnsi="Times New Roman" w:cs="Times New Roman"/>
          <w:sz w:val="28"/>
          <w:szCs w:val="28"/>
          <w:u w:val="single"/>
        </w:rPr>
      </w:pPr>
      <w:r w:rsidRPr="00A42E19">
        <w:rPr>
          <w:rFonts w:ascii="Times New Roman" w:hAnsi="Times New Roman" w:cs="Times New Roman"/>
          <w:noProof/>
          <w:sz w:val="28"/>
          <w:szCs w:val="28"/>
          <w:u w:val="single"/>
          <w:lang w:eastAsia="cs-CZ"/>
        </w:rPr>
        <w:drawing>
          <wp:inline distT="0" distB="0" distL="0" distR="0" wp14:anchorId="295D66DC" wp14:editId="322A51EE">
            <wp:extent cx="4279164" cy="2711395"/>
            <wp:effectExtent l="0" t="0" r="7620" b="0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298294" cy="2723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58B" w:rsidRDefault="00D1058B" w:rsidP="00D1058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42E19" w:rsidRDefault="00A42E19" w:rsidP="00A42E19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5.1 B </w:t>
      </w:r>
    </w:p>
    <w:p w:rsidR="00D1058B" w:rsidRPr="00A42E19" w:rsidRDefault="00A42E19" w:rsidP="00D1058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A42E19"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drawing>
          <wp:inline distT="0" distB="0" distL="0" distR="0" wp14:anchorId="7E689259" wp14:editId="0FB0F0A5">
            <wp:extent cx="4452252" cy="2608028"/>
            <wp:effectExtent l="0" t="0" r="5715" b="1905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459811" cy="2612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975" w:rsidRDefault="00C26975" w:rsidP="00C26975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lastRenderedPageBreak/>
        <w:t xml:space="preserve">5.2 Filtrační </w:t>
      </w:r>
      <w:r w:rsidR="00D700AF">
        <w:rPr>
          <w:rFonts w:ascii="Times New Roman" w:hAnsi="Times New Roman" w:cs="Times New Roman"/>
          <w:sz w:val="28"/>
          <w:szCs w:val="28"/>
          <w:u w:val="single"/>
        </w:rPr>
        <w:t>šachta</w:t>
      </w:r>
    </w:p>
    <w:p w:rsidR="00516956" w:rsidRPr="00516956" w:rsidRDefault="000130DA" w:rsidP="00C26975">
      <w:pPr>
        <w:rPr>
          <w:rFonts w:ascii="Times New Roman" w:hAnsi="Times New Roman" w:cs="Times New Roman"/>
          <w:sz w:val="24"/>
          <w:szCs w:val="24"/>
          <w:u w:val="single"/>
        </w:rPr>
      </w:pPr>
      <w:hyperlink r:id="rId106" w:history="1">
        <w:r w:rsidR="00516956" w:rsidRPr="00516956">
          <w:rPr>
            <w:rStyle w:val="Hypertextovodkaz"/>
            <w:rFonts w:ascii="Times New Roman" w:hAnsi="Times New Roman" w:cs="Times New Roman"/>
            <w:sz w:val="24"/>
            <w:szCs w:val="24"/>
          </w:rPr>
          <w:t>https://www.aliaxis.cz/_default_upload_bucket/hospodareni_DEST_VODA_2021_web_1.pdf</w:t>
        </w:r>
      </w:hyperlink>
    </w:p>
    <w:p w:rsidR="00D700AF" w:rsidRDefault="00D700AF" w:rsidP="00C26975">
      <w:pPr>
        <w:rPr>
          <w:rFonts w:ascii="Times New Roman" w:hAnsi="Times New Roman" w:cs="Times New Roman"/>
          <w:sz w:val="28"/>
          <w:szCs w:val="28"/>
          <w:u w:val="single"/>
        </w:rPr>
      </w:pPr>
      <w:r w:rsidRPr="00D700AF">
        <w:rPr>
          <w:rFonts w:ascii="Times New Roman" w:hAnsi="Times New Roman" w:cs="Times New Roman"/>
          <w:noProof/>
          <w:sz w:val="28"/>
          <w:szCs w:val="28"/>
          <w:u w:val="single"/>
          <w:lang w:eastAsia="cs-CZ"/>
        </w:rPr>
        <w:drawing>
          <wp:inline distT="0" distB="0" distL="0" distR="0" wp14:anchorId="66891528" wp14:editId="621262F5">
            <wp:extent cx="4689357" cy="1861266"/>
            <wp:effectExtent l="0" t="0" r="0" b="5715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717657" cy="1872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58B" w:rsidRDefault="00D1058B" w:rsidP="00D1058B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5.</w:t>
      </w:r>
      <w:r w:rsidR="00C26975">
        <w:rPr>
          <w:rFonts w:ascii="Times New Roman" w:hAnsi="Times New Roman" w:cs="Times New Roman"/>
          <w:sz w:val="28"/>
          <w:szCs w:val="28"/>
          <w:u w:val="single"/>
        </w:rPr>
        <w:t>3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Nádrž </w:t>
      </w:r>
      <w:proofErr w:type="spellStart"/>
      <w:r>
        <w:rPr>
          <w:rFonts w:ascii="Times New Roman" w:hAnsi="Times New Roman" w:cs="Times New Roman"/>
          <w:sz w:val="28"/>
          <w:szCs w:val="28"/>
          <w:u w:val="single"/>
        </w:rPr>
        <w:t>Columbus</w:t>
      </w:r>
      <w:proofErr w:type="spellEnd"/>
    </w:p>
    <w:p w:rsidR="00516956" w:rsidRPr="00516956" w:rsidRDefault="000130DA" w:rsidP="00D1058B">
      <w:pPr>
        <w:rPr>
          <w:rFonts w:ascii="Times New Roman" w:hAnsi="Times New Roman" w:cs="Times New Roman"/>
          <w:sz w:val="24"/>
          <w:szCs w:val="24"/>
          <w:u w:val="single"/>
        </w:rPr>
      </w:pPr>
      <w:hyperlink r:id="rId108" w:history="1">
        <w:r w:rsidR="00516956" w:rsidRPr="00516956">
          <w:rPr>
            <w:rStyle w:val="Hypertextovodkaz"/>
            <w:rFonts w:ascii="Times New Roman" w:hAnsi="Times New Roman" w:cs="Times New Roman"/>
            <w:sz w:val="24"/>
            <w:szCs w:val="24"/>
          </w:rPr>
          <w:t>https://www.aliaxis.cz/_default_upload_bucket/hospodareni_DEST_VODA_2021_web_1.pdf</w:t>
        </w:r>
      </w:hyperlink>
    </w:p>
    <w:p w:rsidR="002B182F" w:rsidRDefault="002B182F" w:rsidP="00D1058B">
      <w:pPr>
        <w:rPr>
          <w:rFonts w:ascii="Times New Roman" w:hAnsi="Times New Roman" w:cs="Times New Roman"/>
          <w:sz w:val="28"/>
          <w:szCs w:val="28"/>
          <w:u w:val="single"/>
        </w:rPr>
      </w:pPr>
      <w:r w:rsidRPr="002B182F">
        <w:rPr>
          <w:rFonts w:ascii="Times New Roman" w:hAnsi="Times New Roman" w:cs="Times New Roman"/>
          <w:noProof/>
          <w:sz w:val="28"/>
          <w:szCs w:val="28"/>
          <w:u w:val="single"/>
          <w:lang w:eastAsia="cs-CZ"/>
        </w:rPr>
        <w:drawing>
          <wp:inline distT="0" distB="0" distL="0" distR="0" wp14:anchorId="0CF9C655" wp14:editId="5B52C20D">
            <wp:extent cx="4518212" cy="1863575"/>
            <wp:effectExtent l="0" t="0" r="0" b="3810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546385" cy="187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975" w:rsidRDefault="00C26975" w:rsidP="00C26975">
      <w:pPr>
        <w:rPr>
          <w:rFonts w:ascii="Times New Roman" w:hAnsi="Times New Roman" w:cs="Times New Roman"/>
          <w:sz w:val="28"/>
          <w:szCs w:val="28"/>
          <w:u w:val="single"/>
        </w:rPr>
      </w:pPr>
      <w:proofErr w:type="gramStart"/>
      <w:r w:rsidRPr="00BB6E86">
        <w:rPr>
          <w:rFonts w:ascii="Times New Roman" w:hAnsi="Times New Roman" w:cs="Times New Roman"/>
          <w:sz w:val="28"/>
          <w:szCs w:val="28"/>
          <w:u w:val="single"/>
        </w:rPr>
        <w:t>5.4  Vestavba</w:t>
      </w:r>
      <w:proofErr w:type="gramEnd"/>
      <w:r w:rsidRPr="00BB6E86">
        <w:rPr>
          <w:rFonts w:ascii="Times New Roman" w:hAnsi="Times New Roman" w:cs="Times New Roman"/>
          <w:sz w:val="28"/>
          <w:szCs w:val="28"/>
          <w:u w:val="single"/>
        </w:rPr>
        <w:t xml:space="preserve"> a montáž zemní plastové nádrže </w:t>
      </w:r>
      <w:proofErr w:type="spellStart"/>
      <w:r w:rsidRPr="00BB6E86">
        <w:rPr>
          <w:rFonts w:ascii="Times New Roman" w:hAnsi="Times New Roman" w:cs="Times New Roman"/>
          <w:sz w:val="28"/>
          <w:szCs w:val="28"/>
          <w:u w:val="single"/>
        </w:rPr>
        <w:t>Columbus</w:t>
      </w:r>
      <w:proofErr w:type="spellEnd"/>
    </w:p>
    <w:p w:rsidR="000720F0" w:rsidRPr="000720F0" w:rsidRDefault="000720F0" w:rsidP="00C26975">
      <w:pPr>
        <w:rPr>
          <w:rFonts w:ascii="Times New Roman" w:hAnsi="Times New Roman" w:cs="Times New Roman"/>
          <w:sz w:val="20"/>
          <w:szCs w:val="20"/>
          <w:u w:val="single"/>
        </w:rPr>
      </w:pPr>
      <w:r w:rsidRPr="000720F0">
        <w:rPr>
          <w:rFonts w:ascii="Times New Roman" w:hAnsi="Times New Roman" w:cs="Times New Roman"/>
          <w:sz w:val="20"/>
          <w:szCs w:val="20"/>
          <w:u w:val="single"/>
        </w:rPr>
        <w:t>https://www.aliaxis.cz/website/aliaxis-cz/downloads/navody/DESTOVA_VODA/Navod_Columbus_2016%20%283%29.pdf</w:t>
      </w:r>
    </w:p>
    <w:p w:rsidR="00BB6E86" w:rsidRDefault="00BB6E86" w:rsidP="00D1058B">
      <w:pPr>
        <w:rPr>
          <w:rFonts w:ascii="Times New Roman" w:hAnsi="Times New Roman" w:cs="Times New Roman"/>
          <w:sz w:val="28"/>
          <w:szCs w:val="28"/>
          <w:u w:val="single"/>
        </w:rPr>
      </w:pPr>
      <w:r w:rsidRPr="00BB6E86">
        <w:rPr>
          <w:rFonts w:ascii="Times New Roman" w:hAnsi="Times New Roman" w:cs="Times New Roman"/>
          <w:noProof/>
          <w:sz w:val="28"/>
          <w:szCs w:val="28"/>
          <w:u w:val="single"/>
          <w:lang w:eastAsia="cs-CZ"/>
        </w:rPr>
        <w:drawing>
          <wp:inline distT="0" distB="0" distL="0" distR="0" wp14:anchorId="57525EAD" wp14:editId="0432C471">
            <wp:extent cx="5178692" cy="2288445"/>
            <wp:effectExtent l="0" t="0" r="3175" b="0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198013" cy="229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58B" w:rsidRDefault="00D1058B" w:rsidP="00D1058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16956" w:rsidRDefault="00516956" w:rsidP="00D1058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26975" w:rsidRDefault="00C26975" w:rsidP="00C26975">
      <w:pPr>
        <w:rPr>
          <w:rFonts w:ascii="Times New Roman" w:hAnsi="Times New Roman" w:cs="Times New Roman"/>
          <w:sz w:val="28"/>
          <w:szCs w:val="28"/>
          <w:u w:val="single"/>
        </w:rPr>
      </w:pPr>
      <w:proofErr w:type="gramStart"/>
      <w:r>
        <w:rPr>
          <w:rFonts w:ascii="Times New Roman" w:hAnsi="Times New Roman" w:cs="Times New Roman"/>
          <w:sz w:val="28"/>
          <w:szCs w:val="28"/>
          <w:u w:val="single"/>
        </w:rPr>
        <w:lastRenderedPageBreak/>
        <w:t>5.5  Vsakovací</w:t>
      </w:r>
      <w:proofErr w:type="gramEnd"/>
      <w:r>
        <w:rPr>
          <w:rFonts w:ascii="Times New Roman" w:hAnsi="Times New Roman" w:cs="Times New Roman"/>
          <w:sz w:val="28"/>
          <w:szCs w:val="28"/>
          <w:u w:val="single"/>
        </w:rPr>
        <w:t xml:space="preserve"> blok </w:t>
      </w:r>
      <w:proofErr w:type="spellStart"/>
      <w:r>
        <w:rPr>
          <w:rFonts w:ascii="Times New Roman" w:hAnsi="Times New Roman" w:cs="Times New Roman"/>
          <w:sz w:val="28"/>
          <w:szCs w:val="28"/>
          <w:u w:val="single"/>
        </w:rPr>
        <w:t>Garantia</w:t>
      </w:r>
      <w:proofErr w:type="spellEnd"/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u w:val="single"/>
        </w:rPr>
        <w:t>EcoBloc</w:t>
      </w:r>
      <w:proofErr w:type="spellEnd"/>
    </w:p>
    <w:p w:rsidR="00516956" w:rsidRPr="00516956" w:rsidRDefault="000130DA" w:rsidP="00C26975">
      <w:pPr>
        <w:rPr>
          <w:rFonts w:ascii="Times New Roman" w:hAnsi="Times New Roman" w:cs="Times New Roman"/>
          <w:sz w:val="24"/>
          <w:szCs w:val="24"/>
          <w:u w:val="single"/>
        </w:rPr>
      </w:pPr>
      <w:hyperlink r:id="rId111" w:history="1">
        <w:r w:rsidR="00516956" w:rsidRPr="00516956">
          <w:rPr>
            <w:rStyle w:val="Hypertextovodkaz"/>
            <w:rFonts w:ascii="Times New Roman" w:hAnsi="Times New Roman" w:cs="Times New Roman"/>
            <w:sz w:val="24"/>
            <w:szCs w:val="24"/>
          </w:rPr>
          <w:t>https://www.aliaxis.cz/_default_upload_bucket/hospodareni_DEST_VODA_2021_web_1.pdf</w:t>
        </w:r>
      </w:hyperlink>
    </w:p>
    <w:p w:rsidR="00BB6E86" w:rsidRDefault="00BB6E86" w:rsidP="00C26975">
      <w:pPr>
        <w:rPr>
          <w:rFonts w:ascii="Times New Roman" w:hAnsi="Times New Roman" w:cs="Times New Roman"/>
          <w:sz w:val="28"/>
          <w:szCs w:val="28"/>
          <w:u w:val="single"/>
        </w:rPr>
      </w:pPr>
      <w:r w:rsidRPr="00BB6E86">
        <w:rPr>
          <w:rFonts w:ascii="Times New Roman" w:hAnsi="Times New Roman" w:cs="Times New Roman"/>
          <w:noProof/>
          <w:sz w:val="28"/>
          <w:szCs w:val="28"/>
          <w:u w:val="single"/>
          <w:lang w:eastAsia="cs-CZ"/>
        </w:rPr>
        <w:drawing>
          <wp:inline distT="0" distB="0" distL="0" distR="0" wp14:anchorId="6BC1D4CC" wp14:editId="6A323417">
            <wp:extent cx="4521200" cy="3115989"/>
            <wp:effectExtent l="0" t="0" r="0" b="8255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529987" cy="312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6956" w:rsidRDefault="00516956" w:rsidP="00C26975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516956" w:rsidRDefault="00516956" w:rsidP="00C26975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5.6 Vsakovací tunel GARANTIA</w:t>
      </w:r>
    </w:p>
    <w:p w:rsidR="00516956" w:rsidRDefault="00516956" w:rsidP="00C26975">
      <w:pPr>
        <w:rPr>
          <w:rFonts w:ascii="Times New Roman" w:hAnsi="Times New Roman" w:cs="Times New Roman"/>
          <w:sz w:val="28"/>
          <w:szCs w:val="28"/>
          <w:u w:val="single"/>
        </w:rPr>
      </w:pPr>
      <w:r w:rsidRPr="00516956">
        <w:rPr>
          <w:rFonts w:ascii="Times New Roman" w:hAnsi="Times New Roman" w:cs="Times New Roman"/>
          <w:noProof/>
          <w:sz w:val="28"/>
          <w:szCs w:val="28"/>
          <w:u w:val="single"/>
          <w:lang w:eastAsia="cs-CZ"/>
        </w:rPr>
        <w:drawing>
          <wp:inline distT="0" distB="0" distL="0" distR="0" wp14:anchorId="5CE080DA" wp14:editId="420ADDA5">
            <wp:extent cx="5054600" cy="3759463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061958" cy="376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58B" w:rsidRDefault="00D1058B" w:rsidP="00D1058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1058B" w:rsidRDefault="00C26975" w:rsidP="00D1058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144F2C" w:rsidRDefault="00144F2C" w:rsidP="004908F8">
      <w:pPr>
        <w:rPr>
          <w:sz w:val="28"/>
          <w:szCs w:val="28"/>
        </w:rPr>
      </w:pPr>
    </w:p>
    <w:p w:rsidR="002572E7" w:rsidRDefault="002572E7">
      <w:pPr>
        <w:sectPr w:rsidR="002572E7" w:rsidSect="0025043A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2572E7" w:rsidRPr="00E9748F" w:rsidRDefault="00E9748F" w:rsidP="0025043A">
      <w:pPr>
        <w:autoSpaceDE w:val="0"/>
        <w:autoSpaceDN w:val="0"/>
        <w:adjustRightInd w:val="0"/>
        <w:spacing w:after="0" w:line="240" w:lineRule="auto"/>
        <w:rPr>
          <w:b/>
          <w:sz w:val="36"/>
          <w:szCs w:val="36"/>
        </w:rPr>
      </w:pPr>
      <w:r w:rsidRPr="00E9748F">
        <w:rPr>
          <w:b/>
          <w:sz w:val="36"/>
          <w:szCs w:val="36"/>
        </w:rPr>
        <w:lastRenderedPageBreak/>
        <w:t>Grafické značky v situaci</w:t>
      </w: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  <w:r w:rsidRPr="00E9748F">
        <w:rPr>
          <w:noProof/>
          <w:lang w:eastAsia="cs-CZ"/>
        </w:rPr>
        <w:drawing>
          <wp:inline distT="0" distB="0" distL="0" distR="0">
            <wp:extent cx="7651630" cy="2092409"/>
            <wp:effectExtent l="0" t="0" r="6985" b="3175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625" cy="2095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  <w:r w:rsidRPr="00E9748F">
        <w:rPr>
          <w:noProof/>
          <w:lang w:eastAsia="cs-CZ"/>
        </w:rPr>
        <w:drawing>
          <wp:inline distT="0" distB="0" distL="0" distR="0">
            <wp:extent cx="7573993" cy="2729522"/>
            <wp:effectExtent l="0" t="0" r="8255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477" cy="273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  <w:r w:rsidRPr="00E9748F">
        <w:rPr>
          <w:noProof/>
          <w:lang w:eastAsia="cs-CZ"/>
        </w:rPr>
        <w:lastRenderedPageBreak/>
        <w:drawing>
          <wp:inline distT="0" distB="0" distL="0" distR="0">
            <wp:extent cx="7513608" cy="2257954"/>
            <wp:effectExtent l="0" t="0" r="0" b="9525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034" cy="226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  <w:r w:rsidRPr="00E9748F">
        <w:rPr>
          <w:noProof/>
          <w:lang w:eastAsia="cs-CZ"/>
        </w:rPr>
        <w:drawing>
          <wp:inline distT="0" distB="0" distL="0" distR="0">
            <wp:extent cx="7332453" cy="2142153"/>
            <wp:effectExtent l="0" t="0" r="1905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788" cy="2156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</w:p>
    <w:p w:rsidR="00D61599" w:rsidRDefault="00D61599" w:rsidP="0025043A">
      <w:pPr>
        <w:autoSpaceDE w:val="0"/>
        <w:autoSpaceDN w:val="0"/>
        <w:adjustRightInd w:val="0"/>
        <w:spacing w:after="0" w:line="240" w:lineRule="auto"/>
      </w:pPr>
      <w:r>
        <w:t xml:space="preserve">Zdroj viz: </w:t>
      </w:r>
      <w:hyperlink r:id="rId118" w:history="1">
        <w:r w:rsidRPr="00872389">
          <w:rPr>
            <w:rStyle w:val="Hypertextovodkaz"/>
          </w:rPr>
          <w:t>http://www.fce.vutbr.cz/PST/danek.l/BH03_cviceni_bakalar/GRAFICKE%20ZNACENI%20V%20SITUACI%20V02_2012.pdf</w:t>
        </w:r>
      </w:hyperlink>
    </w:p>
    <w:p w:rsidR="00D61599" w:rsidRDefault="000130DA" w:rsidP="0025043A">
      <w:pPr>
        <w:autoSpaceDE w:val="0"/>
        <w:autoSpaceDN w:val="0"/>
        <w:adjustRightInd w:val="0"/>
        <w:spacing w:after="0" w:line="240" w:lineRule="auto"/>
      </w:pPr>
      <w:hyperlink r:id="rId119" w:history="1">
        <w:r w:rsidR="00D61599" w:rsidRPr="00872389">
          <w:rPr>
            <w:rStyle w:val="Hypertextovodkaz"/>
          </w:rPr>
          <w:t>http://www.tzb-info.cz/tabulky-a-vypocty/114-znacky-pro-kresleni-dokumentace-ve-vytapeni</w:t>
        </w:r>
      </w:hyperlink>
    </w:p>
    <w:p w:rsidR="00D61599" w:rsidRDefault="000130DA" w:rsidP="0025043A">
      <w:pPr>
        <w:autoSpaceDE w:val="0"/>
        <w:autoSpaceDN w:val="0"/>
        <w:adjustRightInd w:val="0"/>
        <w:spacing w:after="0" w:line="240" w:lineRule="auto"/>
      </w:pPr>
      <w:hyperlink r:id="rId120" w:history="1">
        <w:r w:rsidR="00D61599" w:rsidRPr="00872389">
          <w:rPr>
            <w:rStyle w:val="Hypertextovodkaz"/>
          </w:rPr>
          <w:t>http://fast10.vsb.cz/perina/ps1esf/vykresy-situacni.html</w:t>
        </w:r>
      </w:hyperlink>
    </w:p>
    <w:p w:rsidR="00E9748F" w:rsidRDefault="00E9748F" w:rsidP="0025043A">
      <w:pPr>
        <w:autoSpaceDE w:val="0"/>
        <w:autoSpaceDN w:val="0"/>
        <w:adjustRightInd w:val="0"/>
        <w:spacing w:after="0" w:line="240" w:lineRule="auto"/>
      </w:pPr>
      <w:r>
        <w:t xml:space="preserve"> </w:t>
      </w:r>
    </w:p>
    <w:p w:rsidR="00DB2BD8" w:rsidRDefault="00DB2BD8" w:rsidP="0025043A">
      <w:pPr>
        <w:autoSpaceDE w:val="0"/>
        <w:autoSpaceDN w:val="0"/>
        <w:adjustRightInd w:val="0"/>
        <w:spacing w:after="0" w:line="240" w:lineRule="auto"/>
        <w:rPr>
          <w:b/>
          <w:sz w:val="40"/>
          <w:szCs w:val="40"/>
        </w:rPr>
        <w:sectPr w:rsidR="00DB2BD8" w:rsidSect="0025043A">
          <w:pgSz w:w="16838" w:h="11906" w:orient="landscape" w:code="9"/>
          <w:pgMar w:top="1418" w:right="1418" w:bottom="1418" w:left="1418" w:header="709" w:footer="709" w:gutter="0"/>
          <w:cols w:space="708"/>
          <w:docGrid w:linePitch="360"/>
        </w:sectPr>
      </w:pPr>
      <w:r>
        <w:rPr>
          <w:b/>
          <w:sz w:val="40"/>
          <w:szCs w:val="40"/>
        </w:rPr>
        <w:t>- - - - -- - - - - - - - - - - - - - - - - - - - - - - - - - - - - - - - - - - - - - - - - - - - - - - - - - - - - - -</w:t>
      </w:r>
    </w:p>
    <w:p w:rsidR="004E35F8" w:rsidRDefault="004E35F8" w:rsidP="004E35F8">
      <w:pPr>
        <w:autoSpaceDE w:val="0"/>
        <w:autoSpaceDN w:val="0"/>
        <w:adjustRightInd w:val="0"/>
        <w:spacing w:after="0" w:line="240" w:lineRule="auto"/>
        <w:rPr>
          <w:sz w:val="40"/>
          <w:szCs w:val="40"/>
        </w:rPr>
      </w:pPr>
    </w:p>
    <w:sectPr w:rsidR="004E35F8" w:rsidSect="00DB2BD8">
      <w:pgSz w:w="11906" w:h="16838" w:code="9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HelveticaNeue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272A"/>
    <w:rsid w:val="000130DA"/>
    <w:rsid w:val="00015B34"/>
    <w:rsid w:val="00041E38"/>
    <w:rsid w:val="00071B1E"/>
    <w:rsid w:val="000720F0"/>
    <w:rsid w:val="00087DE3"/>
    <w:rsid w:val="000F3E23"/>
    <w:rsid w:val="00104B97"/>
    <w:rsid w:val="00121ACA"/>
    <w:rsid w:val="00123BB5"/>
    <w:rsid w:val="00125801"/>
    <w:rsid w:val="00131C3D"/>
    <w:rsid w:val="00144F2C"/>
    <w:rsid w:val="0016185D"/>
    <w:rsid w:val="00184D37"/>
    <w:rsid w:val="001B0861"/>
    <w:rsid w:val="00216DB1"/>
    <w:rsid w:val="0025043A"/>
    <w:rsid w:val="002572E7"/>
    <w:rsid w:val="002640E3"/>
    <w:rsid w:val="0026568E"/>
    <w:rsid w:val="00287112"/>
    <w:rsid w:val="002A40A0"/>
    <w:rsid w:val="002B182F"/>
    <w:rsid w:val="002B19D8"/>
    <w:rsid w:val="002B287C"/>
    <w:rsid w:val="002D13EC"/>
    <w:rsid w:val="002E2CEC"/>
    <w:rsid w:val="002E36F1"/>
    <w:rsid w:val="002F615C"/>
    <w:rsid w:val="003059F8"/>
    <w:rsid w:val="00324AE8"/>
    <w:rsid w:val="00330AEB"/>
    <w:rsid w:val="003343F7"/>
    <w:rsid w:val="00345A5A"/>
    <w:rsid w:val="00353C5A"/>
    <w:rsid w:val="00373075"/>
    <w:rsid w:val="00374930"/>
    <w:rsid w:val="00393005"/>
    <w:rsid w:val="003B0CC3"/>
    <w:rsid w:val="003B23C0"/>
    <w:rsid w:val="003C2BBF"/>
    <w:rsid w:val="003D0691"/>
    <w:rsid w:val="003E6F8F"/>
    <w:rsid w:val="003E7EBE"/>
    <w:rsid w:val="00403C72"/>
    <w:rsid w:val="00437158"/>
    <w:rsid w:val="00440285"/>
    <w:rsid w:val="004442ED"/>
    <w:rsid w:val="004908F8"/>
    <w:rsid w:val="004A5844"/>
    <w:rsid w:val="004A6A9C"/>
    <w:rsid w:val="004A7904"/>
    <w:rsid w:val="004B74FC"/>
    <w:rsid w:val="004E2216"/>
    <w:rsid w:val="004E35F8"/>
    <w:rsid w:val="004E648D"/>
    <w:rsid w:val="004E7E87"/>
    <w:rsid w:val="00516956"/>
    <w:rsid w:val="00517592"/>
    <w:rsid w:val="0052710D"/>
    <w:rsid w:val="00561550"/>
    <w:rsid w:val="00563376"/>
    <w:rsid w:val="005709AC"/>
    <w:rsid w:val="00582568"/>
    <w:rsid w:val="005847E2"/>
    <w:rsid w:val="005B7FF9"/>
    <w:rsid w:val="005D5E28"/>
    <w:rsid w:val="005D7044"/>
    <w:rsid w:val="005E1B71"/>
    <w:rsid w:val="005E51E0"/>
    <w:rsid w:val="005F35F8"/>
    <w:rsid w:val="00611C05"/>
    <w:rsid w:val="006275C7"/>
    <w:rsid w:val="006532EF"/>
    <w:rsid w:val="00664E2A"/>
    <w:rsid w:val="00682239"/>
    <w:rsid w:val="006A569D"/>
    <w:rsid w:val="006B0439"/>
    <w:rsid w:val="006B04BA"/>
    <w:rsid w:val="006D7B64"/>
    <w:rsid w:val="006E7A1D"/>
    <w:rsid w:val="00703696"/>
    <w:rsid w:val="00721C90"/>
    <w:rsid w:val="00730908"/>
    <w:rsid w:val="007B1A38"/>
    <w:rsid w:val="007C026A"/>
    <w:rsid w:val="007C0643"/>
    <w:rsid w:val="007C0DC9"/>
    <w:rsid w:val="007C5C22"/>
    <w:rsid w:val="007C6B90"/>
    <w:rsid w:val="007C7DE5"/>
    <w:rsid w:val="007E3D63"/>
    <w:rsid w:val="00805A6A"/>
    <w:rsid w:val="008261A2"/>
    <w:rsid w:val="0085792C"/>
    <w:rsid w:val="008B513B"/>
    <w:rsid w:val="008B7370"/>
    <w:rsid w:val="0091731A"/>
    <w:rsid w:val="009222B4"/>
    <w:rsid w:val="00933006"/>
    <w:rsid w:val="00952642"/>
    <w:rsid w:val="00982581"/>
    <w:rsid w:val="00984D65"/>
    <w:rsid w:val="009865A6"/>
    <w:rsid w:val="009A644D"/>
    <w:rsid w:val="009C2374"/>
    <w:rsid w:val="009D0234"/>
    <w:rsid w:val="009E0B2C"/>
    <w:rsid w:val="009E454B"/>
    <w:rsid w:val="009E4EE2"/>
    <w:rsid w:val="009F0D26"/>
    <w:rsid w:val="00A1613C"/>
    <w:rsid w:val="00A36DBD"/>
    <w:rsid w:val="00A42E19"/>
    <w:rsid w:val="00A44FEA"/>
    <w:rsid w:val="00A84D4B"/>
    <w:rsid w:val="00A90384"/>
    <w:rsid w:val="00AB18A4"/>
    <w:rsid w:val="00AF3CDA"/>
    <w:rsid w:val="00B57D06"/>
    <w:rsid w:val="00B666DC"/>
    <w:rsid w:val="00B71CBA"/>
    <w:rsid w:val="00B732D0"/>
    <w:rsid w:val="00B77815"/>
    <w:rsid w:val="00B779AC"/>
    <w:rsid w:val="00BB6E86"/>
    <w:rsid w:val="00BB7E9C"/>
    <w:rsid w:val="00BF5FFE"/>
    <w:rsid w:val="00BF6A57"/>
    <w:rsid w:val="00C05A1D"/>
    <w:rsid w:val="00C15BDB"/>
    <w:rsid w:val="00C177A2"/>
    <w:rsid w:val="00C26975"/>
    <w:rsid w:val="00C317B4"/>
    <w:rsid w:val="00C55583"/>
    <w:rsid w:val="00C55AD8"/>
    <w:rsid w:val="00C576A2"/>
    <w:rsid w:val="00C67438"/>
    <w:rsid w:val="00C7189F"/>
    <w:rsid w:val="00C77BD0"/>
    <w:rsid w:val="00C879A7"/>
    <w:rsid w:val="00C93979"/>
    <w:rsid w:val="00C9723A"/>
    <w:rsid w:val="00CA2B0E"/>
    <w:rsid w:val="00CB3034"/>
    <w:rsid w:val="00CB448D"/>
    <w:rsid w:val="00CB6F28"/>
    <w:rsid w:val="00CB7F6A"/>
    <w:rsid w:val="00CD2900"/>
    <w:rsid w:val="00CD7D00"/>
    <w:rsid w:val="00CE3516"/>
    <w:rsid w:val="00CF19AA"/>
    <w:rsid w:val="00CF20A8"/>
    <w:rsid w:val="00D0463C"/>
    <w:rsid w:val="00D1058B"/>
    <w:rsid w:val="00D1396D"/>
    <w:rsid w:val="00D40419"/>
    <w:rsid w:val="00D57DF5"/>
    <w:rsid w:val="00D61599"/>
    <w:rsid w:val="00D700AF"/>
    <w:rsid w:val="00D84494"/>
    <w:rsid w:val="00D86D17"/>
    <w:rsid w:val="00D91730"/>
    <w:rsid w:val="00D9329F"/>
    <w:rsid w:val="00D93DBE"/>
    <w:rsid w:val="00D96606"/>
    <w:rsid w:val="00DA0E9C"/>
    <w:rsid w:val="00DA2105"/>
    <w:rsid w:val="00DA6A3D"/>
    <w:rsid w:val="00DB2BD8"/>
    <w:rsid w:val="00DE409C"/>
    <w:rsid w:val="00DE6DC7"/>
    <w:rsid w:val="00E011C0"/>
    <w:rsid w:val="00E15362"/>
    <w:rsid w:val="00E25724"/>
    <w:rsid w:val="00E4364B"/>
    <w:rsid w:val="00E822C5"/>
    <w:rsid w:val="00E8767A"/>
    <w:rsid w:val="00E944C1"/>
    <w:rsid w:val="00E9748F"/>
    <w:rsid w:val="00EB0BF0"/>
    <w:rsid w:val="00ED0A02"/>
    <w:rsid w:val="00ED240A"/>
    <w:rsid w:val="00EF2DC7"/>
    <w:rsid w:val="00F05849"/>
    <w:rsid w:val="00F2272A"/>
    <w:rsid w:val="00F350B9"/>
    <w:rsid w:val="00F36D1C"/>
    <w:rsid w:val="00F673DF"/>
    <w:rsid w:val="00FA2567"/>
    <w:rsid w:val="00FB78FE"/>
    <w:rsid w:val="00FF71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800B20"/>
  <w15:chartTrackingRefBased/>
  <w15:docId w15:val="{84E83ABE-8CEB-44AA-8123-A503C66438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paragraph" w:styleId="Nadpis1">
    <w:name w:val="heading 1"/>
    <w:basedOn w:val="Normln"/>
    <w:link w:val="Nadpis1Char"/>
    <w:uiPriority w:val="9"/>
    <w:qFormat/>
    <w:rsid w:val="00F2272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AB18A4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F2272A"/>
    <w:rPr>
      <w:color w:val="0563C1" w:themeColor="hyperlink"/>
      <w:u w:val="single"/>
    </w:rPr>
  </w:style>
  <w:style w:type="character" w:customStyle="1" w:styleId="Nadpis1Char">
    <w:name w:val="Nadpis 1 Char"/>
    <w:basedOn w:val="Standardnpsmoodstavce"/>
    <w:link w:val="Nadpis1"/>
    <w:uiPriority w:val="9"/>
    <w:rsid w:val="00F2272A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customStyle="1" w:styleId="watch-title">
    <w:name w:val="watch-title"/>
    <w:basedOn w:val="Standardnpsmoodstavce"/>
    <w:rsid w:val="00F2272A"/>
  </w:style>
  <w:style w:type="character" w:styleId="Sledovanodkaz">
    <w:name w:val="FollowedHyperlink"/>
    <w:basedOn w:val="Standardnpsmoodstavce"/>
    <w:uiPriority w:val="99"/>
    <w:semiHidden/>
    <w:unhideWhenUsed/>
    <w:rsid w:val="004E648D"/>
    <w:rPr>
      <w:color w:val="954F72" w:themeColor="followedHyperlink"/>
      <w:u w:val="single"/>
    </w:rPr>
  </w:style>
  <w:style w:type="paragraph" w:styleId="Normlnweb">
    <w:name w:val="Normal (Web)"/>
    <w:basedOn w:val="Normln"/>
    <w:uiPriority w:val="99"/>
    <w:unhideWhenUsed/>
    <w:rsid w:val="00184D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Zstupntext">
    <w:name w:val="Placeholder Text"/>
    <w:basedOn w:val="Standardnpsmoodstavce"/>
    <w:uiPriority w:val="99"/>
    <w:semiHidden/>
    <w:rsid w:val="007C0643"/>
    <w:rPr>
      <w:color w:val="808080"/>
    </w:rPr>
  </w:style>
  <w:style w:type="paragraph" w:styleId="Zhlav">
    <w:name w:val="header"/>
    <w:basedOn w:val="Normln"/>
    <w:link w:val="ZhlavChar"/>
    <w:rsid w:val="00805A6A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0"/>
      <w:lang w:eastAsia="ar-SA"/>
    </w:rPr>
  </w:style>
  <w:style w:type="character" w:customStyle="1" w:styleId="ZhlavChar">
    <w:name w:val="Záhlaví Char"/>
    <w:basedOn w:val="Standardnpsmoodstavce"/>
    <w:link w:val="Zhlav"/>
    <w:rsid w:val="00805A6A"/>
    <w:rPr>
      <w:rFonts w:ascii="Times New Roman" w:eastAsia="Times New Roman" w:hAnsi="Times New Roman" w:cs="Times New Roman"/>
      <w:color w:val="000000"/>
      <w:sz w:val="24"/>
      <w:szCs w:val="20"/>
      <w:lang w:eastAsia="ar-SA"/>
    </w:rPr>
  </w:style>
  <w:style w:type="paragraph" w:customStyle="1" w:styleId="Odstavec">
    <w:name w:val="Odstavec"/>
    <w:basedOn w:val="Normln"/>
    <w:rsid w:val="00805A6A"/>
    <w:pPr>
      <w:suppressAutoHyphens/>
      <w:spacing w:before="60" w:after="120" w:line="240" w:lineRule="exact"/>
      <w:ind w:firstLine="720"/>
      <w:jc w:val="both"/>
    </w:pPr>
    <w:rPr>
      <w:rFonts w:ascii="Times New Roman" w:eastAsia="Times New Roman" w:hAnsi="Times New Roman" w:cs="Times New Roman"/>
      <w:color w:val="000000"/>
      <w:sz w:val="24"/>
      <w:szCs w:val="20"/>
      <w:lang w:eastAsia="ar-SA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AB18A4"/>
    <w:rPr>
      <w:rFonts w:asciiTheme="majorHAnsi" w:eastAsiaTheme="majorEastAsia" w:hAnsiTheme="majorHAnsi" w:cstheme="majorBidi"/>
      <w:color w:val="2E74B5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925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24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0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373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4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78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17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203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77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53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37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6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7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57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45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95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52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01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95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15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7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2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voda.tzb-info.cz/destova-voda/7314-nova-norma-csn-75-9010-pro-navrh-vystavbu-a-provoz-vsakovacich-zarizeni-srazkovych-vod" TargetMode="External"/><Relationship Id="rId117" Type="http://schemas.openxmlformats.org/officeDocument/2006/relationships/image" Target="media/image60.emf"/><Relationship Id="rId21" Type="http://schemas.openxmlformats.org/officeDocument/2006/relationships/hyperlink" Target="https://www.youtube.com/watch?v=BKAypUNj3t4" TargetMode="External"/><Relationship Id="rId42" Type="http://schemas.openxmlformats.org/officeDocument/2006/relationships/image" Target="media/image18.png"/><Relationship Id="rId47" Type="http://schemas.openxmlformats.org/officeDocument/2006/relationships/image" Target="media/image23.png"/><Relationship Id="rId63" Type="http://schemas.openxmlformats.org/officeDocument/2006/relationships/image" Target="media/image31.png"/><Relationship Id="rId68" Type="http://schemas.openxmlformats.org/officeDocument/2006/relationships/hyperlink" Target="http://www.nicoll.cz/component/phocadownload/category/5-nadrze-na-destovou-vodu.html?download=335:brozura-nadrze-na-destovou-vodu" TargetMode="External"/><Relationship Id="rId84" Type="http://schemas.openxmlformats.org/officeDocument/2006/relationships/image" Target="media/image40.emf"/><Relationship Id="rId89" Type="http://schemas.openxmlformats.org/officeDocument/2006/relationships/hyperlink" Target="https://www.youtube.com/watch?v=PKExH7eQ-MQ" TargetMode="External"/><Relationship Id="rId112" Type="http://schemas.openxmlformats.org/officeDocument/2006/relationships/image" Target="media/image55.png"/><Relationship Id="rId16" Type="http://schemas.openxmlformats.org/officeDocument/2006/relationships/hyperlink" Target="http://tzb.fsv.cvut.cz/files/vyuka/tz12/prednasky/tz12-02.pdf" TargetMode="External"/><Relationship Id="rId107" Type="http://schemas.openxmlformats.org/officeDocument/2006/relationships/image" Target="media/image52.png"/><Relationship Id="rId11" Type="http://schemas.openxmlformats.org/officeDocument/2006/relationships/image" Target="media/image6.png"/><Relationship Id="rId32" Type="http://schemas.openxmlformats.org/officeDocument/2006/relationships/image" Target="media/image12.png"/><Relationship Id="rId37" Type="http://schemas.openxmlformats.org/officeDocument/2006/relationships/image" Target="media/image16.jpeg"/><Relationship Id="rId53" Type="http://schemas.openxmlformats.org/officeDocument/2006/relationships/image" Target="media/image27.png"/><Relationship Id="rId58" Type="http://schemas.openxmlformats.org/officeDocument/2006/relationships/hyperlink" Target="https://www.valasskemezirici.cz/spolecnost-vodovody-a-kanalizace-vsetin-a-s-oznamuje-cenu-vodneho-a-stocneho-s-ucinnosti-od-1-ledna-2022/d-47736" TargetMode="External"/><Relationship Id="rId74" Type="http://schemas.openxmlformats.org/officeDocument/2006/relationships/image" Target="media/image33.png"/><Relationship Id="rId79" Type="http://schemas.openxmlformats.org/officeDocument/2006/relationships/image" Target="media/image36.gif"/><Relationship Id="rId102" Type="http://schemas.openxmlformats.org/officeDocument/2006/relationships/image" Target="media/image49.png"/><Relationship Id="rId5" Type="http://schemas.openxmlformats.org/officeDocument/2006/relationships/image" Target="media/image1.png"/><Relationship Id="rId90" Type="http://schemas.openxmlformats.org/officeDocument/2006/relationships/hyperlink" Target="https://www.youtube.com/watch?v=qSWGZM5g1Sg" TargetMode="External"/><Relationship Id="rId95" Type="http://schemas.openxmlformats.org/officeDocument/2006/relationships/hyperlink" Target="https://voda.tzb-info.cz/destova-voda/7558-dimenzovani-vsakovacich-zarizeni-dle-nove-normy-csn-75-9010" TargetMode="External"/><Relationship Id="rId22" Type="http://schemas.openxmlformats.org/officeDocument/2006/relationships/hyperlink" Target="https://www.youtube.com/watch?v=Bp9p3bmp3y4&amp;index=10&amp;list=PL7pNalwAKIIxjZV1wTTYe62-UuJqFo330" TargetMode="External"/><Relationship Id="rId27" Type="http://schemas.openxmlformats.org/officeDocument/2006/relationships/hyperlink" Target="http://voda.tzb-info.cz/destova-voda/7558-dimenzovani-vsakovacich-zarizeni-dle-nove-normy-csn-75-9010" TargetMode="External"/><Relationship Id="rId43" Type="http://schemas.openxmlformats.org/officeDocument/2006/relationships/image" Target="media/image19.png"/><Relationship Id="rId48" Type="http://schemas.openxmlformats.org/officeDocument/2006/relationships/hyperlink" Target="https://www.nicoll.cz/technicka-podpora/kalkulatory/kalkulator-velikosti-nadrze.html" TargetMode="External"/><Relationship Id="rId64" Type="http://schemas.openxmlformats.org/officeDocument/2006/relationships/image" Target="media/image32.png"/><Relationship Id="rId69" Type="http://schemas.openxmlformats.org/officeDocument/2006/relationships/hyperlink" Target="http://www.nicoll.cz/component/phocadownload/category/11-navody.html?download=180:navod-vsakovaci-tunel-garantia" TargetMode="External"/><Relationship Id="rId113" Type="http://schemas.openxmlformats.org/officeDocument/2006/relationships/image" Target="media/image56.png"/><Relationship Id="rId118" Type="http://schemas.openxmlformats.org/officeDocument/2006/relationships/hyperlink" Target="http://www.fce.vutbr.cz/PST/danek.l/BH03_cviceni_bakalar/GRAFICKE%20ZNACENI%20V%20SITUACI%20V02_2012.pdf" TargetMode="External"/><Relationship Id="rId80" Type="http://schemas.openxmlformats.org/officeDocument/2006/relationships/image" Target="media/image37.png"/><Relationship Id="rId85" Type="http://schemas.openxmlformats.org/officeDocument/2006/relationships/image" Target="media/image41.emf"/><Relationship Id="rId12" Type="http://schemas.openxmlformats.org/officeDocument/2006/relationships/image" Target="media/image7.png"/><Relationship Id="rId17" Type="http://schemas.openxmlformats.org/officeDocument/2006/relationships/hyperlink" Target="http://voda.tzb-info.cz/10430-hospodareni-s-destovou-vodou-podle-aktualni-legislativy-a-norem" TargetMode="External"/><Relationship Id="rId33" Type="http://schemas.openxmlformats.org/officeDocument/2006/relationships/hyperlink" Target="http://www.nicoll.cz/technicka-podpora/technicke-katalogy/destova-voda-2-2.html" TargetMode="External"/><Relationship Id="rId38" Type="http://schemas.openxmlformats.org/officeDocument/2006/relationships/image" Target="media/image17.png"/><Relationship Id="rId59" Type="http://schemas.openxmlformats.org/officeDocument/2006/relationships/hyperlink" Target="https://www.dotacedestovka.cz/" TargetMode="External"/><Relationship Id="rId103" Type="http://schemas.openxmlformats.org/officeDocument/2006/relationships/hyperlink" Target="https://www.aliaxis.cz/_default_upload_bucket/hospodareni_DEST_VODA_2021_web_1.pdf" TargetMode="External"/><Relationship Id="rId108" Type="http://schemas.openxmlformats.org/officeDocument/2006/relationships/hyperlink" Target="https://www.aliaxis.cz/_default_upload_bucket/hospodareni_DEST_VODA_2021_web_1.pdf" TargetMode="External"/><Relationship Id="rId54" Type="http://schemas.openxmlformats.org/officeDocument/2006/relationships/hyperlink" Target="https://novazelenausporam.cz/files/documents/storage/2021/10/05/1633434577_NZ%C3%9A%20RD%20-%20Z%C3%A1vazn%C3%A9%20pokyny%20pro%20%C5%BEadatele.pdf" TargetMode="External"/><Relationship Id="rId70" Type="http://schemas.openxmlformats.org/officeDocument/2006/relationships/hyperlink" Target="http://www.nicoll.cz/component/phocadownload/category/11-navody.html?download=102:navod-columbus" TargetMode="External"/><Relationship Id="rId75" Type="http://schemas.openxmlformats.org/officeDocument/2006/relationships/image" Target="media/image34.emf"/><Relationship Id="rId91" Type="http://schemas.openxmlformats.org/officeDocument/2006/relationships/hyperlink" Target="https://www.youtube.com/watch?v=qX7u3ZxPP58" TargetMode="External"/><Relationship Id="rId96" Type="http://schemas.openxmlformats.org/officeDocument/2006/relationships/image" Target="media/image44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23" Type="http://schemas.openxmlformats.org/officeDocument/2006/relationships/hyperlink" Target="http://voda.tzb-info.cz/tabulky-a-vypocty/125-vypocet-objemu-vsakovaci-nadrze" TargetMode="External"/><Relationship Id="rId28" Type="http://schemas.openxmlformats.org/officeDocument/2006/relationships/hyperlink" Target="http://voda.tzb-info.cz/destova-voda/7188-optimalny-navrh-a-dimenzovanie-vsakovacich-sacht-pre-zrazkove-vody" TargetMode="External"/><Relationship Id="rId49" Type="http://schemas.openxmlformats.org/officeDocument/2006/relationships/image" Target="media/image24.png"/><Relationship Id="rId114" Type="http://schemas.openxmlformats.org/officeDocument/2006/relationships/image" Target="media/image57.emf"/><Relationship Id="rId119" Type="http://schemas.openxmlformats.org/officeDocument/2006/relationships/hyperlink" Target="http://www.tzb-info.cz/tabulky-a-vypocty/114-znacky-pro-kresleni-dokumentace-ve-vytapeni" TargetMode="External"/><Relationship Id="rId44" Type="http://schemas.openxmlformats.org/officeDocument/2006/relationships/image" Target="media/image20.png"/><Relationship Id="rId60" Type="http://schemas.openxmlformats.org/officeDocument/2006/relationships/image" Target="media/image29.png"/><Relationship Id="rId65" Type="http://schemas.openxmlformats.org/officeDocument/2006/relationships/hyperlink" Target="http://www.spsstavvm.cz/cs/pro-studenty/studijni-materialy/tzb/ing-poboril/a3-rocnik-koc/koc-zdt-2017-2018-pob.html" TargetMode="External"/><Relationship Id="rId81" Type="http://schemas.openxmlformats.org/officeDocument/2006/relationships/hyperlink" Target="https://voda.tzb-info.cz/destova-voda/7558-dimenzovani-vsakovacich-zarizeni-dle-nove-normy-csn-75-9010" TargetMode="External"/><Relationship Id="rId86" Type="http://schemas.openxmlformats.org/officeDocument/2006/relationships/image" Target="media/image42.emf"/><Relationship Id="rId4" Type="http://schemas.openxmlformats.org/officeDocument/2006/relationships/hyperlink" Target="https://www.asio.cz/?download=_/materialy-as-rewa/pip_rewa_2020_07_30.pdf" TargetMode="External"/><Relationship Id="rId9" Type="http://schemas.openxmlformats.org/officeDocument/2006/relationships/hyperlink" Target="https://novazelenausporam.cz/files/documents/storage/2021/10/05/1633434577_NZ%C3%9A%20RD%20-%20Z%C3%A1vazn%C3%A9%20pokyny%20pro%20%C5%BEadatele.pdf" TargetMode="External"/><Relationship Id="rId13" Type="http://schemas.openxmlformats.org/officeDocument/2006/relationships/image" Target="media/image8.png"/><Relationship Id="rId18" Type="http://schemas.openxmlformats.org/officeDocument/2006/relationships/hyperlink" Target="http://www.nazeleno.cz/bydleni/domacnost/destova-voda-vyuzijte-ji-ve-svem-rodinnem-dome.aspx" TargetMode="External"/><Relationship Id="rId39" Type="http://schemas.openxmlformats.org/officeDocument/2006/relationships/hyperlink" Target="https://www.aliaxis.cz/" TargetMode="External"/><Relationship Id="rId109" Type="http://schemas.openxmlformats.org/officeDocument/2006/relationships/image" Target="media/image53.png"/><Relationship Id="rId34" Type="http://schemas.openxmlformats.org/officeDocument/2006/relationships/image" Target="media/image13.png"/><Relationship Id="rId50" Type="http://schemas.openxmlformats.org/officeDocument/2006/relationships/image" Target="media/image25.png"/><Relationship Id="rId55" Type="http://schemas.openxmlformats.org/officeDocument/2006/relationships/hyperlink" Target="http://tzb.fsv.cvut.cz/files/vyuka/tz12/prednasky/tz12-02.pdf" TargetMode="External"/><Relationship Id="rId76" Type="http://schemas.openxmlformats.org/officeDocument/2006/relationships/hyperlink" Target="https://www.youtube.com/watch?v=NqZgsRI_Bsc" TargetMode="External"/><Relationship Id="rId97" Type="http://schemas.openxmlformats.org/officeDocument/2006/relationships/hyperlink" Target="http://www.nicoll.cz/technicka-podpora/kalkulatory/dimenzovani-vsakovaciho-zarizeni.html" TargetMode="External"/><Relationship Id="rId104" Type="http://schemas.openxmlformats.org/officeDocument/2006/relationships/image" Target="media/image50.png"/><Relationship Id="rId120" Type="http://schemas.openxmlformats.org/officeDocument/2006/relationships/hyperlink" Target="http://fast10.vsb.cz/perina/ps1esf/vykresy-situacni.html" TargetMode="External"/><Relationship Id="rId7" Type="http://schemas.openxmlformats.org/officeDocument/2006/relationships/image" Target="media/image3.png"/><Relationship Id="rId71" Type="http://schemas.openxmlformats.org/officeDocument/2006/relationships/hyperlink" Target="http://www.nicoll.cz/component/phocadownload/category/11-navody.html?download=107:navod-essential" TargetMode="External"/><Relationship Id="rId92" Type="http://schemas.openxmlformats.org/officeDocument/2006/relationships/hyperlink" Target="https://www.youtube.com/watch?v=CDnRFWq986s" TargetMode="External"/><Relationship Id="rId2" Type="http://schemas.openxmlformats.org/officeDocument/2006/relationships/settings" Target="settings.xml"/><Relationship Id="rId29" Type="http://schemas.openxmlformats.org/officeDocument/2006/relationships/hyperlink" Target="http://www.nicoll.cz/produkty/destova-voda/vsakovani-a-retence/dimenzovani-vsakovaciho-zarizeni.html" TargetMode="External"/><Relationship Id="rId24" Type="http://schemas.openxmlformats.org/officeDocument/2006/relationships/hyperlink" Target="http://www.tzb-info.cz/normy/csn-75-9010-2012-02" TargetMode="External"/><Relationship Id="rId40" Type="http://schemas.openxmlformats.org/officeDocument/2006/relationships/hyperlink" Target="https://www.aliaxis.cz/cs/technicka-podpora/kalkulatory" TargetMode="External"/><Relationship Id="rId45" Type="http://schemas.openxmlformats.org/officeDocument/2006/relationships/image" Target="media/image21.png"/><Relationship Id="rId66" Type="http://schemas.openxmlformats.org/officeDocument/2006/relationships/hyperlink" Target="http://www.nicoll.cz/technicka-podpora/videa.html" TargetMode="External"/><Relationship Id="rId87" Type="http://schemas.openxmlformats.org/officeDocument/2006/relationships/image" Target="media/image43.emf"/><Relationship Id="rId110" Type="http://schemas.openxmlformats.org/officeDocument/2006/relationships/image" Target="media/image54.png"/><Relationship Id="rId115" Type="http://schemas.openxmlformats.org/officeDocument/2006/relationships/image" Target="media/image58.emf"/><Relationship Id="rId61" Type="http://schemas.openxmlformats.org/officeDocument/2006/relationships/image" Target="media/image30.png"/><Relationship Id="rId82" Type="http://schemas.openxmlformats.org/officeDocument/2006/relationships/image" Target="media/image38.gif"/><Relationship Id="rId19" Type="http://schemas.openxmlformats.org/officeDocument/2006/relationships/hyperlink" Target="https://www.youtube.com/watch?v=SsvhZO23hEo&amp;list=PL7pNalwAKIIzWXi0pNAuIwIBpq0_F9Jx9" TargetMode="External"/><Relationship Id="rId14" Type="http://schemas.openxmlformats.org/officeDocument/2006/relationships/image" Target="media/image9.png"/><Relationship Id="rId30" Type="http://schemas.openxmlformats.org/officeDocument/2006/relationships/hyperlink" Target="http://www.asio.cz/cz/navrh-objemu-retencni-nadrze" TargetMode="External"/><Relationship Id="rId35" Type="http://schemas.openxmlformats.org/officeDocument/2006/relationships/image" Target="media/image14.png"/><Relationship Id="rId56" Type="http://schemas.openxmlformats.org/officeDocument/2006/relationships/hyperlink" Target="http://www.vakvs.cz/cena-vody/" TargetMode="External"/><Relationship Id="rId77" Type="http://schemas.openxmlformats.org/officeDocument/2006/relationships/image" Target="media/image35.png"/><Relationship Id="rId100" Type="http://schemas.openxmlformats.org/officeDocument/2006/relationships/image" Target="media/image47.png"/><Relationship Id="rId105" Type="http://schemas.openxmlformats.org/officeDocument/2006/relationships/image" Target="media/image51.png"/><Relationship Id="rId8" Type="http://schemas.openxmlformats.org/officeDocument/2006/relationships/image" Target="media/image4.png"/><Relationship Id="rId51" Type="http://schemas.openxmlformats.org/officeDocument/2006/relationships/image" Target="media/image26.png"/><Relationship Id="rId72" Type="http://schemas.openxmlformats.org/officeDocument/2006/relationships/hyperlink" Target="http://www.nicoll.cz/images/Katalogy/GARANTIA/sestavy_nadrzi_pro_dum_a_zahradu2.pdf" TargetMode="External"/><Relationship Id="rId93" Type="http://schemas.openxmlformats.org/officeDocument/2006/relationships/hyperlink" Target="https://www.youtube.com/watch?v=25KNm9pq89k" TargetMode="External"/><Relationship Id="rId98" Type="http://schemas.openxmlformats.org/officeDocument/2006/relationships/image" Target="media/image45.png"/><Relationship Id="rId121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hyperlink" Target="http://www.tzb-info.cz/7527-energeticka-narocnost-pripravy-teple-vody-a-nova-norma-na-vsakovani-jsou-aktualni-temata" TargetMode="External"/><Relationship Id="rId46" Type="http://schemas.openxmlformats.org/officeDocument/2006/relationships/image" Target="media/image22.png"/><Relationship Id="rId67" Type="http://schemas.openxmlformats.org/officeDocument/2006/relationships/hyperlink" Target="http://www.nicoll.cz/technicka-podpora/technicke-katalogy/destova-voda-2-2.html" TargetMode="External"/><Relationship Id="rId116" Type="http://schemas.openxmlformats.org/officeDocument/2006/relationships/image" Target="media/image59.emf"/><Relationship Id="rId20" Type="http://schemas.openxmlformats.org/officeDocument/2006/relationships/hyperlink" Target="https://www.youtube.com/watch?v=qSWGZM5g1Sg&amp;index=2&amp;list=PL7pNalwAKIIzWXi0pNAuIwIBpq0_F9Jx9" TargetMode="External"/><Relationship Id="rId41" Type="http://schemas.openxmlformats.org/officeDocument/2006/relationships/hyperlink" Target="https://www.aliaxis.cz/cs/produkty/inzenyrske-site/nadrze_na_destovou_vodu/kalkulator_velikosti_nadrze" TargetMode="External"/><Relationship Id="rId62" Type="http://schemas.openxmlformats.org/officeDocument/2006/relationships/hyperlink" Target="http://www.nicoll.cz/technicka-podpora/cad-detaily/destova-voda.html" TargetMode="External"/><Relationship Id="rId83" Type="http://schemas.openxmlformats.org/officeDocument/2006/relationships/image" Target="media/image39.png"/><Relationship Id="rId88" Type="http://schemas.openxmlformats.org/officeDocument/2006/relationships/hyperlink" Target="http://www.nicoll.cz/technicka-podpora/videa/instalace-podzemni-nadrze-columbus-3700-l.html" TargetMode="External"/><Relationship Id="rId111" Type="http://schemas.openxmlformats.org/officeDocument/2006/relationships/hyperlink" Target="https://www.aliaxis.cz/_default_upload_bucket/hospodareni_DEST_VODA_2021_web_1.pdf" TargetMode="External"/><Relationship Id="rId15" Type="http://schemas.openxmlformats.org/officeDocument/2006/relationships/image" Target="media/image10.png"/><Relationship Id="rId36" Type="http://schemas.openxmlformats.org/officeDocument/2006/relationships/image" Target="media/image15.png"/><Relationship Id="rId57" Type="http://schemas.openxmlformats.org/officeDocument/2006/relationships/image" Target="media/image28.png"/><Relationship Id="rId106" Type="http://schemas.openxmlformats.org/officeDocument/2006/relationships/hyperlink" Target="https://www.aliaxis.cz/_default_upload_bucket/hospodareni_DEST_VODA_2021_web_1.pdf" TargetMode="External"/><Relationship Id="rId10" Type="http://schemas.openxmlformats.org/officeDocument/2006/relationships/image" Target="media/image5.png"/><Relationship Id="rId31" Type="http://schemas.openxmlformats.org/officeDocument/2006/relationships/image" Target="media/image11.png"/><Relationship Id="rId52" Type="http://schemas.openxmlformats.org/officeDocument/2006/relationships/hyperlink" Target="https://www.asio.cz/?download=_/materialy-as-rewa/pip_rewa_2020_07_30.pdf" TargetMode="External"/><Relationship Id="rId73" Type="http://schemas.openxmlformats.org/officeDocument/2006/relationships/hyperlink" Target="http://www.nicoll.cz/technicka-podpora/cad-detaily/destova-voda.html" TargetMode="External"/><Relationship Id="rId78" Type="http://schemas.openxmlformats.org/officeDocument/2006/relationships/hyperlink" Target="http://voda.tzb-info.cz/destova-voda/7558-dimenzovani-vsakovacich-zarizeni-dle-nove-normy-csn-75-9010" TargetMode="External"/><Relationship Id="rId94" Type="http://schemas.openxmlformats.org/officeDocument/2006/relationships/hyperlink" Target="http://voda.tzb-info.cz/destova-voda/7558-dimenzovani-vsakovacich-zarizeni-dle-nove-normy-csn-75-9010" TargetMode="External"/><Relationship Id="rId99" Type="http://schemas.openxmlformats.org/officeDocument/2006/relationships/image" Target="media/image46.png"/><Relationship Id="rId101" Type="http://schemas.openxmlformats.org/officeDocument/2006/relationships/image" Target="media/image48.png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63</Pages>
  <Words>4672</Words>
  <Characters>27570</Characters>
  <Application>Microsoft Office Word</Application>
  <DocSecurity>0</DocSecurity>
  <Lines>229</Lines>
  <Paragraphs>64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 Pobořil</dc:creator>
  <cp:keywords/>
  <dc:description/>
  <cp:lastModifiedBy>Petr Pobořil</cp:lastModifiedBy>
  <cp:revision>8</cp:revision>
  <dcterms:created xsi:type="dcterms:W3CDTF">2023-01-31T05:50:00Z</dcterms:created>
  <dcterms:modified xsi:type="dcterms:W3CDTF">2023-01-31T06:27:00Z</dcterms:modified>
</cp:coreProperties>
</file>