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275" w:rsidRPr="00973A47" w:rsidRDefault="00AB2275" w:rsidP="00AB2275">
      <w:pPr>
        <w:jc w:val="center"/>
        <w:rPr>
          <w:sz w:val="60"/>
          <w:szCs w:val="60"/>
        </w:rPr>
      </w:pPr>
      <w:r w:rsidRPr="00973A47">
        <w:rPr>
          <w:sz w:val="60"/>
          <w:szCs w:val="60"/>
        </w:rPr>
        <w:t>STŘEDNÍ PRŮMYSLOVÁ ŠKOLA STAVEBNÍ</w:t>
      </w:r>
    </w:p>
    <w:p w:rsidR="00AB2275" w:rsidRPr="00973A47" w:rsidRDefault="00AB2275" w:rsidP="00AB2275">
      <w:pPr>
        <w:jc w:val="center"/>
        <w:rPr>
          <w:sz w:val="44"/>
          <w:szCs w:val="44"/>
        </w:rPr>
      </w:pPr>
      <w:r w:rsidRPr="00973A47">
        <w:rPr>
          <w:sz w:val="44"/>
          <w:szCs w:val="44"/>
        </w:rPr>
        <w:t>MÁCHOVA 628, VALAŠSKÉ MEZIŘÍČÍ, 757 01</w:t>
      </w:r>
    </w:p>
    <w:p w:rsidR="00AB2275" w:rsidRDefault="00AB2275" w:rsidP="00AB2275"/>
    <w:p w:rsidR="00AB2275" w:rsidRDefault="00AB2275" w:rsidP="00AB2275"/>
    <w:p w:rsidR="00AB2275" w:rsidRPr="00973A47" w:rsidRDefault="00AB2275" w:rsidP="00AB2275">
      <w:pPr>
        <w:jc w:val="center"/>
        <w:rPr>
          <w:sz w:val="44"/>
          <w:szCs w:val="44"/>
        </w:rPr>
      </w:pPr>
      <w:r w:rsidRPr="00973A47">
        <w:rPr>
          <w:sz w:val="44"/>
          <w:szCs w:val="44"/>
        </w:rPr>
        <w:t>OBOR: TECHNICKÁ ZAŘÍZENÍ BUDOV</w:t>
      </w:r>
    </w:p>
    <w:p w:rsidR="00AB2275" w:rsidRPr="00973A47" w:rsidRDefault="00AB2275" w:rsidP="00AB2275">
      <w:pPr>
        <w:jc w:val="center"/>
        <w:rPr>
          <w:sz w:val="44"/>
          <w:szCs w:val="44"/>
        </w:rPr>
      </w:pPr>
    </w:p>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Pr="00973A47" w:rsidRDefault="00DE3DA4" w:rsidP="00AB2275">
      <w:pPr>
        <w:jc w:val="center"/>
        <w:rPr>
          <w:b/>
          <w:sz w:val="60"/>
          <w:szCs w:val="60"/>
        </w:rPr>
      </w:pPr>
      <w:r>
        <w:rPr>
          <w:b/>
          <w:sz w:val="60"/>
          <w:szCs w:val="60"/>
        </w:rPr>
        <w:t>MECHANIKA</w:t>
      </w:r>
    </w:p>
    <w:p w:rsidR="00AB2275" w:rsidRDefault="00AB2275" w:rsidP="00AB2275"/>
    <w:p w:rsidR="00AB2275" w:rsidRPr="00973A47" w:rsidRDefault="00DE3DA4" w:rsidP="00AB2275">
      <w:pPr>
        <w:jc w:val="center"/>
        <w:rPr>
          <w:sz w:val="60"/>
          <w:szCs w:val="60"/>
        </w:rPr>
      </w:pPr>
      <w:r>
        <w:rPr>
          <w:sz w:val="60"/>
          <w:szCs w:val="60"/>
        </w:rPr>
        <w:t>1</w:t>
      </w:r>
      <w:r w:rsidR="00AB2275" w:rsidRPr="00973A47">
        <w:rPr>
          <w:sz w:val="60"/>
          <w:szCs w:val="60"/>
        </w:rPr>
        <w:t>. ročník</w:t>
      </w:r>
    </w:p>
    <w:p w:rsidR="00AB2275" w:rsidRDefault="00AB2275" w:rsidP="00AB2275"/>
    <w:p w:rsidR="00AB2275" w:rsidRDefault="00AB2275" w:rsidP="00AB2275"/>
    <w:p w:rsidR="00AB2275" w:rsidRDefault="00AB2275" w:rsidP="00AB2275">
      <w:r w:rsidRPr="00973A47">
        <w:rPr>
          <w:noProof/>
          <w:lang w:eastAsia="cs-CZ"/>
        </w:rPr>
        <w:drawing>
          <wp:anchor distT="0" distB="0" distL="114300" distR="114300" simplePos="0" relativeHeight="251714560" behindDoc="0" locked="0" layoutInCell="1" allowOverlap="1" wp14:anchorId="372C66E9" wp14:editId="3D74D961">
            <wp:simplePos x="0" y="0"/>
            <wp:positionH relativeFrom="column">
              <wp:posOffset>2110105</wp:posOffset>
            </wp:positionH>
            <wp:positionV relativeFrom="paragraph">
              <wp:posOffset>38735</wp:posOffset>
            </wp:positionV>
            <wp:extent cx="1849755" cy="2062480"/>
            <wp:effectExtent l="0" t="0" r="0" b="0"/>
            <wp:wrapSquare wrapText="bothSides"/>
            <wp:docPr id="110" name="obrázek 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9755" cy="2062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B2275" w:rsidRDefault="00AB2275" w:rsidP="00AB2275"/>
    <w:p w:rsidR="00AB2275" w:rsidRDefault="00AB2275" w:rsidP="00AB2275">
      <w:r>
        <w:t xml:space="preserve">                                                                                  </w:t>
      </w:r>
    </w:p>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Default="00AB2275" w:rsidP="00AB2275"/>
    <w:p w:rsidR="00AB2275" w:rsidRDefault="00AB2275" w:rsidP="00AB2275">
      <w:pPr>
        <w:ind w:firstLine="708"/>
        <w:rPr>
          <w:sz w:val="36"/>
          <w:szCs w:val="36"/>
        </w:rPr>
      </w:pPr>
    </w:p>
    <w:p w:rsidR="00AB2275" w:rsidRDefault="00AB2275" w:rsidP="00AB2275">
      <w:pPr>
        <w:ind w:firstLine="708"/>
        <w:rPr>
          <w:sz w:val="36"/>
          <w:szCs w:val="36"/>
        </w:rPr>
      </w:pPr>
    </w:p>
    <w:p w:rsidR="00AB2275" w:rsidRDefault="00AB2275" w:rsidP="00AB2275">
      <w:pPr>
        <w:ind w:firstLine="708"/>
        <w:rPr>
          <w:sz w:val="36"/>
          <w:szCs w:val="36"/>
        </w:rPr>
      </w:pPr>
    </w:p>
    <w:p w:rsidR="00AB2275" w:rsidRDefault="00AB2275" w:rsidP="00AB2275">
      <w:pPr>
        <w:ind w:firstLine="708"/>
        <w:rPr>
          <w:sz w:val="36"/>
          <w:szCs w:val="36"/>
        </w:rPr>
      </w:pPr>
    </w:p>
    <w:p w:rsidR="00AB2275" w:rsidRPr="00973A47" w:rsidRDefault="00AB2275" w:rsidP="00AB2275">
      <w:pPr>
        <w:rPr>
          <w:sz w:val="36"/>
          <w:szCs w:val="36"/>
        </w:rPr>
      </w:pPr>
      <w:r w:rsidRPr="00973A47">
        <w:rPr>
          <w:sz w:val="36"/>
          <w:szCs w:val="36"/>
        </w:rPr>
        <w:t>ŠKOLNÍ ROK</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w:t>
      </w:r>
      <w:r w:rsidRPr="00973A47">
        <w:rPr>
          <w:sz w:val="36"/>
          <w:szCs w:val="36"/>
        </w:rPr>
        <w:t>JMÉNO, PŘÍJMENÍ</w:t>
      </w:r>
    </w:p>
    <w:p w:rsidR="00AB2275" w:rsidRDefault="00AB2275" w:rsidP="00AB2275">
      <w:pPr>
        <w:rPr>
          <w:sz w:val="36"/>
          <w:szCs w:val="36"/>
        </w:rPr>
      </w:pPr>
      <w:r w:rsidRPr="00973A47">
        <w:rPr>
          <w:sz w:val="36"/>
          <w:szCs w:val="36"/>
        </w:rPr>
        <w:t>201</w:t>
      </w:r>
      <w:r w:rsidR="00DC787F">
        <w:rPr>
          <w:sz w:val="36"/>
          <w:szCs w:val="36"/>
        </w:rPr>
        <w:t>7</w:t>
      </w:r>
      <w:r w:rsidRPr="00973A47">
        <w:rPr>
          <w:sz w:val="36"/>
          <w:szCs w:val="36"/>
        </w:rPr>
        <w:t>/201</w:t>
      </w:r>
      <w:r w:rsidR="00DC787F">
        <w:rPr>
          <w:sz w:val="36"/>
          <w:szCs w:val="36"/>
        </w:rPr>
        <w:t>8</w:t>
      </w:r>
      <w:r w:rsidRPr="00973A47">
        <w:rPr>
          <w:sz w:val="36"/>
          <w:szCs w:val="36"/>
        </w:rPr>
        <w:tab/>
      </w:r>
      <w:r w:rsidRPr="00973A47">
        <w:rPr>
          <w:sz w:val="36"/>
          <w:szCs w:val="36"/>
        </w:rPr>
        <w:tab/>
      </w:r>
      <w:r w:rsidRPr="00973A47">
        <w:rPr>
          <w:sz w:val="36"/>
          <w:szCs w:val="36"/>
        </w:rPr>
        <w:tab/>
      </w:r>
      <w:r w:rsidRPr="00973A47">
        <w:rPr>
          <w:sz w:val="36"/>
          <w:szCs w:val="36"/>
        </w:rPr>
        <w:tab/>
      </w:r>
      <w:r w:rsidRPr="00973A47">
        <w:rPr>
          <w:sz w:val="36"/>
          <w:szCs w:val="36"/>
        </w:rPr>
        <w:tab/>
      </w:r>
      <w:r>
        <w:rPr>
          <w:sz w:val="36"/>
          <w:szCs w:val="36"/>
        </w:rPr>
        <w:t xml:space="preserve">             Třída T</w:t>
      </w:r>
      <w:r w:rsidR="00DE3DA4">
        <w:rPr>
          <w:sz w:val="36"/>
          <w:szCs w:val="36"/>
        </w:rPr>
        <w:t>1</w:t>
      </w:r>
    </w:p>
    <w:p w:rsidR="00AB2275" w:rsidRDefault="00AB2275" w:rsidP="00AB2275">
      <w:pPr>
        <w:rPr>
          <w:sz w:val="36"/>
          <w:szCs w:val="36"/>
        </w:rPr>
      </w:pPr>
    </w:p>
    <w:p w:rsidR="007657AB" w:rsidRPr="00DC787F" w:rsidRDefault="007657AB" w:rsidP="00AB2275">
      <w:pPr>
        <w:rPr>
          <w:b/>
          <w:sz w:val="48"/>
          <w:szCs w:val="48"/>
          <w:u w:val="single"/>
        </w:rPr>
      </w:pPr>
      <w:r w:rsidRPr="00DC787F">
        <w:rPr>
          <w:b/>
          <w:sz w:val="48"/>
          <w:szCs w:val="48"/>
          <w:u w:val="single"/>
        </w:rPr>
        <w:lastRenderedPageBreak/>
        <w:t>OBSAH UČIVA</w:t>
      </w:r>
    </w:p>
    <w:p w:rsidR="00745BDC" w:rsidRPr="00DC787F" w:rsidRDefault="00745BDC" w:rsidP="007657AB">
      <w:pPr>
        <w:pStyle w:val="Nzevuebnhoblokuvtabulce"/>
        <w:rPr>
          <w:rFonts w:eastAsia="Calibri"/>
        </w:rPr>
      </w:pPr>
    </w:p>
    <w:p w:rsidR="00DE3DA4" w:rsidRPr="00DE3DA4" w:rsidRDefault="00DE3DA4" w:rsidP="00DE3DA4">
      <w:pPr>
        <w:rPr>
          <w:b/>
          <w:sz w:val="44"/>
          <w:szCs w:val="44"/>
          <w:lang w:eastAsia="cs-CZ"/>
        </w:rPr>
      </w:pPr>
      <w:r w:rsidRPr="00DE3DA4">
        <w:rPr>
          <w:b/>
          <w:sz w:val="44"/>
          <w:szCs w:val="44"/>
          <w:lang w:eastAsia="cs-CZ"/>
        </w:rPr>
        <w:t xml:space="preserve">1. ročník </w:t>
      </w:r>
    </w:p>
    <w:p w:rsidR="00DE3DA4" w:rsidRPr="00DE3DA4" w:rsidRDefault="00DE3DA4" w:rsidP="00DE3DA4">
      <w:pPr>
        <w:rPr>
          <w:b/>
          <w:sz w:val="44"/>
          <w:szCs w:val="44"/>
          <w:lang w:eastAsia="cs-CZ"/>
        </w:rPr>
      </w:pPr>
      <w:r w:rsidRPr="00DE3DA4">
        <w:rPr>
          <w:b/>
          <w:sz w:val="44"/>
          <w:szCs w:val="44"/>
          <w:lang w:eastAsia="cs-CZ"/>
        </w:rPr>
        <w:t>hodin týdně 3, týdnů 34, hodin celkem 102</w:t>
      </w:r>
    </w:p>
    <w:p w:rsidR="00DE3DA4" w:rsidRDefault="00DE3DA4" w:rsidP="007657AB">
      <w:pPr>
        <w:pStyle w:val="Nzevuebnhoblokuvtabulce"/>
        <w:rPr>
          <w:rFonts w:eastAsia="Calibri"/>
          <w:sz w:val="28"/>
          <w:szCs w:val="28"/>
        </w:rPr>
      </w:pPr>
    </w:p>
    <w:p w:rsidR="007657AB" w:rsidRPr="00DC787F" w:rsidRDefault="007657AB" w:rsidP="007657AB">
      <w:pPr>
        <w:pStyle w:val="Nzevuebnhoblokuvtabulce"/>
        <w:rPr>
          <w:rFonts w:eastAsia="Calibri"/>
          <w:sz w:val="28"/>
          <w:szCs w:val="28"/>
        </w:rPr>
      </w:pPr>
      <w:r w:rsidRPr="00DC787F">
        <w:rPr>
          <w:rFonts w:eastAsia="Calibri"/>
          <w:sz w:val="28"/>
          <w:szCs w:val="28"/>
        </w:rPr>
        <w:t xml:space="preserve">1. </w:t>
      </w:r>
      <w:r w:rsidR="00DE3DA4">
        <w:rPr>
          <w:rFonts w:eastAsia="Calibri"/>
          <w:sz w:val="28"/>
          <w:szCs w:val="28"/>
        </w:rPr>
        <w:t>Úvod</w:t>
      </w:r>
    </w:p>
    <w:p w:rsidR="007657AB" w:rsidRPr="00DC787F" w:rsidRDefault="007657AB" w:rsidP="007657AB">
      <w:pPr>
        <w:pStyle w:val="Nzevuebnhoblokuvtabulce"/>
        <w:rPr>
          <w:rFonts w:eastAsia="Calibri"/>
          <w:sz w:val="28"/>
          <w:szCs w:val="28"/>
        </w:rPr>
      </w:pPr>
      <w:r w:rsidRPr="00DC787F">
        <w:rPr>
          <w:rFonts w:eastAsia="Calibri"/>
          <w:sz w:val="28"/>
          <w:szCs w:val="28"/>
        </w:rPr>
        <w:t>2.</w:t>
      </w:r>
      <w:r w:rsidR="00745BDC" w:rsidRPr="00DC787F">
        <w:rPr>
          <w:rFonts w:eastAsia="Calibri"/>
          <w:sz w:val="28"/>
          <w:szCs w:val="28"/>
        </w:rPr>
        <w:t xml:space="preserve"> </w:t>
      </w:r>
      <w:r w:rsidR="00DE3DA4">
        <w:rPr>
          <w:rFonts w:eastAsia="Calibri"/>
          <w:sz w:val="28"/>
          <w:szCs w:val="28"/>
        </w:rPr>
        <w:t>Statika</w:t>
      </w:r>
    </w:p>
    <w:p w:rsidR="007657AB" w:rsidRPr="00DC787F" w:rsidRDefault="007657AB" w:rsidP="007657AB">
      <w:pPr>
        <w:pStyle w:val="Nzevuebnhoblokuvtabulce"/>
        <w:rPr>
          <w:rFonts w:eastAsia="Calibri"/>
          <w:sz w:val="28"/>
          <w:szCs w:val="28"/>
        </w:rPr>
      </w:pPr>
      <w:r w:rsidRPr="00DC787F">
        <w:rPr>
          <w:rFonts w:eastAsia="Calibri"/>
          <w:sz w:val="28"/>
          <w:szCs w:val="28"/>
        </w:rPr>
        <w:t xml:space="preserve">3. </w:t>
      </w:r>
      <w:r w:rsidR="00DE3DA4">
        <w:rPr>
          <w:rFonts w:eastAsia="Calibri"/>
          <w:sz w:val="28"/>
          <w:szCs w:val="28"/>
        </w:rPr>
        <w:t>Pružnost a pevnost</w:t>
      </w:r>
    </w:p>
    <w:p w:rsidR="007657AB" w:rsidRPr="00DC787F" w:rsidRDefault="007657AB" w:rsidP="007657AB">
      <w:pPr>
        <w:pStyle w:val="Nzevuebnhoblokuvtabulce"/>
        <w:rPr>
          <w:sz w:val="28"/>
          <w:szCs w:val="28"/>
        </w:rPr>
      </w:pPr>
      <w:r w:rsidRPr="00DC787F">
        <w:rPr>
          <w:rFonts w:eastAsia="Calibri"/>
          <w:sz w:val="28"/>
          <w:szCs w:val="28"/>
        </w:rPr>
        <w:t xml:space="preserve">4. </w:t>
      </w:r>
      <w:r w:rsidR="00DE3DA4">
        <w:rPr>
          <w:rFonts w:eastAsia="Calibri"/>
          <w:sz w:val="28"/>
          <w:szCs w:val="28"/>
        </w:rPr>
        <w:t>Mechanika tekutin</w:t>
      </w:r>
    </w:p>
    <w:p w:rsidR="00DE3DA4" w:rsidRDefault="00D3377E" w:rsidP="007657AB">
      <w:pPr>
        <w:pStyle w:val="Nzevuebnhoblokuvtabulce"/>
        <w:rPr>
          <w:rFonts w:eastAsia="Calibri"/>
          <w:sz w:val="28"/>
          <w:szCs w:val="28"/>
        </w:rPr>
      </w:pPr>
      <w:r>
        <w:rPr>
          <w:rFonts w:eastAsia="Calibri"/>
          <w:noProof/>
          <w:sz w:val="28"/>
          <w:szCs w:val="28"/>
        </w:rPr>
        <mc:AlternateContent>
          <mc:Choice Requires="wps">
            <w:drawing>
              <wp:anchor distT="0" distB="0" distL="114300" distR="114300" simplePos="0" relativeHeight="251720704" behindDoc="0" locked="0" layoutInCell="1" allowOverlap="1">
                <wp:simplePos x="0" y="0"/>
                <wp:positionH relativeFrom="column">
                  <wp:posOffset>-33021</wp:posOffset>
                </wp:positionH>
                <wp:positionV relativeFrom="paragraph">
                  <wp:posOffset>232410</wp:posOffset>
                </wp:positionV>
                <wp:extent cx="5153025" cy="2971800"/>
                <wp:effectExtent l="19050" t="19050" r="28575" b="19050"/>
                <wp:wrapNone/>
                <wp:docPr id="42" name="Přímá spojnice 42"/>
                <wp:cNvGraphicFramePr/>
                <a:graphic xmlns:a="http://schemas.openxmlformats.org/drawingml/2006/main">
                  <a:graphicData uri="http://schemas.microsoft.com/office/word/2010/wordprocessingShape">
                    <wps:wsp>
                      <wps:cNvCnPr/>
                      <wps:spPr>
                        <a:xfrm>
                          <a:off x="0" y="0"/>
                          <a:ext cx="5153025" cy="297180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E4899" id="Přímá spojnice 4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8.3pt" to="403.1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" strokecolor="#c00000" strokeweight="2.25pt"/>
            </w:pict>
          </mc:Fallback>
        </mc:AlternateContent>
      </w:r>
    </w:p>
    <w:p w:rsidR="00DE3DA4" w:rsidRPr="00DE3DA4" w:rsidRDefault="00DE3DA4" w:rsidP="00DE3DA4">
      <w:pPr>
        <w:rPr>
          <w:b/>
          <w:sz w:val="44"/>
          <w:szCs w:val="44"/>
          <w:lang w:eastAsia="cs-CZ"/>
        </w:rPr>
      </w:pPr>
      <w:r w:rsidRPr="00DE3DA4">
        <w:rPr>
          <w:b/>
          <w:sz w:val="44"/>
          <w:szCs w:val="44"/>
          <w:lang w:eastAsia="cs-CZ"/>
        </w:rPr>
        <w:t xml:space="preserve">2. ročník </w:t>
      </w:r>
    </w:p>
    <w:p w:rsidR="00DE3DA4" w:rsidRPr="00DE3DA4" w:rsidRDefault="00DE3DA4" w:rsidP="00DE3DA4">
      <w:pPr>
        <w:rPr>
          <w:b/>
          <w:sz w:val="44"/>
          <w:szCs w:val="44"/>
          <w:lang w:eastAsia="cs-CZ"/>
        </w:rPr>
      </w:pPr>
      <w:r w:rsidRPr="00DE3DA4">
        <w:rPr>
          <w:b/>
          <w:sz w:val="44"/>
          <w:szCs w:val="44"/>
          <w:lang w:eastAsia="cs-CZ"/>
        </w:rPr>
        <w:t>hodin týdně 3, týdnů 34, hodin celkem 102</w:t>
      </w:r>
    </w:p>
    <w:p w:rsidR="00DE3DA4" w:rsidRDefault="00DE3DA4" w:rsidP="007657AB">
      <w:pPr>
        <w:pStyle w:val="Nzevuebnhoblokuvtabulce"/>
        <w:rPr>
          <w:rFonts w:eastAsia="Calibri"/>
          <w:sz w:val="28"/>
          <w:szCs w:val="28"/>
        </w:rPr>
      </w:pPr>
    </w:p>
    <w:p w:rsidR="007657AB" w:rsidRPr="00DC787F" w:rsidRDefault="00DE3DA4" w:rsidP="007657AB">
      <w:pPr>
        <w:pStyle w:val="Nzevuebnhoblokuvtabulce"/>
        <w:rPr>
          <w:rFonts w:eastAsia="Calibri"/>
          <w:sz w:val="28"/>
          <w:szCs w:val="28"/>
        </w:rPr>
      </w:pPr>
      <w:r>
        <w:rPr>
          <w:rFonts w:eastAsia="Calibri"/>
          <w:sz w:val="28"/>
          <w:szCs w:val="28"/>
        </w:rPr>
        <w:t>1</w:t>
      </w:r>
      <w:r w:rsidR="007657AB" w:rsidRPr="00DC787F">
        <w:rPr>
          <w:rFonts w:eastAsia="Calibri"/>
          <w:sz w:val="28"/>
          <w:szCs w:val="28"/>
        </w:rPr>
        <w:t xml:space="preserve">. </w:t>
      </w:r>
      <w:r>
        <w:rPr>
          <w:rFonts w:eastAsia="Calibri"/>
          <w:sz w:val="28"/>
          <w:szCs w:val="28"/>
        </w:rPr>
        <w:t>Úvod</w:t>
      </w:r>
    </w:p>
    <w:p w:rsidR="007657AB" w:rsidRPr="00DC787F" w:rsidRDefault="00D3377E" w:rsidP="007657AB">
      <w:pPr>
        <w:pStyle w:val="Nzevuebnhoblokuvtabulce"/>
        <w:rPr>
          <w:rFonts w:eastAsia="Calibri"/>
          <w:sz w:val="28"/>
          <w:szCs w:val="28"/>
        </w:rPr>
      </w:pPr>
      <w:r>
        <w:rPr>
          <w:rFonts w:eastAsia="Calibri"/>
          <w:sz w:val="28"/>
          <w:szCs w:val="28"/>
        </w:rPr>
        <w:t>2</w:t>
      </w:r>
      <w:r w:rsidR="007657AB" w:rsidRPr="00DC787F">
        <w:rPr>
          <w:rFonts w:eastAsia="Calibri"/>
          <w:sz w:val="28"/>
          <w:szCs w:val="28"/>
        </w:rPr>
        <w:t xml:space="preserve">. </w:t>
      </w:r>
      <w:r w:rsidR="00DE3DA4">
        <w:rPr>
          <w:rFonts w:eastAsia="Calibri"/>
          <w:sz w:val="28"/>
          <w:szCs w:val="28"/>
        </w:rPr>
        <w:t>Hydrodynamika</w:t>
      </w:r>
    </w:p>
    <w:p w:rsidR="00745BDC" w:rsidRPr="00DC787F" w:rsidRDefault="00D3377E" w:rsidP="00745BDC">
      <w:pPr>
        <w:pStyle w:val="Nzevuebnhoblokuvtabulce"/>
        <w:rPr>
          <w:rFonts w:eastAsia="Calibri"/>
          <w:sz w:val="28"/>
          <w:szCs w:val="28"/>
        </w:rPr>
      </w:pPr>
      <w:r>
        <w:rPr>
          <w:rFonts w:eastAsia="Calibri"/>
          <w:sz w:val="28"/>
          <w:szCs w:val="28"/>
        </w:rPr>
        <w:t>3</w:t>
      </w:r>
      <w:r w:rsidR="00745BDC" w:rsidRPr="00DC787F">
        <w:rPr>
          <w:rFonts w:eastAsia="Calibri"/>
          <w:sz w:val="28"/>
          <w:szCs w:val="28"/>
        </w:rPr>
        <w:t xml:space="preserve">. </w:t>
      </w:r>
      <w:r w:rsidR="00DE3DA4">
        <w:rPr>
          <w:rFonts w:eastAsia="Calibri"/>
          <w:sz w:val="28"/>
          <w:szCs w:val="28"/>
        </w:rPr>
        <w:t>Termomechanika</w:t>
      </w:r>
    </w:p>
    <w:p w:rsidR="00745BDC" w:rsidRPr="00DC787F" w:rsidRDefault="00D3377E" w:rsidP="00745BDC">
      <w:pPr>
        <w:pStyle w:val="Nzevuebnhoblokuvtabulce"/>
        <w:rPr>
          <w:rFonts w:eastAsia="Calibri"/>
          <w:sz w:val="28"/>
          <w:szCs w:val="28"/>
        </w:rPr>
      </w:pPr>
      <w:r>
        <w:rPr>
          <w:rFonts w:eastAsia="Calibri"/>
          <w:sz w:val="28"/>
          <w:szCs w:val="28"/>
        </w:rPr>
        <w:t>4</w:t>
      </w:r>
      <w:r w:rsidR="00745BDC" w:rsidRPr="00DC787F">
        <w:rPr>
          <w:rFonts w:eastAsia="Calibri"/>
          <w:sz w:val="28"/>
          <w:szCs w:val="28"/>
        </w:rPr>
        <w:t xml:space="preserve">. </w:t>
      </w:r>
      <w:r w:rsidR="00DE3DA4">
        <w:rPr>
          <w:rFonts w:eastAsia="Calibri"/>
          <w:sz w:val="28"/>
          <w:szCs w:val="28"/>
        </w:rPr>
        <w:t>Termodynamika plynů</w:t>
      </w:r>
    </w:p>
    <w:p w:rsidR="00745BDC" w:rsidRPr="00DC787F" w:rsidRDefault="00D3377E" w:rsidP="00745BDC">
      <w:pPr>
        <w:pStyle w:val="Nzevuebnhoblokuvtabulce"/>
        <w:rPr>
          <w:rFonts w:eastAsia="Calibri"/>
          <w:sz w:val="28"/>
          <w:szCs w:val="28"/>
        </w:rPr>
      </w:pPr>
      <w:r>
        <w:rPr>
          <w:rFonts w:eastAsia="Calibri"/>
          <w:sz w:val="28"/>
          <w:szCs w:val="28"/>
        </w:rPr>
        <w:t>5</w:t>
      </w:r>
      <w:r w:rsidR="00745BDC" w:rsidRPr="00DC787F">
        <w:rPr>
          <w:rFonts w:eastAsia="Calibri"/>
          <w:sz w:val="28"/>
          <w:szCs w:val="28"/>
        </w:rPr>
        <w:t xml:space="preserve">. </w:t>
      </w:r>
      <w:r w:rsidR="00DE3DA4">
        <w:rPr>
          <w:rFonts w:eastAsia="Calibri"/>
          <w:sz w:val="28"/>
          <w:szCs w:val="28"/>
        </w:rPr>
        <w:t>Termodynamika par</w:t>
      </w:r>
    </w:p>
    <w:p w:rsidR="00745BDC" w:rsidRPr="00DC787F" w:rsidRDefault="00D3377E" w:rsidP="00745BDC">
      <w:pPr>
        <w:pStyle w:val="Nzevuebnhoblokuvtabulce"/>
        <w:rPr>
          <w:rFonts w:eastAsia="Calibri"/>
          <w:sz w:val="28"/>
          <w:szCs w:val="28"/>
        </w:rPr>
      </w:pPr>
      <w:r>
        <w:rPr>
          <w:rFonts w:eastAsia="Calibri"/>
          <w:sz w:val="28"/>
          <w:szCs w:val="28"/>
        </w:rPr>
        <w:t>6</w:t>
      </w:r>
      <w:r w:rsidR="00745BDC" w:rsidRPr="00DC787F">
        <w:rPr>
          <w:rFonts w:eastAsia="Calibri"/>
          <w:sz w:val="28"/>
          <w:szCs w:val="28"/>
        </w:rPr>
        <w:t xml:space="preserve">. </w:t>
      </w:r>
      <w:r w:rsidR="00DE3DA4">
        <w:rPr>
          <w:rFonts w:eastAsia="Calibri"/>
          <w:sz w:val="28"/>
          <w:szCs w:val="28"/>
        </w:rPr>
        <w:t>Tepelné oběhy</w:t>
      </w:r>
    </w:p>
    <w:p w:rsidR="00745BDC" w:rsidRDefault="00D3377E" w:rsidP="00745BDC">
      <w:pPr>
        <w:pStyle w:val="Nzevuebnhoblokuvtabulce"/>
        <w:rPr>
          <w:rFonts w:eastAsia="Calibri"/>
          <w:sz w:val="28"/>
          <w:szCs w:val="28"/>
        </w:rPr>
      </w:pPr>
      <w:r>
        <w:rPr>
          <w:rFonts w:eastAsia="Calibri"/>
          <w:sz w:val="28"/>
          <w:szCs w:val="28"/>
        </w:rPr>
        <w:t>7</w:t>
      </w:r>
      <w:r w:rsidR="00745BDC" w:rsidRPr="00DC787F">
        <w:rPr>
          <w:rFonts w:eastAsia="Calibri"/>
          <w:sz w:val="28"/>
          <w:szCs w:val="28"/>
        </w:rPr>
        <w:t xml:space="preserve">. </w:t>
      </w:r>
      <w:r w:rsidR="00DE3DA4">
        <w:rPr>
          <w:rFonts w:eastAsia="Calibri"/>
          <w:sz w:val="28"/>
          <w:szCs w:val="28"/>
        </w:rPr>
        <w:t>Proudění plynů a par</w:t>
      </w:r>
    </w:p>
    <w:p w:rsidR="00DE3DA4" w:rsidRPr="00D3377E" w:rsidRDefault="00D3377E" w:rsidP="00D3377E">
      <w:pPr>
        <w:pStyle w:val="Nzevuebnhoblokuvtabulce"/>
        <w:rPr>
          <w:rFonts w:eastAsia="Calibri"/>
          <w:sz w:val="28"/>
          <w:szCs w:val="28"/>
        </w:rPr>
      </w:pPr>
      <w:r w:rsidRPr="00D3377E">
        <w:rPr>
          <w:rFonts w:eastAsia="Calibri"/>
          <w:sz w:val="28"/>
          <w:szCs w:val="28"/>
        </w:rPr>
        <w:t>8</w:t>
      </w:r>
      <w:r w:rsidR="00DE3DA4" w:rsidRPr="00D3377E">
        <w:rPr>
          <w:rFonts w:eastAsia="Calibri"/>
          <w:sz w:val="28"/>
          <w:szCs w:val="28"/>
        </w:rPr>
        <w:t>. Spalování</w:t>
      </w:r>
    </w:p>
    <w:p w:rsidR="007657AB" w:rsidRPr="00DC787F" w:rsidRDefault="007657AB">
      <w:pPr>
        <w:rPr>
          <w:sz w:val="28"/>
          <w:szCs w:val="28"/>
          <w:highlight w:val="lightGray"/>
        </w:rPr>
      </w:pPr>
    </w:p>
    <w:p w:rsidR="00DE3DA4" w:rsidRPr="00DE3DA4" w:rsidRDefault="00DE3DA4" w:rsidP="00DE3DA4">
      <w:pPr>
        <w:autoSpaceDE w:val="0"/>
        <w:autoSpaceDN w:val="0"/>
        <w:adjustRightInd w:val="0"/>
        <w:rPr>
          <w:rFonts w:ascii="Calibri" w:hAnsi="Calibri" w:cs="Calibri"/>
          <w:color w:val="000000"/>
          <w:sz w:val="52"/>
          <w:szCs w:val="52"/>
          <w:u w:val="single"/>
        </w:rPr>
      </w:pPr>
      <w:r w:rsidRPr="00DE3DA4">
        <w:rPr>
          <w:rFonts w:ascii="Calibri" w:hAnsi="Calibri" w:cs="Calibri"/>
          <w:color w:val="000000"/>
          <w:sz w:val="52"/>
          <w:szCs w:val="52"/>
          <w:u w:val="single"/>
        </w:rPr>
        <w:t xml:space="preserve">Obecný cíl: </w:t>
      </w:r>
    </w:p>
    <w:p w:rsidR="00DE3DA4" w:rsidRDefault="00DE3DA4" w:rsidP="00DE3DA4">
      <w:pPr>
        <w:autoSpaceDE w:val="0"/>
        <w:autoSpaceDN w:val="0"/>
        <w:adjustRightInd w:val="0"/>
        <w:rPr>
          <w:rFonts w:ascii="Calibri" w:hAnsi="Calibri" w:cs="Calibri"/>
          <w:color w:val="000000"/>
          <w:sz w:val="52"/>
          <w:szCs w:val="52"/>
        </w:rPr>
      </w:pPr>
      <w:r w:rsidRPr="00DE3DA4">
        <w:rPr>
          <w:rFonts w:ascii="Calibri" w:hAnsi="Calibri" w:cs="Calibri"/>
          <w:color w:val="000000"/>
          <w:sz w:val="52"/>
          <w:szCs w:val="52"/>
        </w:rPr>
        <w:t xml:space="preserve">Učivo předmětu mechanika poskytuje žákům na přiměřené úrovni vědomosti o statice, pružnosti a pevnosti, hydromechanice a termomechanice. </w:t>
      </w:r>
    </w:p>
    <w:p w:rsidR="00DE3DA4" w:rsidRDefault="00DE3DA4" w:rsidP="00DE3DA4">
      <w:pPr>
        <w:autoSpaceDE w:val="0"/>
        <w:autoSpaceDN w:val="0"/>
        <w:adjustRightInd w:val="0"/>
        <w:rPr>
          <w:rFonts w:ascii="Calibri" w:hAnsi="Calibri" w:cs="Calibri"/>
          <w:color w:val="000000"/>
          <w:sz w:val="52"/>
          <w:szCs w:val="52"/>
        </w:rPr>
      </w:pPr>
    </w:p>
    <w:p w:rsidR="00D3377E" w:rsidRDefault="00D3377E" w:rsidP="00DE3DA4">
      <w:pPr>
        <w:autoSpaceDE w:val="0"/>
        <w:autoSpaceDN w:val="0"/>
        <w:adjustRightInd w:val="0"/>
        <w:rPr>
          <w:rFonts w:ascii="Calibri" w:hAnsi="Calibri" w:cs="Calibri"/>
          <w:color w:val="000000"/>
          <w:sz w:val="52"/>
          <w:szCs w:val="52"/>
        </w:rPr>
      </w:pPr>
    </w:p>
    <w:p w:rsidR="00DE3DA4" w:rsidRDefault="00DE3DA4" w:rsidP="00DE3DA4">
      <w:pPr>
        <w:autoSpaceDE w:val="0"/>
        <w:autoSpaceDN w:val="0"/>
        <w:adjustRightInd w:val="0"/>
        <w:rPr>
          <w:rFonts w:ascii="Calibri" w:hAnsi="Calibri" w:cs="Calibri"/>
          <w:color w:val="000000"/>
          <w:sz w:val="52"/>
          <w:szCs w:val="52"/>
        </w:rPr>
      </w:pPr>
      <w:r w:rsidRPr="00DE3DA4">
        <w:rPr>
          <w:rFonts w:ascii="Calibri" w:hAnsi="Calibri" w:cs="Calibri"/>
          <w:color w:val="000000"/>
          <w:sz w:val="52"/>
          <w:szCs w:val="52"/>
        </w:rPr>
        <w:lastRenderedPageBreak/>
        <w:t xml:space="preserve">Předmět mechanika je základním odborným předmětem, na který navazují profilující odborné předměty, zejména vytápění, zdravotní technika a vzduchotechnika. </w:t>
      </w:r>
    </w:p>
    <w:p w:rsidR="00DE3DA4" w:rsidRPr="00DE3DA4" w:rsidRDefault="00D3377E" w:rsidP="00DE3DA4">
      <w:pPr>
        <w:autoSpaceDE w:val="0"/>
        <w:autoSpaceDN w:val="0"/>
        <w:adjustRightInd w:val="0"/>
        <w:jc w:val="both"/>
        <w:rPr>
          <w:rFonts w:ascii="Calibri" w:hAnsi="Calibri" w:cs="Calibri"/>
          <w:color w:val="000000"/>
          <w:sz w:val="52"/>
          <w:szCs w:val="52"/>
        </w:rPr>
      </w:pPr>
      <w:r>
        <w:rPr>
          <w:rFonts w:eastAsia="Calibri"/>
          <w:noProof/>
          <w:sz w:val="28"/>
          <w:szCs w:val="28"/>
        </w:rPr>
        <mc:AlternateContent>
          <mc:Choice Requires="wps">
            <w:drawing>
              <wp:anchor distT="0" distB="0" distL="114300" distR="114300" simplePos="0" relativeHeight="251722752" behindDoc="0" locked="0" layoutInCell="1" allowOverlap="1" wp14:anchorId="61846C93" wp14:editId="30463033">
                <wp:simplePos x="0" y="0"/>
                <wp:positionH relativeFrom="column">
                  <wp:posOffset>14605</wp:posOffset>
                </wp:positionH>
                <wp:positionV relativeFrom="paragraph">
                  <wp:posOffset>37465</wp:posOffset>
                </wp:positionV>
                <wp:extent cx="5715000" cy="2238375"/>
                <wp:effectExtent l="19050" t="19050" r="19050" b="28575"/>
                <wp:wrapNone/>
                <wp:docPr id="43" name="Přímá spojnice 43"/>
                <wp:cNvGraphicFramePr/>
                <a:graphic xmlns:a="http://schemas.openxmlformats.org/drawingml/2006/main">
                  <a:graphicData uri="http://schemas.microsoft.com/office/word/2010/wordprocessingShape">
                    <wps:wsp>
                      <wps:cNvCnPr/>
                      <wps:spPr>
                        <a:xfrm>
                          <a:off x="0" y="0"/>
                          <a:ext cx="5715000" cy="223837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3C7F6" id="Přímá spojnice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95pt" to="451.15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" strokecolor="#c00000" strokeweight="2.25pt"/>
            </w:pict>
          </mc:Fallback>
        </mc:AlternateContent>
      </w:r>
      <w:r w:rsidR="00DE3DA4" w:rsidRPr="00DE3DA4">
        <w:rPr>
          <w:rFonts w:ascii="Calibri" w:hAnsi="Calibri" w:cs="Calibri"/>
          <w:color w:val="000000"/>
          <w:sz w:val="52"/>
          <w:szCs w:val="52"/>
        </w:rPr>
        <w:t xml:space="preserve">Tematické celky předmětu mechanika jsou sestaveny v návaznosti na výše uvedené odborné předměty s důrazem i na ekonomické, ekologické aspekty a na bezpečnost a hygienu práce. </w:t>
      </w:r>
    </w:p>
    <w:p w:rsidR="00DE3DA4" w:rsidRDefault="00DE3DA4" w:rsidP="00DE3DA4">
      <w:pPr>
        <w:autoSpaceDE w:val="0"/>
        <w:autoSpaceDN w:val="0"/>
        <w:adjustRightInd w:val="0"/>
        <w:rPr>
          <w:rFonts w:ascii="Calibri" w:hAnsi="Calibri" w:cs="Calibri"/>
          <w:color w:val="000000"/>
          <w:sz w:val="52"/>
          <w:szCs w:val="52"/>
        </w:rPr>
      </w:pPr>
    </w:p>
    <w:p w:rsidR="00DE3DA4" w:rsidRPr="00DE3DA4" w:rsidRDefault="00D3377E" w:rsidP="00DE3DA4">
      <w:pPr>
        <w:autoSpaceDE w:val="0"/>
        <w:autoSpaceDN w:val="0"/>
        <w:adjustRightInd w:val="0"/>
        <w:rPr>
          <w:rFonts w:ascii="Calibri" w:hAnsi="Calibri" w:cs="Calibri"/>
          <w:color w:val="000000"/>
          <w:sz w:val="52"/>
          <w:szCs w:val="52"/>
          <w:u w:val="single"/>
        </w:rPr>
      </w:pPr>
      <w:r>
        <w:rPr>
          <w:rFonts w:eastAsia="Calibri"/>
          <w:noProof/>
          <w:sz w:val="28"/>
          <w:szCs w:val="28"/>
        </w:rPr>
        <mc:AlternateContent>
          <mc:Choice Requires="wps">
            <w:drawing>
              <wp:anchor distT="0" distB="0" distL="114300" distR="114300" simplePos="0" relativeHeight="251724800" behindDoc="0" locked="0" layoutInCell="1" allowOverlap="1" wp14:anchorId="42FCC696" wp14:editId="765B35F7">
                <wp:simplePos x="0" y="0"/>
                <wp:positionH relativeFrom="column">
                  <wp:posOffset>-271145</wp:posOffset>
                </wp:positionH>
                <wp:positionV relativeFrom="paragraph">
                  <wp:posOffset>286385</wp:posOffset>
                </wp:positionV>
                <wp:extent cx="5715000" cy="2238375"/>
                <wp:effectExtent l="19050" t="19050" r="19050" b="28575"/>
                <wp:wrapNone/>
                <wp:docPr id="44" name="Přímá spojnice 44"/>
                <wp:cNvGraphicFramePr/>
                <a:graphic xmlns:a="http://schemas.openxmlformats.org/drawingml/2006/main">
                  <a:graphicData uri="http://schemas.microsoft.com/office/word/2010/wordprocessingShape">
                    <wps:wsp>
                      <wps:cNvCnPr/>
                      <wps:spPr>
                        <a:xfrm>
                          <a:off x="0" y="0"/>
                          <a:ext cx="5715000" cy="223837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57407" id="Přímá spojnice 4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22.55pt" to="428.6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" strokecolor="#c00000" strokeweight="2.25pt"/>
            </w:pict>
          </mc:Fallback>
        </mc:AlternateContent>
      </w:r>
      <w:r w:rsidR="00DE3DA4" w:rsidRPr="00DE3DA4">
        <w:rPr>
          <w:rFonts w:ascii="Calibri" w:hAnsi="Calibri" w:cs="Calibri"/>
          <w:color w:val="000000"/>
          <w:sz w:val="52"/>
          <w:szCs w:val="52"/>
          <w:u w:val="single"/>
        </w:rPr>
        <w:t xml:space="preserve">Charakteristika učiva: </w:t>
      </w:r>
    </w:p>
    <w:p w:rsidR="00DE3DA4" w:rsidRDefault="00DE3DA4" w:rsidP="00DE3DA4">
      <w:pPr>
        <w:autoSpaceDE w:val="0"/>
        <w:autoSpaceDN w:val="0"/>
        <w:adjustRightInd w:val="0"/>
        <w:rPr>
          <w:rFonts w:ascii="Calibri" w:hAnsi="Calibri" w:cs="Calibri"/>
          <w:color w:val="000000"/>
          <w:sz w:val="52"/>
          <w:szCs w:val="52"/>
        </w:rPr>
      </w:pPr>
      <w:r w:rsidRPr="00DE3DA4">
        <w:rPr>
          <w:rFonts w:ascii="Calibri" w:hAnsi="Calibri" w:cs="Calibri"/>
          <w:color w:val="000000"/>
          <w:sz w:val="52"/>
          <w:szCs w:val="52"/>
        </w:rPr>
        <w:t xml:space="preserve">Učivo je dotováno 3 hodinami v 1. a 2. ročníku a je rozděleno do následujících tematických celků: </w:t>
      </w:r>
    </w:p>
    <w:p w:rsidR="00DE3DA4" w:rsidRPr="00DE3DA4" w:rsidRDefault="00DE3DA4" w:rsidP="00DE3DA4">
      <w:pPr>
        <w:autoSpaceDE w:val="0"/>
        <w:autoSpaceDN w:val="0"/>
        <w:adjustRightInd w:val="0"/>
        <w:rPr>
          <w:rFonts w:ascii="Calibri" w:hAnsi="Calibri" w:cs="Calibri"/>
          <w:color w:val="000000"/>
          <w:sz w:val="52"/>
          <w:szCs w:val="52"/>
        </w:rPr>
      </w:pPr>
      <w:r w:rsidRPr="00DE3DA4">
        <w:rPr>
          <w:rFonts w:ascii="Calibri" w:hAnsi="Calibri" w:cs="Calibri"/>
          <w:color w:val="000000"/>
          <w:sz w:val="52"/>
          <w:szCs w:val="52"/>
          <w:u w:val="single"/>
        </w:rPr>
        <w:t>1. ročník</w:t>
      </w:r>
      <w:r w:rsidRPr="00DE3DA4">
        <w:rPr>
          <w:rFonts w:ascii="Calibri" w:hAnsi="Calibri" w:cs="Calibri"/>
          <w:color w:val="000000"/>
          <w:sz w:val="52"/>
          <w:szCs w:val="52"/>
        </w:rPr>
        <w:t xml:space="preserve">: Úvod, Statika, Nauka o pružnosti a pevnosti, Hydrostatika </w:t>
      </w:r>
    </w:p>
    <w:p w:rsidR="00DE3DA4" w:rsidRDefault="00D3377E" w:rsidP="00DE3DA4">
      <w:pPr>
        <w:rPr>
          <w:rFonts w:ascii="Calibri" w:hAnsi="Calibri" w:cs="Calibri"/>
          <w:color w:val="000000"/>
          <w:sz w:val="52"/>
          <w:szCs w:val="52"/>
        </w:rPr>
      </w:pPr>
      <w:r>
        <w:rPr>
          <w:rFonts w:eastAsia="Calibri"/>
          <w:noProof/>
          <w:sz w:val="28"/>
          <w:szCs w:val="28"/>
        </w:rPr>
        <mc:AlternateContent>
          <mc:Choice Requires="wps">
            <w:drawing>
              <wp:anchor distT="0" distB="0" distL="114300" distR="114300" simplePos="0" relativeHeight="251726848" behindDoc="0" locked="0" layoutInCell="1" allowOverlap="1" wp14:anchorId="55F71203" wp14:editId="027AE758">
                <wp:simplePos x="0" y="0"/>
                <wp:positionH relativeFrom="column">
                  <wp:posOffset>-194945</wp:posOffset>
                </wp:positionH>
                <wp:positionV relativeFrom="paragraph">
                  <wp:posOffset>106045</wp:posOffset>
                </wp:positionV>
                <wp:extent cx="5715000" cy="2238375"/>
                <wp:effectExtent l="19050" t="19050" r="19050" b="28575"/>
                <wp:wrapNone/>
                <wp:docPr id="125" name="Přímá spojnice 125"/>
                <wp:cNvGraphicFramePr/>
                <a:graphic xmlns:a="http://schemas.openxmlformats.org/drawingml/2006/main">
                  <a:graphicData uri="http://schemas.microsoft.com/office/word/2010/wordprocessingShape">
                    <wps:wsp>
                      <wps:cNvCnPr/>
                      <wps:spPr>
                        <a:xfrm>
                          <a:off x="0" y="0"/>
                          <a:ext cx="5715000" cy="223837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76F85" id="Přímá spojnice 1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8.35pt" to="434.6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" strokecolor="#c00000" strokeweight="2.25pt"/>
            </w:pict>
          </mc:Fallback>
        </mc:AlternateContent>
      </w:r>
    </w:p>
    <w:p w:rsidR="007657AB" w:rsidRPr="00DE3DA4" w:rsidRDefault="00DE3DA4" w:rsidP="00DE3DA4">
      <w:pPr>
        <w:rPr>
          <w:sz w:val="52"/>
          <w:szCs w:val="52"/>
          <w:highlight w:val="lightGray"/>
        </w:rPr>
      </w:pPr>
      <w:r w:rsidRPr="00DE3DA4">
        <w:rPr>
          <w:rFonts w:ascii="Calibri" w:hAnsi="Calibri" w:cs="Calibri"/>
          <w:color w:val="000000"/>
          <w:sz w:val="52"/>
          <w:szCs w:val="52"/>
          <w:u w:val="single"/>
        </w:rPr>
        <w:t>2. ročník</w:t>
      </w:r>
      <w:r w:rsidRPr="00DE3DA4">
        <w:rPr>
          <w:rFonts w:ascii="Calibri" w:hAnsi="Calibri" w:cs="Calibri"/>
          <w:color w:val="000000"/>
          <w:sz w:val="52"/>
          <w:szCs w:val="52"/>
        </w:rPr>
        <w:t>: Úvod, Hydrodynamika, Termomechanika, Termodynamika plynů, Termodynamika par, Tepelné oběhy, Proudění plynů a par, Spalování</w:t>
      </w:r>
    </w:p>
    <w:p w:rsidR="00677854" w:rsidRPr="00DC787F" w:rsidRDefault="00DE3DA4">
      <w:pPr>
        <w:rPr>
          <w:b/>
          <w:sz w:val="36"/>
          <w:szCs w:val="36"/>
          <w:u w:val="single"/>
        </w:rPr>
      </w:pPr>
      <w:r>
        <w:rPr>
          <w:b/>
          <w:sz w:val="36"/>
          <w:szCs w:val="36"/>
          <w:u w:val="single"/>
        </w:rPr>
        <w:lastRenderedPageBreak/>
        <w:t>L</w:t>
      </w:r>
      <w:r w:rsidR="00677854" w:rsidRPr="00DC787F">
        <w:rPr>
          <w:b/>
          <w:sz w:val="36"/>
          <w:szCs w:val="36"/>
          <w:u w:val="single"/>
        </w:rPr>
        <w:t>iteratura</w:t>
      </w:r>
    </w:p>
    <w:p w:rsidR="00DE3DA4" w:rsidRDefault="00DE3DA4">
      <w:pPr>
        <w:rPr>
          <w:b/>
          <w:sz w:val="48"/>
          <w:szCs w:val="48"/>
          <w:u w:val="singl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8"/>
        <w:gridCol w:w="600"/>
        <w:gridCol w:w="3936"/>
        <w:gridCol w:w="845"/>
        <w:gridCol w:w="2383"/>
        <w:gridCol w:w="630"/>
      </w:tblGrid>
      <w:tr w:rsidR="00DE3DA4" w:rsidRPr="00DE3DA4" w:rsidTr="00DE3DA4">
        <w:trPr>
          <w:tblCellSpacing w:w="15" w:type="dxa"/>
        </w:trPr>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MEC</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POB</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Technická mechanika I</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Mičkal</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Informatorium Praha</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2008</w:t>
            </w:r>
          </w:p>
        </w:tc>
      </w:tr>
      <w:tr w:rsidR="00DE3DA4" w:rsidRPr="00DE3DA4" w:rsidTr="00DE3DA4">
        <w:trPr>
          <w:tblCellSpacing w:w="15" w:type="dxa"/>
        </w:trPr>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MEC</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POB</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Sbírka úloh z technické mechaniky</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Mičkal</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 xml:space="preserve">Informatorium Praha </w:t>
            </w:r>
          </w:p>
        </w:tc>
        <w:tc>
          <w:tcPr>
            <w:tcW w:w="0" w:type="auto"/>
            <w:vAlign w:val="center"/>
            <w:hideMark/>
          </w:tcPr>
          <w:p w:rsidR="00DE3DA4" w:rsidRPr="00DE3DA4" w:rsidRDefault="00DE3DA4" w:rsidP="00DE3DA4">
            <w:pPr>
              <w:rPr>
                <w:rFonts w:ascii="Times New Roman" w:eastAsia="Times New Roman" w:hAnsi="Times New Roman" w:cs="Times New Roman"/>
                <w:sz w:val="24"/>
                <w:szCs w:val="24"/>
                <w:lang w:eastAsia="cs-CZ"/>
              </w:rPr>
            </w:pPr>
            <w:r w:rsidRPr="00DE3DA4">
              <w:rPr>
                <w:rFonts w:ascii="Times New Roman" w:eastAsia="Times New Roman" w:hAnsi="Times New Roman" w:cs="Times New Roman"/>
                <w:sz w:val="24"/>
                <w:szCs w:val="24"/>
                <w:lang w:eastAsia="cs-CZ"/>
              </w:rPr>
              <w:t>1998</w:t>
            </w:r>
          </w:p>
        </w:tc>
      </w:tr>
    </w:tbl>
    <w:p w:rsidR="00DE3DA4" w:rsidRDefault="00DE3DA4">
      <w:pPr>
        <w:rPr>
          <w:b/>
          <w:sz w:val="48"/>
          <w:szCs w:val="48"/>
          <w:u w:val="single"/>
        </w:rPr>
      </w:pPr>
    </w:p>
    <w:p w:rsidR="00DE3DA4" w:rsidRDefault="00DE3DA4">
      <w:pPr>
        <w:rPr>
          <w:b/>
          <w:sz w:val="48"/>
          <w:szCs w:val="48"/>
          <w:u w:val="single"/>
        </w:rPr>
      </w:pPr>
    </w:p>
    <w:p w:rsidR="00DE3DA4" w:rsidRDefault="00DE3DA4">
      <w:pPr>
        <w:rPr>
          <w:b/>
          <w:sz w:val="48"/>
          <w:szCs w:val="48"/>
          <w:u w:val="single"/>
        </w:rPr>
      </w:pPr>
    </w:p>
    <w:p w:rsidR="00DE3DA4" w:rsidRDefault="00D3377E">
      <w:pPr>
        <w:rPr>
          <w:b/>
          <w:sz w:val="48"/>
          <w:szCs w:val="48"/>
          <w:u w:val="single"/>
        </w:rPr>
      </w:pPr>
      <w:r>
        <w:rPr>
          <w:b/>
          <w:sz w:val="48"/>
          <w:szCs w:val="48"/>
          <w:u w:val="single"/>
        </w:rPr>
        <w:t>1. ÚVOD</w:t>
      </w:r>
    </w:p>
    <w:p w:rsidR="00D3377E" w:rsidRDefault="00D3377E">
      <w:pPr>
        <w:rPr>
          <w:b/>
          <w:sz w:val="48"/>
          <w:szCs w:val="48"/>
          <w:u w:val="single"/>
        </w:rPr>
      </w:pPr>
    </w:p>
    <w:p w:rsidR="00D3377E" w:rsidRDefault="00D3377E">
      <w:pPr>
        <w:rPr>
          <w:sz w:val="48"/>
          <w:szCs w:val="48"/>
        </w:rPr>
      </w:pPr>
      <w:r w:rsidRPr="00D3377E">
        <w:rPr>
          <w:sz w:val="48"/>
          <w:szCs w:val="48"/>
        </w:rPr>
        <w:t>Technickou mechaniku nejčastěji rozdělujeme do čtyř částí:</w:t>
      </w:r>
    </w:p>
    <w:p w:rsidR="00D3377E" w:rsidRPr="00D3377E" w:rsidRDefault="00D3377E">
      <w:pPr>
        <w:rPr>
          <w:sz w:val="48"/>
          <w:szCs w:val="48"/>
        </w:rPr>
      </w:pPr>
    </w:p>
    <w:p w:rsidR="00D3377E" w:rsidRDefault="00D3377E">
      <w:pPr>
        <w:rPr>
          <w:sz w:val="48"/>
          <w:szCs w:val="48"/>
        </w:rPr>
      </w:pPr>
      <w:r>
        <w:rPr>
          <w:sz w:val="48"/>
          <w:szCs w:val="48"/>
        </w:rPr>
        <w:t>- tuhých těles (kinematika, dynamika)</w:t>
      </w:r>
    </w:p>
    <w:p w:rsidR="00D3377E" w:rsidRDefault="00D3377E">
      <w:pPr>
        <w:rPr>
          <w:sz w:val="48"/>
          <w:szCs w:val="48"/>
        </w:rPr>
      </w:pPr>
      <w:r>
        <w:rPr>
          <w:sz w:val="48"/>
          <w:szCs w:val="48"/>
        </w:rPr>
        <w:t>- pružných těles (pružnost a pevnost)</w:t>
      </w:r>
    </w:p>
    <w:p w:rsidR="00D3377E" w:rsidRDefault="00D3377E">
      <w:pPr>
        <w:rPr>
          <w:sz w:val="48"/>
          <w:szCs w:val="48"/>
        </w:rPr>
      </w:pPr>
      <w:r>
        <w:rPr>
          <w:sz w:val="48"/>
          <w:szCs w:val="48"/>
        </w:rPr>
        <w:t xml:space="preserve">- kapalin tzv. hydromechanika </w:t>
      </w:r>
    </w:p>
    <w:p w:rsidR="00D3377E" w:rsidRDefault="00D3377E">
      <w:pPr>
        <w:rPr>
          <w:sz w:val="48"/>
          <w:szCs w:val="48"/>
        </w:rPr>
      </w:pPr>
      <w:r>
        <w:rPr>
          <w:sz w:val="48"/>
          <w:szCs w:val="48"/>
        </w:rPr>
        <w:t xml:space="preserve">   (hydrostatika a hydrodynamika) </w:t>
      </w:r>
    </w:p>
    <w:p w:rsidR="00D3377E" w:rsidRDefault="00D3377E">
      <w:pPr>
        <w:rPr>
          <w:sz w:val="48"/>
          <w:szCs w:val="48"/>
        </w:rPr>
      </w:pPr>
      <w:r>
        <w:rPr>
          <w:sz w:val="48"/>
          <w:szCs w:val="48"/>
        </w:rPr>
        <w:t>- plynů (v TZB se jedná o termomechaniku)</w:t>
      </w:r>
    </w:p>
    <w:p w:rsidR="00D3377E" w:rsidRPr="00D3377E" w:rsidRDefault="00D3377E">
      <w:pPr>
        <w:rPr>
          <w:sz w:val="48"/>
          <w:szCs w:val="48"/>
        </w:rPr>
      </w:pPr>
    </w:p>
    <w:p w:rsidR="00D3377E" w:rsidRDefault="00D3377E">
      <w:pPr>
        <w:rPr>
          <w:b/>
          <w:sz w:val="48"/>
          <w:szCs w:val="48"/>
          <w:u w:val="single"/>
        </w:rPr>
      </w:pPr>
    </w:p>
    <w:p w:rsidR="00E85AC9" w:rsidRDefault="00E85AC9" w:rsidP="00E85AC9">
      <w:pPr>
        <w:rPr>
          <w:b/>
          <w:sz w:val="48"/>
          <w:szCs w:val="48"/>
          <w:u w:val="single"/>
        </w:rPr>
      </w:pPr>
      <w:r>
        <w:rPr>
          <w:b/>
          <w:sz w:val="48"/>
          <w:szCs w:val="48"/>
          <w:u w:val="single"/>
        </w:rPr>
        <w:t>2</w:t>
      </w:r>
      <w:r>
        <w:rPr>
          <w:b/>
          <w:sz w:val="48"/>
          <w:szCs w:val="48"/>
          <w:u w:val="single"/>
        </w:rPr>
        <w:t xml:space="preserve">. </w:t>
      </w:r>
      <w:r>
        <w:rPr>
          <w:b/>
          <w:sz w:val="48"/>
          <w:szCs w:val="48"/>
          <w:u w:val="single"/>
        </w:rPr>
        <w:t>STATIKA TUHÝCH TĚLES</w:t>
      </w:r>
    </w:p>
    <w:p w:rsidR="00E85AC9" w:rsidRDefault="00E85AC9" w:rsidP="00E85AC9">
      <w:pPr>
        <w:rPr>
          <w:b/>
          <w:sz w:val="48"/>
          <w:szCs w:val="48"/>
          <w:u w:val="single"/>
        </w:rPr>
      </w:pPr>
    </w:p>
    <w:p w:rsidR="00D3377E" w:rsidRDefault="00E85AC9">
      <w:pPr>
        <w:rPr>
          <w:b/>
          <w:sz w:val="48"/>
          <w:szCs w:val="48"/>
          <w:u w:val="single"/>
        </w:rPr>
      </w:pPr>
      <w:r>
        <w:rPr>
          <w:sz w:val="48"/>
          <w:szCs w:val="48"/>
        </w:rPr>
        <w:t>Statika je část mechaniky, která zkoumá podmínky rovnováhy tuhých těles a soustav nacházejících se pod působením sil.</w:t>
      </w:r>
      <w:bookmarkStart w:id="0" w:name="_GoBack"/>
      <w:bookmarkEnd w:id="0"/>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3377E" w:rsidRDefault="00D3377E">
      <w:pPr>
        <w:rPr>
          <w:b/>
          <w:sz w:val="48"/>
          <w:szCs w:val="48"/>
          <w:u w:val="single"/>
        </w:rPr>
      </w:pPr>
    </w:p>
    <w:p w:rsidR="00DC787F" w:rsidRPr="00DC787F" w:rsidRDefault="00DC787F">
      <w:pPr>
        <w:rPr>
          <w:b/>
          <w:sz w:val="48"/>
          <w:szCs w:val="48"/>
          <w:u w:val="single"/>
        </w:rPr>
      </w:pPr>
      <w:r w:rsidRPr="00DC787F">
        <w:rPr>
          <w:b/>
          <w:sz w:val="48"/>
          <w:szCs w:val="48"/>
          <w:u w:val="single"/>
        </w:rPr>
        <w:t>1. TYPOLOGIE HYGIENICKÝCH MÍSTNOSTÍ</w:t>
      </w:r>
    </w:p>
    <w:p w:rsidR="00DC787F" w:rsidRPr="00DC787F" w:rsidRDefault="00DC787F" w:rsidP="004138DA">
      <w:pPr>
        <w:rPr>
          <w:sz w:val="28"/>
          <w:szCs w:val="28"/>
          <w:highlight w:val="lightGray"/>
        </w:rPr>
      </w:pPr>
    </w:p>
    <w:p w:rsidR="00DC787F" w:rsidRDefault="00DC787F" w:rsidP="004138DA">
      <w:pPr>
        <w:rPr>
          <w:sz w:val="48"/>
          <w:szCs w:val="48"/>
        </w:rPr>
      </w:pPr>
      <w:r w:rsidRPr="00DC787F">
        <w:rPr>
          <w:sz w:val="40"/>
          <w:szCs w:val="40"/>
        </w:rPr>
        <w:t>Pod pojmem … a druh zařizovacích předmětů</w:t>
      </w:r>
      <w:r>
        <w:rPr>
          <w:sz w:val="48"/>
          <w:szCs w:val="48"/>
        </w:rPr>
        <w:t>.</w:t>
      </w:r>
    </w:p>
    <w:p w:rsidR="00DC787F" w:rsidRDefault="00DC787F" w:rsidP="004138DA">
      <w:pPr>
        <w:rPr>
          <w:sz w:val="48"/>
          <w:szCs w:val="48"/>
        </w:rPr>
      </w:pPr>
    </w:p>
    <w:p w:rsidR="00DC787F" w:rsidRPr="00DC787F" w:rsidRDefault="00DC787F" w:rsidP="004138DA">
      <w:pPr>
        <w:rPr>
          <w:b/>
          <w:sz w:val="40"/>
          <w:szCs w:val="40"/>
          <w:u w:val="single"/>
        </w:rPr>
      </w:pPr>
      <w:r w:rsidRPr="00DC787F">
        <w:rPr>
          <w:b/>
          <w:sz w:val="40"/>
          <w:szCs w:val="40"/>
          <w:u w:val="single"/>
        </w:rPr>
        <w:t>Do hygienických místností patří:</w:t>
      </w:r>
    </w:p>
    <w:p w:rsidR="00DC787F" w:rsidRDefault="00DC787F" w:rsidP="004138DA">
      <w:pPr>
        <w:rPr>
          <w:sz w:val="48"/>
          <w:szCs w:val="48"/>
        </w:rPr>
      </w:pPr>
      <w:r>
        <w:rPr>
          <w:sz w:val="48"/>
          <w:szCs w:val="48"/>
        </w:rPr>
        <w:t>- šatny</w:t>
      </w:r>
    </w:p>
    <w:p w:rsidR="00DC787F" w:rsidRDefault="00DC787F" w:rsidP="004138DA">
      <w:pPr>
        <w:rPr>
          <w:sz w:val="48"/>
          <w:szCs w:val="48"/>
        </w:rPr>
      </w:pPr>
      <w:r>
        <w:rPr>
          <w:sz w:val="48"/>
          <w:szCs w:val="48"/>
        </w:rPr>
        <w:t>- umývárny</w:t>
      </w:r>
    </w:p>
    <w:p w:rsidR="00DC787F" w:rsidRDefault="00DC787F" w:rsidP="004138DA">
      <w:pPr>
        <w:rPr>
          <w:sz w:val="48"/>
          <w:szCs w:val="48"/>
        </w:rPr>
      </w:pPr>
      <w:r>
        <w:rPr>
          <w:sz w:val="48"/>
          <w:szCs w:val="48"/>
        </w:rPr>
        <w:t>- sprchy</w:t>
      </w:r>
    </w:p>
    <w:p w:rsidR="00DC787F" w:rsidRDefault="00DC787F" w:rsidP="004138DA">
      <w:pPr>
        <w:rPr>
          <w:sz w:val="48"/>
          <w:szCs w:val="48"/>
        </w:rPr>
      </w:pPr>
      <w:r>
        <w:rPr>
          <w:sz w:val="48"/>
          <w:szCs w:val="48"/>
        </w:rPr>
        <w:t>- záchody</w:t>
      </w:r>
    </w:p>
    <w:p w:rsidR="00DC787F" w:rsidRDefault="00DC787F" w:rsidP="004138DA">
      <w:pPr>
        <w:rPr>
          <w:sz w:val="48"/>
          <w:szCs w:val="48"/>
        </w:rPr>
      </w:pPr>
      <w:r>
        <w:rPr>
          <w:sz w:val="48"/>
          <w:szCs w:val="48"/>
        </w:rPr>
        <w:lastRenderedPageBreak/>
        <w:t>- kabinky pro osobní hygienu</w:t>
      </w:r>
    </w:p>
    <w:p w:rsidR="00DC787F" w:rsidRDefault="00DC787F" w:rsidP="004138DA">
      <w:pPr>
        <w:rPr>
          <w:sz w:val="48"/>
          <w:szCs w:val="48"/>
        </w:rPr>
      </w:pPr>
    </w:p>
    <w:p w:rsidR="00DC787F" w:rsidRDefault="00DC787F" w:rsidP="004138DA">
      <w:pPr>
        <w:rPr>
          <w:b/>
          <w:sz w:val="40"/>
          <w:szCs w:val="40"/>
          <w:u w:val="single"/>
        </w:rPr>
      </w:pPr>
      <w:r w:rsidRPr="00DC787F">
        <w:rPr>
          <w:b/>
          <w:sz w:val="40"/>
          <w:szCs w:val="40"/>
          <w:u w:val="single"/>
        </w:rPr>
        <w:t>Zásady návrhu hygienických místností</w:t>
      </w:r>
      <w:r>
        <w:rPr>
          <w:b/>
          <w:sz w:val="40"/>
          <w:szCs w:val="40"/>
          <w:u w:val="single"/>
        </w:rPr>
        <w:t>:</w:t>
      </w:r>
    </w:p>
    <w:p w:rsidR="00DC787F" w:rsidRPr="00DC787F" w:rsidRDefault="00DC787F" w:rsidP="004138DA">
      <w:pPr>
        <w:rPr>
          <w:sz w:val="40"/>
          <w:szCs w:val="40"/>
        </w:rPr>
      </w:pPr>
      <w:r w:rsidRPr="00DC787F">
        <w:rPr>
          <w:sz w:val="40"/>
          <w:szCs w:val="40"/>
        </w:rPr>
        <w:t>1- ………………………..</w:t>
      </w:r>
    </w:p>
    <w:p w:rsidR="00DC787F" w:rsidRPr="00DC787F" w:rsidRDefault="00DC787F" w:rsidP="00DC787F">
      <w:pPr>
        <w:rPr>
          <w:sz w:val="40"/>
          <w:szCs w:val="40"/>
        </w:rPr>
      </w:pPr>
      <w:r>
        <w:rPr>
          <w:sz w:val="40"/>
          <w:szCs w:val="40"/>
        </w:rPr>
        <w:t>2</w:t>
      </w:r>
      <w:r w:rsidRPr="00DC787F">
        <w:rPr>
          <w:sz w:val="40"/>
          <w:szCs w:val="40"/>
        </w:rPr>
        <w:t>- ………………………..</w:t>
      </w:r>
    </w:p>
    <w:p w:rsidR="00DC787F" w:rsidRPr="00DC787F" w:rsidRDefault="00DC787F" w:rsidP="00DC787F">
      <w:pPr>
        <w:rPr>
          <w:sz w:val="40"/>
          <w:szCs w:val="40"/>
        </w:rPr>
      </w:pPr>
      <w:r>
        <w:rPr>
          <w:sz w:val="40"/>
          <w:szCs w:val="40"/>
        </w:rPr>
        <w:t>3</w:t>
      </w:r>
      <w:r w:rsidRPr="00DC787F">
        <w:rPr>
          <w:sz w:val="40"/>
          <w:szCs w:val="40"/>
        </w:rPr>
        <w:t>- ………………………..</w:t>
      </w:r>
    </w:p>
    <w:p w:rsidR="00DC787F" w:rsidRPr="00DC787F" w:rsidRDefault="00DC787F" w:rsidP="00DC787F">
      <w:pPr>
        <w:rPr>
          <w:sz w:val="40"/>
          <w:szCs w:val="40"/>
        </w:rPr>
      </w:pPr>
      <w:r>
        <w:rPr>
          <w:sz w:val="40"/>
          <w:szCs w:val="40"/>
        </w:rPr>
        <w:t>4</w:t>
      </w:r>
      <w:r w:rsidRPr="00DC787F">
        <w:rPr>
          <w:sz w:val="40"/>
          <w:szCs w:val="40"/>
        </w:rPr>
        <w:t>- ………………………..</w:t>
      </w:r>
    </w:p>
    <w:p w:rsidR="00DC787F" w:rsidRPr="00DC787F" w:rsidRDefault="00DC787F" w:rsidP="00DC787F">
      <w:pPr>
        <w:rPr>
          <w:sz w:val="40"/>
          <w:szCs w:val="40"/>
        </w:rPr>
      </w:pPr>
      <w:r>
        <w:rPr>
          <w:sz w:val="40"/>
          <w:szCs w:val="40"/>
        </w:rPr>
        <w:t>5</w:t>
      </w:r>
      <w:r w:rsidRPr="00DC787F">
        <w:rPr>
          <w:sz w:val="40"/>
          <w:szCs w:val="40"/>
        </w:rPr>
        <w:t>- ………………………..</w:t>
      </w:r>
    </w:p>
    <w:p w:rsidR="00DC787F" w:rsidRPr="00DC787F" w:rsidRDefault="00DC787F" w:rsidP="00DC787F">
      <w:pPr>
        <w:rPr>
          <w:sz w:val="40"/>
          <w:szCs w:val="40"/>
        </w:rPr>
      </w:pPr>
      <w:r>
        <w:rPr>
          <w:sz w:val="40"/>
          <w:szCs w:val="40"/>
        </w:rPr>
        <w:t>6</w:t>
      </w:r>
      <w:r w:rsidRPr="00DC787F">
        <w:rPr>
          <w:sz w:val="40"/>
          <w:szCs w:val="40"/>
        </w:rPr>
        <w:t>- ………………………..</w:t>
      </w:r>
    </w:p>
    <w:p w:rsidR="00DC787F" w:rsidRPr="00DC787F" w:rsidRDefault="00DC787F" w:rsidP="00DC787F">
      <w:pPr>
        <w:rPr>
          <w:sz w:val="40"/>
          <w:szCs w:val="40"/>
        </w:rPr>
      </w:pPr>
      <w:r>
        <w:rPr>
          <w:sz w:val="40"/>
          <w:szCs w:val="40"/>
        </w:rPr>
        <w:t>7</w:t>
      </w:r>
      <w:r w:rsidRPr="00DC787F">
        <w:rPr>
          <w:sz w:val="40"/>
          <w:szCs w:val="40"/>
        </w:rPr>
        <w:t>- ………………………..</w:t>
      </w:r>
    </w:p>
    <w:p w:rsidR="00DC787F" w:rsidRPr="00DC787F" w:rsidRDefault="00DC787F" w:rsidP="00DC787F">
      <w:pPr>
        <w:rPr>
          <w:sz w:val="40"/>
          <w:szCs w:val="40"/>
        </w:rPr>
      </w:pPr>
      <w:r>
        <w:rPr>
          <w:sz w:val="40"/>
          <w:szCs w:val="40"/>
        </w:rPr>
        <w:t>8</w:t>
      </w:r>
      <w:r w:rsidRPr="00DC787F">
        <w:rPr>
          <w:sz w:val="40"/>
          <w:szCs w:val="40"/>
        </w:rPr>
        <w:t>- ………………………..</w:t>
      </w:r>
    </w:p>
    <w:p w:rsidR="00DC787F" w:rsidRDefault="00DC787F" w:rsidP="00DC787F">
      <w:pPr>
        <w:rPr>
          <w:sz w:val="40"/>
          <w:szCs w:val="40"/>
        </w:rPr>
      </w:pPr>
    </w:p>
    <w:p w:rsidR="00DC787F" w:rsidRPr="00DC787F" w:rsidRDefault="00DC787F" w:rsidP="00DC787F">
      <w:pPr>
        <w:rPr>
          <w:b/>
          <w:sz w:val="40"/>
          <w:szCs w:val="40"/>
          <w:u w:val="single"/>
        </w:rPr>
      </w:pPr>
      <w:r w:rsidRPr="00DC787F">
        <w:rPr>
          <w:b/>
          <w:sz w:val="40"/>
          <w:szCs w:val="40"/>
          <w:u w:val="single"/>
        </w:rPr>
        <w:t>1.1 KOMPLEXNOST ŘEŠENÍ HYGIENICKÝCH MÍSTNOSTÍ</w:t>
      </w:r>
    </w:p>
    <w:p w:rsidR="00DC787F" w:rsidRDefault="00DC787F" w:rsidP="004138DA">
      <w:pPr>
        <w:rPr>
          <w:sz w:val="40"/>
          <w:szCs w:val="40"/>
          <w:highlight w:val="lightGray"/>
        </w:rPr>
      </w:pPr>
    </w:p>
    <w:p w:rsidR="00DC787F" w:rsidRPr="00741BAD" w:rsidRDefault="00DC787F" w:rsidP="004138DA">
      <w:pPr>
        <w:rPr>
          <w:sz w:val="40"/>
          <w:szCs w:val="40"/>
        </w:rPr>
      </w:pPr>
      <w:r w:rsidRPr="00741BAD">
        <w:rPr>
          <w:sz w:val="40"/>
          <w:szCs w:val="40"/>
        </w:rPr>
        <w:t>Jedná se o rozvahu umístění hygienických místností – zda centralizovat či decentralizovat (viz naše škola WC hoši, WC dívky</w:t>
      </w:r>
      <w:r w:rsidR="00741BAD" w:rsidRPr="00741BAD">
        <w:rPr>
          <w:sz w:val="40"/>
          <w:szCs w:val="40"/>
        </w:rPr>
        <w:t>, šatny (dílny), šatny a umývárny (tělocvična)</w:t>
      </w:r>
    </w:p>
    <w:p w:rsidR="00E07D22" w:rsidRPr="00DC787F" w:rsidRDefault="00E07D22" w:rsidP="00E07D22">
      <w:pPr>
        <w:rPr>
          <w:b/>
          <w:sz w:val="40"/>
          <w:szCs w:val="40"/>
          <w:u w:val="single"/>
        </w:rPr>
      </w:pPr>
      <w:r w:rsidRPr="00DC787F">
        <w:rPr>
          <w:b/>
          <w:sz w:val="40"/>
          <w:szCs w:val="40"/>
          <w:u w:val="single"/>
        </w:rPr>
        <w:t>1.</w:t>
      </w:r>
      <w:r>
        <w:rPr>
          <w:b/>
          <w:sz w:val="40"/>
          <w:szCs w:val="40"/>
          <w:u w:val="single"/>
        </w:rPr>
        <w:t>2</w:t>
      </w:r>
      <w:r w:rsidRPr="00DC787F">
        <w:rPr>
          <w:b/>
          <w:sz w:val="40"/>
          <w:szCs w:val="40"/>
          <w:u w:val="single"/>
        </w:rPr>
        <w:t xml:space="preserve"> </w:t>
      </w:r>
      <w:r>
        <w:rPr>
          <w:b/>
          <w:sz w:val="40"/>
          <w:szCs w:val="40"/>
          <w:u w:val="single"/>
        </w:rPr>
        <w:t>UMÍSTĚNÍ HYGIENICKÝCH MÍSTNOSTÍ</w:t>
      </w:r>
    </w:p>
    <w:p w:rsidR="00E07D22" w:rsidRDefault="00E07D22" w:rsidP="00E07D22">
      <w:pPr>
        <w:rPr>
          <w:sz w:val="40"/>
          <w:szCs w:val="40"/>
          <w:highlight w:val="lightGray"/>
        </w:rPr>
      </w:pPr>
    </w:p>
    <w:p w:rsidR="00E07D22" w:rsidRPr="00741BAD" w:rsidRDefault="00E07D22" w:rsidP="00E07D22">
      <w:pPr>
        <w:rPr>
          <w:sz w:val="40"/>
          <w:szCs w:val="40"/>
        </w:rPr>
      </w:pPr>
      <w:r w:rsidRPr="00741BAD">
        <w:rPr>
          <w:sz w:val="40"/>
          <w:szCs w:val="40"/>
        </w:rPr>
        <w:t>Jedná se o rozvahu umístění hygienických místností – zda centralizovat či decentralizovat (viz naše škola WC hoši, WC dívky, šatny (dílny), šatny a umývárny (tělocvična)</w:t>
      </w:r>
    </w:p>
    <w:p w:rsidR="00DC787F" w:rsidRDefault="00DC787F" w:rsidP="004138DA">
      <w:pPr>
        <w:rPr>
          <w:b/>
          <w:sz w:val="48"/>
          <w:szCs w:val="48"/>
          <w:highlight w:val="lightGray"/>
          <w:u w:val="single"/>
        </w:rPr>
      </w:pPr>
    </w:p>
    <w:p w:rsidR="00E07D22" w:rsidRPr="00E07D22" w:rsidRDefault="00E07D22" w:rsidP="004138DA">
      <w:pPr>
        <w:rPr>
          <w:sz w:val="40"/>
          <w:szCs w:val="40"/>
          <w:u w:val="single"/>
        </w:rPr>
      </w:pPr>
      <w:r w:rsidRPr="00E07D22">
        <w:rPr>
          <w:sz w:val="40"/>
          <w:szCs w:val="40"/>
          <w:u w:val="single"/>
        </w:rPr>
        <w:t>A. Umístění hyg. místností vzhledem ke světovým stranám</w:t>
      </w:r>
    </w:p>
    <w:p w:rsidR="00E07D22" w:rsidRDefault="00E07D22" w:rsidP="004138DA">
      <w:pPr>
        <w:rPr>
          <w:sz w:val="40"/>
          <w:szCs w:val="40"/>
        </w:rPr>
      </w:pPr>
    </w:p>
    <w:p w:rsidR="00E07D22" w:rsidRDefault="00E07D22" w:rsidP="00E07D22">
      <w:pPr>
        <w:rPr>
          <w:sz w:val="40"/>
          <w:szCs w:val="40"/>
        </w:rPr>
      </w:pPr>
      <w:r>
        <w:rPr>
          <w:sz w:val="40"/>
          <w:szCs w:val="40"/>
        </w:rPr>
        <w:lastRenderedPageBreak/>
        <w:t>S ohledem na funkci …….  severozápad.</w:t>
      </w:r>
    </w:p>
    <w:p w:rsidR="00E07D22" w:rsidRPr="00E07D22" w:rsidRDefault="00E07D22" w:rsidP="00E07D22">
      <w:pPr>
        <w:rPr>
          <w:sz w:val="40"/>
          <w:szCs w:val="40"/>
        </w:rPr>
      </w:pPr>
    </w:p>
    <w:p w:rsidR="00E07D22" w:rsidRDefault="00E07D22" w:rsidP="004138DA">
      <w:pPr>
        <w:rPr>
          <w:sz w:val="40"/>
          <w:szCs w:val="40"/>
        </w:rPr>
      </w:pPr>
    </w:p>
    <w:p w:rsidR="00E07D22" w:rsidRPr="00E07D22" w:rsidRDefault="00E07D22" w:rsidP="004138DA">
      <w:pPr>
        <w:rPr>
          <w:sz w:val="40"/>
          <w:szCs w:val="40"/>
          <w:u w:val="single"/>
        </w:rPr>
      </w:pPr>
      <w:r w:rsidRPr="00E07D22">
        <w:rPr>
          <w:sz w:val="40"/>
          <w:szCs w:val="40"/>
          <w:u w:val="single"/>
        </w:rPr>
        <w:t>B. Vzdálenost hyg. místností od ostatních provozů</w:t>
      </w:r>
    </w:p>
    <w:p w:rsidR="00E07D22" w:rsidRPr="00E07D22" w:rsidRDefault="00E07D22" w:rsidP="004138DA">
      <w:pPr>
        <w:rPr>
          <w:sz w:val="40"/>
          <w:szCs w:val="40"/>
          <w:u w:val="single"/>
        </w:rPr>
      </w:pPr>
    </w:p>
    <w:p w:rsidR="00DC787F" w:rsidRDefault="00E07D22" w:rsidP="004138DA">
      <w:pPr>
        <w:rPr>
          <w:sz w:val="40"/>
          <w:szCs w:val="40"/>
        </w:rPr>
      </w:pPr>
      <w:r w:rsidRPr="00E07D22">
        <w:rPr>
          <w:sz w:val="40"/>
          <w:szCs w:val="40"/>
        </w:rPr>
        <w:t>V obytných budovách ….rozlehlých staveb</w:t>
      </w:r>
      <w:r>
        <w:rPr>
          <w:sz w:val="40"/>
          <w:szCs w:val="40"/>
        </w:rPr>
        <w:t>.</w:t>
      </w:r>
    </w:p>
    <w:p w:rsidR="00E07D22" w:rsidRDefault="00E07D22" w:rsidP="004138DA">
      <w:pPr>
        <w:rPr>
          <w:sz w:val="40"/>
          <w:szCs w:val="40"/>
        </w:rPr>
      </w:pPr>
      <w:r>
        <w:rPr>
          <w:sz w:val="40"/>
          <w:szCs w:val="40"/>
        </w:rPr>
        <w:t>Max. vzdálenost těchto místností ………  50 m</w:t>
      </w:r>
    </w:p>
    <w:p w:rsidR="00E07D22" w:rsidRDefault="00E07D22" w:rsidP="004138DA">
      <w:pPr>
        <w:rPr>
          <w:sz w:val="40"/>
          <w:szCs w:val="40"/>
        </w:rPr>
      </w:pPr>
    </w:p>
    <w:p w:rsidR="00E07D22" w:rsidRPr="00E07D22" w:rsidRDefault="00E07D22" w:rsidP="004138DA">
      <w:pPr>
        <w:rPr>
          <w:sz w:val="40"/>
          <w:szCs w:val="40"/>
        </w:rPr>
      </w:pPr>
      <w:r>
        <w:rPr>
          <w:sz w:val="40"/>
          <w:szCs w:val="40"/>
        </w:rPr>
        <w:t>DÚ obr. 1.2</w:t>
      </w: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DC787F" w:rsidRDefault="00DC787F" w:rsidP="004138DA">
      <w:pPr>
        <w:rPr>
          <w:b/>
          <w:sz w:val="48"/>
          <w:szCs w:val="48"/>
          <w:highlight w:val="lightGray"/>
          <w:u w:val="single"/>
        </w:rPr>
      </w:pPr>
    </w:p>
    <w:p w:rsidR="004138DA" w:rsidRPr="00AB2275" w:rsidRDefault="005103DA" w:rsidP="004138DA">
      <w:pPr>
        <w:rPr>
          <w:sz w:val="24"/>
          <w:szCs w:val="24"/>
          <w:highlight w:val="lightGray"/>
        </w:rPr>
      </w:pPr>
      <w:r w:rsidRPr="00AB2275">
        <w:rPr>
          <w:b/>
          <w:sz w:val="48"/>
          <w:szCs w:val="48"/>
          <w:highlight w:val="lightGray"/>
          <w:u w:val="single"/>
        </w:rPr>
        <w:t>1</w:t>
      </w:r>
      <w:r w:rsidR="00745BDC" w:rsidRPr="00AB2275">
        <w:rPr>
          <w:b/>
          <w:sz w:val="48"/>
          <w:szCs w:val="48"/>
          <w:highlight w:val="lightGray"/>
          <w:u w:val="single"/>
        </w:rPr>
        <w:t>0</w:t>
      </w:r>
      <w:r w:rsidRPr="00AB2275">
        <w:rPr>
          <w:b/>
          <w:sz w:val="48"/>
          <w:szCs w:val="48"/>
          <w:highlight w:val="lightGray"/>
          <w:u w:val="single"/>
        </w:rPr>
        <w:t xml:space="preserve">. </w:t>
      </w:r>
      <w:r w:rsidR="00745BDC" w:rsidRPr="00AB2275">
        <w:rPr>
          <w:b/>
          <w:sz w:val="48"/>
          <w:szCs w:val="48"/>
          <w:highlight w:val="lightGray"/>
          <w:u w:val="single"/>
        </w:rPr>
        <w:t>KANALIZAČNÍ PŘÍPOJKA</w:t>
      </w:r>
      <w:r w:rsidR="007952A0" w:rsidRPr="00AB2275">
        <w:rPr>
          <w:sz w:val="24"/>
          <w:szCs w:val="24"/>
          <w:highlight w:val="lightGray"/>
        </w:rPr>
        <w:tab/>
      </w:r>
      <w:r w:rsidR="004138DA" w:rsidRPr="00AB2275">
        <w:rPr>
          <w:sz w:val="24"/>
          <w:szCs w:val="24"/>
          <w:highlight w:val="lightGray"/>
        </w:rPr>
        <w:tab/>
      </w:r>
      <w:r w:rsidR="00DA4BCA" w:rsidRPr="00AB2275">
        <w:rPr>
          <w:sz w:val="24"/>
          <w:szCs w:val="24"/>
          <w:highlight w:val="lightGray"/>
        </w:rPr>
        <w:t xml:space="preserve">                          </w:t>
      </w:r>
      <w:r w:rsidR="00C62325" w:rsidRPr="00AB2275">
        <w:rPr>
          <w:sz w:val="24"/>
          <w:szCs w:val="24"/>
          <w:highlight w:val="lightGray"/>
        </w:rPr>
        <w:t>2</w:t>
      </w:r>
      <w:r w:rsidR="004138DA" w:rsidRPr="00AB2275">
        <w:rPr>
          <w:sz w:val="24"/>
          <w:szCs w:val="24"/>
          <w:highlight w:val="lightGray"/>
        </w:rPr>
        <w:t>01</w:t>
      </w:r>
      <w:r w:rsidR="00C62325" w:rsidRPr="00AB2275">
        <w:rPr>
          <w:sz w:val="24"/>
          <w:szCs w:val="24"/>
          <w:highlight w:val="lightGray"/>
        </w:rPr>
        <w:t>5</w:t>
      </w:r>
    </w:p>
    <w:p w:rsidR="00410FAE" w:rsidRPr="00AB2275" w:rsidRDefault="004138DA" w:rsidP="004138DA">
      <w:pPr>
        <w:rPr>
          <w:sz w:val="24"/>
          <w:szCs w:val="24"/>
          <w:highlight w:val="lightGray"/>
        </w:rPr>
      </w:pP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00C62325" w:rsidRPr="00AB2275">
        <w:rPr>
          <w:sz w:val="24"/>
          <w:szCs w:val="24"/>
          <w:highlight w:val="lightGray"/>
        </w:rPr>
        <w:t>.</w:t>
      </w:r>
      <w:r w:rsidRPr="00AB2275">
        <w:rPr>
          <w:sz w:val="24"/>
          <w:szCs w:val="24"/>
          <w:highlight w:val="lightGray"/>
        </w:rPr>
        <w:t xml:space="preserve"> hod</w:t>
      </w:r>
      <w:r w:rsidR="007B63E6" w:rsidRPr="00AB2275">
        <w:rPr>
          <w:sz w:val="24"/>
          <w:szCs w:val="24"/>
          <w:highlight w:val="lightGray"/>
        </w:rPr>
        <w:t>.</w:t>
      </w:r>
    </w:p>
    <w:p w:rsidR="004138DA" w:rsidRPr="00AB2275" w:rsidRDefault="00787653" w:rsidP="004138DA">
      <w:pPr>
        <w:rPr>
          <w:sz w:val="24"/>
          <w:szCs w:val="24"/>
          <w:highlight w:val="lightGray"/>
        </w:rPr>
      </w:pPr>
      <w:r w:rsidRPr="00AB2275">
        <w:rPr>
          <w:rFonts w:ascii="Arial" w:hAnsi="Arial" w:cs="Arial"/>
          <w:i/>
          <w:sz w:val="24"/>
          <w:szCs w:val="24"/>
          <w:highlight w:val="lightGray"/>
        </w:rPr>
        <w:t>Maturita: Kanalizační přípojka</w:t>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r w:rsidR="004138DA" w:rsidRPr="00AB2275">
        <w:rPr>
          <w:sz w:val="24"/>
          <w:szCs w:val="24"/>
          <w:highlight w:val="lightGray"/>
        </w:rPr>
        <w:tab/>
      </w:r>
    </w:p>
    <w:p w:rsidR="004138DA" w:rsidRPr="00AB2275" w:rsidRDefault="004138DA">
      <w:pPr>
        <w:rPr>
          <w:sz w:val="24"/>
          <w:szCs w:val="24"/>
          <w:highlight w:val="lightGray"/>
        </w:rPr>
      </w:pP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p>
    <w:p w:rsidR="005103DA" w:rsidRPr="00AB2275" w:rsidRDefault="005103DA" w:rsidP="00745BDC">
      <w:pPr>
        <w:rPr>
          <w:b/>
          <w:sz w:val="32"/>
          <w:szCs w:val="32"/>
          <w:highlight w:val="lightGray"/>
          <w:u w:val="single"/>
        </w:rPr>
      </w:pPr>
      <w:r w:rsidRPr="00AB2275">
        <w:rPr>
          <w:b/>
          <w:sz w:val="32"/>
          <w:szCs w:val="32"/>
          <w:highlight w:val="lightGray"/>
          <w:u w:val="single"/>
        </w:rPr>
        <w:t>1</w:t>
      </w:r>
      <w:r w:rsidR="00745BDC" w:rsidRPr="00AB2275">
        <w:rPr>
          <w:b/>
          <w:sz w:val="32"/>
          <w:szCs w:val="32"/>
          <w:highlight w:val="lightGray"/>
          <w:u w:val="single"/>
        </w:rPr>
        <w:t>0</w:t>
      </w:r>
      <w:r w:rsidRPr="00AB2275">
        <w:rPr>
          <w:b/>
          <w:sz w:val="32"/>
          <w:szCs w:val="32"/>
          <w:highlight w:val="lightGray"/>
          <w:u w:val="single"/>
        </w:rPr>
        <w:t xml:space="preserve">.1 </w:t>
      </w:r>
      <w:r w:rsidR="00745BDC" w:rsidRPr="00AB2275">
        <w:rPr>
          <w:b/>
          <w:sz w:val="32"/>
          <w:szCs w:val="32"/>
          <w:highlight w:val="lightGray"/>
          <w:u w:val="single"/>
        </w:rPr>
        <w:t>DEFINICE</w:t>
      </w:r>
    </w:p>
    <w:p w:rsidR="005103DA" w:rsidRPr="00AB2275" w:rsidRDefault="005103DA" w:rsidP="005103DA">
      <w:pPr>
        <w:rPr>
          <w:sz w:val="24"/>
          <w:szCs w:val="24"/>
          <w:highlight w:val="lightGray"/>
        </w:rPr>
      </w:pPr>
    </w:p>
    <w:p w:rsidR="005103DA" w:rsidRPr="00AB2275" w:rsidRDefault="005103DA" w:rsidP="005103DA">
      <w:pPr>
        <w:rPr>
          <w:b/>
          <w:sz w:val="32"/>
          <w:szCs w:val="32"/>
          <w:highlight w:val="lightGray"/>
          <w:u w:val="single"/>
        </w:rPr>
      </w:pPr>
      <w:r w:rsidRPr="00AB2275">
        <w:rPr>
          <w:b/>
          <w:sz w:val="32"/>
          <w:szCs w:val="32"/>
          <w:highlight w:val="lightGray"/>
          <w:u w:val="single"/>
        </w:rPr>
        <w:t>1</w:t>
      </w:r>
      <w:r w:rsidR="00745BDC" w:rsidRPr="00AB2275">
        <w:rPr>
          <w:b/>
          <w:sz w:val="32"/>
          <w:szCs w:val="32"/>
          <w:highlight w:val="lightGray"/>
          <w:u w:val="single"/>
        </w:rPr>
        <w:t>0</w:t>
      </w:r>
      <w:r w:rsidRPr="00AB2275">
        <w:rPr>
          <w:b/>
          <w:sz w:val="32"/>
          <w:szCs w:val="32"/>
          <w:highlight w:val="lightGray"/>
          <w:u w:val="single"/>
        </w:rPr>
        <w:t xml:space="preserve">.2 </w:t>
      </w:r>
      <w:r w:rsidR="00F61105" w:rsidRPr="00AB2275">
        <w:rPr>
          <w:b/>
          <w:sz w:val="32"/>
          <w:szCs w:val="32"/>
          <w:highlight w:val="lightGray"/>
          <w:u w:val="single"/>
        </w:rPr>
        <w:t>VÝSTAVBA, NÁVRH</w:t>
      </w:r>
    </w:p>
    <w:p w:rsidR="005103DA" w:rsidRPr="00AB2275" w:rsidRDefault="005103DA" w:rsidP="005103DA">
      <w:pPr>
        <w:rPr>
          <w:sz w:val="24"/>
          <w:szCs w:val="24"/>
          <w:highlight w:val="lightGray"/>
        </w:rPr>
      </w:pPr>
    </w:p>
    <w:p w:rsidR="005103DA" w:rsidRPr="00AB2275" w:rsidRDefault="005103DA" w:rsidP="005103DA">
      <w:pPr>
        <w:rPr>
          <w:b/>
          <w:sz w:val="32"/>
          <w:szCs w:val="32"/>
          <w:highlight w:val="lightGray"/>
          <w:u w:val="single"/>
        </w:rPr>
      </w:pPr>
      <w:r w:rsidRPr="00AB2275">
        <w:rPr>
          <w:b/>
          <w:sz w:val="32"/>
          <w:szCs w:val="32"/>
          <w:highlight w:val="lightGray"/>
          <w:u w:val="single"/>
        </w:rPr>
        <w:t>1</w:t>
      </w:r>
      <w:r w:rsidR="00745BDC" w:rsidRPr="00AB2275">
        <w:rPr>
          <w:b/>
          <w:sz w:val="32"/>
          <w:szCs w:val="32"/>
          <w:highlight w:val="lightGray"/>
          <w:u w:val="single"/>
        </w:rPr>
        <w:t>0</w:t>
      </w:r>
      <w:r w:rsidRPr="00AB2275">
        <w:rPr>
          <w:b/>
          <w:sz w:val="32"/>
          <w:szCs w:val="32"/>
          <w:highlight w:val="lightGray"/>
          <w:u w:val="single"/>
        </w:rPr>
        <w:t xml:space="preserve">.3 </w:t>
      </w:r>
      <w:r w:rsidR="00745BDC" w:rsidRPr="00AB2275">
        <w:rPr>
          <w:b/>
          <w:sz w:val="32"/>
          <w:szCs w:val="32"/>
          <w:highlight w:val="lightGray"/>
          <w:u w:val="single"/>
        </w:rPr>
        <w:t>ŘEZY - OBRÁZKY KANALIZAČNÍ PŘÍPOJKY</w:t>
      </w:r>
    </w:p>
    <w:p w:rsidR="00780F36" w:rsidRPr="00AB2275" w:rsidRDefault="00780F36" w:rsidP="00780F36">
      <w:pPr>
        <w:rPr>
          <w:sz w:val="24"/>
          <w:szCs w:val="24"/>
          <w:highlight w:val="lightGray"/>
        </w:rPr>
      </w:pPr>
    </w:p>
    <w:p w:rsidR="00780F36" w:rsidRPr="00AB2275" w:rsidRDefault="00780F36" w:rsidP="00780F36">
      <w:pPr>
        <w:rPr>
          <w:b/>
          <w:sz w:val="32"/>
          <w:szCs w:val="32"/>
          <w:highlight w:val="lightGray"/>
          <w:u w:val="single"/>
        </w:rPr>
      </w:pPr>
      <w:r w:rsidRPr="00AB2275">
        <w:rPr>
          <w:b/>
          <w:sz w:val="32"/>
          <w:szCs w:val="32"/>
          <w:highlight w:val="lightGray"/>
          <w:u w:val="single"/>
        </w:rPr>
        <w:t>1</w:t>
      </w:r>
      <w:r w:rsidR="00745BDC" w:rsidRPr="00AB2275">
        <w:rPr>
          <w:b/>
          <w:sz w:val="32"/>
          <w:szCs w:val="32"/>
          <w:highlight w:val="lightGray"/>
          <w:u w:val="single"/>
        </w:rPr>
        <w:t>0</w:t>
      </w:r>
      <w:r w:rsidRPr="00AB2275">
        <w:rPr>
          <w:b/>
          <w:sz w:val="32"/>
          <w:szCs w:val="32"/>
          <w:highlight w:val="lightGray"/>
          <w:u w:val="single"/>
        </w:rPr>
        <w:t xml:space="preserve">.4 </w:t>
      </w:r>
      <w:r w:rsidR="00F61105" w:rsidRPr="00AB2275">
        <w:rPr>
          <w:b/>
          <w:sz w:val="32"/>
          <w:szCs w:val="32"/>
          <w:highlight w:val="lightGray"/>
          <w:u w:val="single"/>
        </w:rPr>
        <w:t>POČET PŘÍPOJEK</w:t>
      </w:r>
    </w:p>
    <w:p w:rsidR="00780F36" w:rsidRPr="00AB2275" w:rsidRDefault="00780F36" w:rsidP="00780F36">
      <w:pPr>
        <w:rPr>
          <w:sz w:val="24"/>
          <w:szCs w:val="24"/>
          <w:highlight w:val="lightGray"/>
        </w:rPr>
      </w:pPr>
    </w:p>
    <w:p w:rsidR="00745BDC" w:rsidRPr="00AB2275" w:rsidRDefault="00780F36" w:rsidP="00780F36">
      <w:pPr>
        <w:rPr>
          <w:b/>
          <w:sz w:val="32"/>
          <w:szCs w:val="32"/>
          <w:highlight w:val="lightGray"/>
          <w:u w:val="single"/>
        </w:rPr>
      </w:pPr>
      <w:r w:rsidRPr="00AB2275">
        <w:rPr>
          <w:b/>
          <w:sz w:val="32"/>
          <w:szCs w:val="32"/>
          <w:highlight w:val="lightGray"/>
          <w:u w:val="single"/>
        </w:rPr>
        <w:t>1</w:t>
      </w:r>
      <w:r w:rsidR="00745BDC" w:rsidRPr="00AB2275">
        <w:rPr>
          <w:b/>
          <w:sz w:val="32"/>
          <w:szCs w:val="32"/>
          <w:highlight w:val="lightGray"/>
          <w:u w:val="single"/>
        </w:rPr>
        <w:t>0</w:t>
      </w:r>
      <w:r w:rsidRPr="00AB2275">
        <w:rPr>
          <w:b/>
          <w:sz w:val="32"/>
          <w:szCs w:val="32"/>
          <w:highlight w:val="lightGray"/>
          <w:u w:val="single"/>
        </w:rPr>
        <w:t xml:space="preserve">.5 </w:t>
      </w:r>
      <w:r w:rsidR="00745BDC" w:rsidRPr="00AB2275">
        <w:rPr>
          <w:b/>
          <w:sz w:val="32"/>
          <w:szCs w:val="32"/>
          <w:highlight w:val="lightGray"/>
          <w:u w:val="single"/>
        </w:rPr>
        <w:t>VEDENÍ KP</w:t>
      </w:r>
    </w:p>
    <w:p w:rsidR="00745BDC" w:rsidRPr="00AB2275" w:rsidRDefault="00745BDC" w:rsidP="00780F36">
      <w:pPr>
        <w:rPr>
          <w:b/>
          <w:sz w:val="24"/>
          <w:szCs w:val="24"/>
          <w:highlight w:val="lightGray"/>
          <w:u w:val="single"/>
        </w:rPr>
      </w:pPr>
    </w:p>
    <w:p w:rsidR="00780F36" w:rsidRPr="00AB2275" w:rsidRDefault="00780F36" w:rsidP="00780F36">
      <w:pPr>
        <w:rPr>
          <w:b/>
          <w:sz w:val="32"/>
          <w:szCs w:val="32"/>
          <w:highlight w:val="lightGray"/>
          <w:u w:val="single"/>
        </w:rPr>
      </w:pPr>
      <w:r w:rsidRPr="00AB2275">
        <w:rPr>
          <w:b/>
          <w:sz w:val="32"/>
          <w:szCs w:val="32"/>
          <w:highlight w:val="lightGray"/>
          <w:u w:val="single"/>
        </w:rPr>
        <w:t>1</w:t>
      </w:r>
      <w:r w:rsidR="008B7B02" w:rsidRPr="00AB2275">
        <w:rPr>
          <w:b/>
          <w:sz w:val="32"/>
          <w:szCs w:val="32"/>
          <w:highlight w:val="lightGray"/>
          <w:u w:val="single"/>
        </w:rPr>
        <w:t>0</w:t>
      </w:r>
      <w:r w:rsidRPr="00AB2275">
        <w:rPr>
          <w:b/>
          <w:sz w:val="32"/>
          <w:szCs w:val="32"/>
          <w:highlight w:val="lightGray"/>
          <w:u w:val="single"/>
        </w:rPr>
        <w:t xml:space="preserve">.6 </w:t>
      </w:r>
      <w:r w:rsidR="008B7B02" w:rsidRPr="00AB2275">
        <w:rPr>
          <w:b/>
          <w:sz w:val="32"/>
          <w:szCs w:val="32"/>
          <w:highlight w:val="lightGray"/>
          <w:u w:val="single"/>
        </w:rPr>
        <w:t>SPÁD</w:t>
      </w:r>
      <w:r w:rsidR="00F61105" w:rsidRPr="00AB2275">
        <w:rPr>
          <w:b/>
          <w:sz w:val="32"/>
          <w:szCs w:val="32"/>
          <w:highlight w:val="lightGray"/>
          <w:u w:val="single"/>
        </w:rPr>
        <w:t>, DN</w:t>
      </w:r>
      <w:r w:rsidR="008B7B02" w:rsidRPr="00AB2275">
        <w:rPr>
          <w:b/>
          <w:sz w:val="32"/>
          <w:szCs w:val="32"/>
          <w:highlight w:val="lightGray"/>
          <w:u w:val="single"/>
        </w:rPr>
        <w:t xml:space="preserve"> KP</w:t>
      </w:r>
    </w:p>
    <w:p w:rsidR="008B7B02" w:rsidRPr="00AB2275" w:rsidRDefault="008B7B02" w:rsidP="00780F36">
      <w:pPr>
        <w:rPr>
          <w:b/>
          <w:sz w:val="24"/>
          <w:szCs w:val="24"/>
          <w:highlight w:val="lightGray"/>
          <w:u w:val="single"/>
        </w:rPr>
      </w:pPr>
    </w:p>
    <w:p w:rsidR="008B7B02" w:rsidRPr="00AB2275" w:rsidRDefault="008B7B02" w:rsidP="00780F36">
      <w:pPr>
        <w:rPr>
          <w:b/>
          <w:sz w:val="32"/>
          <w:szCs w:val="32"/>
          <w:highlight w:val="lightGray"/>
          <w:u w:val="single"/>
        </w:rPr>
      </w:pPr>
      <w:r w:rsidRPr="00AB2275">
        <w:rPr>
          <w:b/>
          <w:sz w:val="32"/>
          <w:szCs w:val="32"/>
          <w:highlight w:val="lightGray"/>
          <w:u w:val="single"/>
        </w:rPr>
        <w:t>10.7 KRYTÍ KP</w:t>
      </w:r>
    </w:p>
    <w:p w:rsidR="008B7B02" w:rsidRPr="00AB2275" w:rsidRDefault="008B7B02" w:rsidP="00780F36">
      <w:pPr>
        <w:rPr>
          <w:b/>
          <w:sz w:val="24"/>
          <w:szCs w:val="24"/>
          <w:highlight w:val="lightGray"/>
          <w:u w:val="single"/>
        </w:rPr>
      </w:pPr>
    </w:p>
    <w:p w:rsidR="008B7B02" w:rsidRPr="00AB2275" w:rsidRDefault="008B7B02" w:rsidP="00780F36">
      <w:pPr>
        <w:rPr>
          <w:b/>
          <w:sz w:val="32"/>
          <w:szCs w:val="32"/>
          <w:highlight w:val="lightGray"/>
          <w:u w:val="single"/>
        </w:rPr>
      </w:pPr>
      <w:r w:rsidRPr="00AB2275">
        <w:rPr>
          <w:b/>
          <w:sz w:val="32"/>
          <w:szCs w:val="32"/>
          <w:highlight w:val="lightGray"/>
          <w:u w:val="single"/>
        </w:rPr>
        <w:t>10.8. MATERIÁL KP</w:t>
      </w:r>
    </w:p>
    <w:p w:rsidR="008B7B02" w:rsidRPr="00AB2275" w:rsidRDefault="008B7B02" w:rsidP="00780F36">
      <w:pPr>
        <w:rPr>
          <w:b/>
          <w:sz w:val="24"/>
          <w:szCs w:val="24"/>
          <w:highlight w:val="lightGray"/>
          <w:u w:val="single"/>
        </w:rPr>
      </w:pPr>
    </w:p>
    <w:p w:rsidR="008B7B02" w:rsidRPr="00AB2275" w:rsidRDefault="008B7B02" w:rsidP="00780F36">
      <w:pPr>
        <w:rPr>
          <w:b/>
          <w:sz w:val="32"/>
          <w:szCs w:val="32"/>
          <w:highlight w:val="lightGray"/>
          <w:u w:val="single"/>
        </w:rPr>
      </w:pPr>
      <w:r w:rsidRPr="00AB2275">
        <w:rPr>
          <w:b/>
          <w:sz w:val="32"/>
          <w:szCs w:val="32"/>
          <w:highlight w:val="lightGray"/>
          <w:u w:val="single"/>
        </w:rPr>
        <w:t>10.9 NAPOJENÍ KP</w:t>
      </w:r>
    </w:p>
    <w:p w:rsidR="008B7B02" w:rsidRPr="00AB2275" w:rsidRDefault="008B7B02" w:rsidP="00780F36">
      <w:pPr>
        <w:rPr>
          <w:b/>
          <w:sz w:val="24"/>
          <w:szCs w:val="24"/>
          <w:highlight w:val="lightGray"/>
          <w:u w:val="single"/>
        </w:rPr>
      </w:pPr>
    </w:p>
    <w:p w:rsidR="008B7B02" w:rsidRPr="00AB2275" w:rsidRDefault="008B7B02" w:rsidP="00780F36">
      <w:pPr>
        <w:rPr>
          <w:b/>
          <w:sz w:val="32"/>
          <w:szCs w:val="32"/>
          <w:highlight w:val="lightGray"/>
          <w:u w:val="single"/>
        </w:rPr>
      </w:pPr>
      <w:r w:rsidRPr="00AB2275">
        <w:rPr>
          <w:b/>
          <w:sz w:val="32"/>
          <w:szCs w:val="32"/>
          <w:highlight w:val="lightGray"/>
          <w:u w:val="single"/>
        </w:rPr>
        <w:t xml:space="preserve">10.10 ŘEZ KP </w:t>
      </w:r>
      <w:r w:rsidR="001676C0" w:rsidRPr="00AB2275">
        <w:rPr>
          <w:b/>
          <w:sz w:val="32"/>
          <w:szCs w:val="32"/>
          <w:highlight w:val="lightGray"/>
          <w:u w:val="single"/>
        </w:rPr>
        <w:t>–</w:t>
      </w:r>
      <w:r w:rsidRPr="00AB2275">
        <w:rPr>
          <w:b/>
          <w:sz w:val="32"/>
          <w:szCs w:val="32"/>
          <w:highlight w:val="lightGray"/>
          <w:u w:val="single"/>
        </w:rPr>
        <w:t xml:space="preserve"> PIPELIFE</w:t>
      </w:r>
    </w:p>
    <w:p w:rsidR="001676C0" w:rsidRPr="00AB2275" w:rsidRDefault="001676C0" w:rsidP="00780F36">
      <w:pPr>
        <w:rPr>
          <w:b/>
          <w:sz w:val="32"/>
          <w:szCs w:val="32"/>
          <w:highlight w:val="lightGray"/>
          <w:u w:val="single"/>
        </w:rPr>
      </w:pPr>
    </w:p>
    <w:p w:rsidR="001676C0" w:rsidRPr="00AB2275" w:rsidRDefault="001676C0" w:rsidP="00780F36">
      <w:pPr>
        <w:rPr>
          <w:b/>
          <w:sz w:val="32"/>
          <w:szCs w:val="32"/>
          <w:highlight w:val="lightGray"/>
          <w:u w:val="single"/>
        </w:rPr>
      </w:pPr>
    </w:p>
    <w:p w:rsidR="00F57798" w:rsidRPr="00AB2275" w:rsidRDefault="00F57798" w:rsidP="00780F36">
      <w:pPr>
        <w:rPr>
          <w:b/>
          <w:sz w:val="32"/>
          <w:szCs w:val="32"/>
          <w:highlight w:val="lightGray"/>
          <w:u w:val="single"/>
        </w:rPr>
      </w:pPr>
    </w:p>
    <w:p w:rsidR="008B7B02" w:rsidRPr="00AB2275" w:rsidRDefault="008B7B02" w:rsidP="00780F36">
      <w:pPr>
        <w:rPr>
          <w:b/>
          <w:sz w:val="32"/>
          <w:szCs w:val="32"/>
          <w:highlight w:val="lightGray"/>
          <w:u w:val="single"/>
        </w:rPr>
      </w:pPr>
    </w:p>
    <w:p w:rsidR="008B7B02" w:rsidRPr="00AB2275" w:rsidRDefault="008B7B02" w:rsidP="00780F36">
      <w:pPr>
        <w:rPr>
          <w:b/>
          <w:sz w:val="32"/>
          <w:szCs w:val="32"/>
          <w:highlight w:val="lightGray"/>
          <w:u w:val="single"/>
        </w:rPr>
      </w:pPr>
    </w:p>
    <w:p w:rsidR="00F57798" w:rsidRPr="00AB2275" w:rsidRDefault="00F57798" w:rsidP="00780F36">
      <w:pPr>
        <w:rPr>
          <w:b/>
          <w:sz w:val="32"/>
          <w:szCs w:val="32"/>
          <w:highlight w:val="lightGray"/>
          <w:u w:val="single"/>
        </w:rPr>
      </w:pPr>
    </w:p>
    <w:p w:rsidR="00F57798" w:rsidRPr="00AB2275" w:rsidRDefault="00F57798" w:rsidP="00780F36">
      <w:pPr>
        <w:rPr>
          <w:b/>
          <w:sz w:val="32"/>
          <w:szCs w:val="32"/>
          <w:highlight w:val="lightGray"/>
          <w:u w:val="single"/>
        </w:rPr>
      </w:pPr>
    </w:p>
    <w:p w:rsidR="00B22B57" w:rsidRPr="00AB2275" w:rsidRDefault="00B22B57" w:rsidP="00780F36">
      <w:pPr>
        <w:rPr>
          <w:b/>
          <w:sz w:val="32"/>
          <w:szCs w:val="32"/>
          <w:highlight w:val="lightGray"/>
          <w:u w:val="single"/>
        </w:rPr>
      </w:pPr>
    </w:p>
    <w:p w:rsidR="00B22B57" w:rsidRPr="00AB2275" w:rsidRDefault="00B22B57" w:rsidP="00780F36">
      <w:pPr>
        <w:rPr>
          <w:b/>
          <w:sz w:val="32"/>
          <w:szCs w:val="32"/>
          <w:highlight w:val="lightGray"/>
          <w:u w:val="single"/>
        </w:rPr>
      </w:pPr>
    </w:p>
    <w:p w:rsidR="00B22B57" w:rsidRPr="00AB2275" w:rsidRDefault="00B22B57" w:rsidP="00780F36">
      <w:pPr>
        <w:rPr>
          <w:b/>
          <w:sz w:val="32"/>
          <w:szCs w:val="32"/>
          <w:highlight w:val="lightGray"/>
          <w:u w:val="single"/>
        </w:rPr>
      </w:pPr>
    </w:p>
    <w:p w:rsidR="00B22B57" w:rsidRPr="00AB2275" w:rsidRDefault="00B22B57" w:rsidP="00780F36">
      <w:pPr>
        <w:rPr>
          <w:b/>
          <w:sz w:val="32"/>
          <w:szCs w:val="32"/>
          <w:highlight w:val="lightGray"/>
          <w:u w:val="single"/>
        </w:rPr>
      </w:pPr>
    </w:p>
    <w:p w:rsidR="00F57798" w:rsidRPr="00AB2275" w:rsidRDefault="00F57798" w:rsidP="00780F36">
      <w:pPr>
        <w:rPr>
          <w:b/>
          <w:sz w:val="32"/>
          <w:szCs w:val="32"/>
          <w:highlight w:val="lightGray"/>
          <w:u w:val="single"/>
        </w:rPr>
      </w:pPr>
    </w:p>
    <w:p w:rsidR="00787653" w:rsidRPr="00AB2275" w:rsidRDefault="00787653" w:rsidP="00780F36">
      <w:pPr>
        <w:rPr>
          <w:b/>
          <w:sz w:val="32"/>
          <w:szCs w:val="32"/>
          <w:highlight w:val="lightGray"/>
          <w:u w:val="single"/>
        </w:rPr>
      </w:pPr>
    </w:p>
    <w:p w:rsidR="00DA4BCA" w:rsidRPr="00AB2275" w:rsidRDefault="00DA4BCA" w:rsidP="00780F36">
      <w:pPr>
        <w:rPr>
          <w:b/>
          <w:sz w:val="32"/>
          <w:szCs w:val="32"/>
          <w:highlight w:val="lightGray"/>
          <w:u w:val="single"/>
        </w:rPr>
      </w:pPr>
    </w:p>
    <w:p w:rsidR="00ED5989" w:rsidRPr="00AB2275" w:rsidRDefault="00B22B57" w:rsidP="00ED5989">
      <w:pPr>
        <w:rPr>
          <w:sz w:val="24"/>
          <w:szCs w:val="24"/>
          <w:highlight w:val="lightGray"/>
        </w:rPr>
      </w:pPr>
      <w:r w:rsidRPr="00AB2275">
        <w:rPr>
          <w:b/>
          <w:sz w:val="48"/>
          <w:szCs w:val="48"/>
          <w:highlight w:val="lightGray"/>
          <w:u w:val="single"/>
        </w:rPr>
        <w:t>11</w:t>
      </w:r>
      <w:r w:rsidR="00ED5989" w:rsidRPr="00AB2275">
        <w:rPr>
          <w:b/>
          <w:sz w:val="48"/>
          <w:szCs w:val="48"/>
          <w:highlight w:val="lightGray"/>
          <w:u w:val="single"/>
        </w:rPr>
        <w:t xml:space="preserve">. </w:t>
      </w:r>
      <w:r w:rsidRPr="00AB2275">
        <w:rPr>
          <w:b/>
          <w:sz w:val="48"/>
          <w:szCs w:val="48"/>
          <w:highlight w:val="lightGray"/>
          <w:u w:val="single"/>
        </w:rPr>
        <w:t>VODÁRENSTVÍ</w:t>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p>
    <w:p w:rsidR="00ED5989" w:rsidRPr="00AB2275" w:rsidRDefault="00787653" w:rsidP="00ED5989">
      <w:pPr>
        <w:rPr>
          <w:sz w:val="24"/>
          <w:szCs w:val="24"/>
          <w:highlight w:val="lightGray"/>
        </w:rPr>
      </w:pPr>
      <w:r w:rsidRPr="00AB2275">
        <w:rPr>
          <w:rFonts w:ascii="Arial" w:hAnsi="Arial" w:cs="Arial"/>
          <w:i/>
          <w:sz w:val="24"/>
          <w:szCs w:val="24"/>
          <w:highlight w:val="lightGray"/>
        </w:rPr>
        <w:t>Maturita: Vodárenství</w:t>
      </w:r>
      <w:r w:rsidR="00B22B57"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r w:rsidR="00ED5989" w:rsidRPr="00AB2275">
        <w:rPr>
          <w:sz w:val="24"/>
          <w:szCs w:val="24"/>
          <w:highlight w:val="lightGray"/>
        </w:rPr>
        <w:tab/>
      </w:r>
    </w:p>
    <w:p w:rsidR="00ED5989" w:rsidRPr="00AB2275" w:rsidRDefault="00ED5989" w:rsidP="00ED5989">
      <w:pPr>
        <w:rPr>
          <w:sz w:val="24"/>
          <w:szCs w:val="24"/>
          <w:highlight w:val="lightGray"/>
        </w:rPr>
      </w:pP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t xml:space="preserve"> HOD.</w:t>
      </w:r>
    </w:p>
    <w:p w:rsidR="00ED5989" w:rsidRPr="00AB2275" w:rsidRDefault="00ED5989" w:rsidP="00ED5989">
      <w:pPr>
        <w:rPr>
          <w:sz w:val="24"/>
          <w:szCs w:val="24"/>
          <w:highlight w:val="lightGray"/>
        </w:rPr>
      </w:pPr>
    </w:p>
    <w:p w:rsidR="00ED5989" w:rsidRPr="00AB2275" w:rsidRDefault="00ED5989" w:rsidP="00ED5989">
      <w:pPr>
        <w:rPr>
          <w:sz w:val="24"/>
          <w:szCs w:val="24"/>
          <w:highlight w:val="lightGray"/>
        </w:rPr>
      </w:pPr>
      <w:r w:rsidRPr="00AB2275">
        <w:rPr>
          <w:sz w:val="24"/>
          <w:szCs w:val="24"/>
          <w:highlight w:val="lightGray"/>
        </w:rPr>
        <w:tab/>
      </w:r>
    </w:p>
    <w:p w:rsidR="00ED5989" w:rsidRPr="00AB2275" w:rsidRDefault="00B22B57" w:rsidP="00780F36">
      <w:pPr>
        <w:rPr>
          <w:b/>
          <w:sz w:val="32"/>
          <w:szCs w:val="32"/>
          <w:highlight w:val="lightGray"/>
          <w:u w:val="single"/>
        </w:rPr>
      </w:pPr>
      <w:r w:rsidRPr="00AB2275">
        <w:rPr>
          <w:b/>
          <w:sz w:val="32"/>
          <w:szCs w:val="32"/>
          <w:highlight w:val="lightGray"/>
          <w:u w:val="single"/>
        </w:rPr>
        <w:t>11</w:t>
      </w:r>
      <w:r w:rsidR="00ED5989" w:rsidRPr="00AB2275">
        <w:rPr>
          <w:b/>
          <w:sz w:val="32"/>
          <w:szCs w:val="32"/>
          <w:highlight w:val="lightGray"/>
          <w:u w:val="single"/>
        </w:rPr>
        <w:t xml:space="preserve">.1 </w:t>
      </w:r>
      <w:r w:rsidRPr="00AB2275">
        <w:rPr>
          <w:b/>
          <w:sz w:val="32"/>
          <w:szCs w:val="32"/>
          <w:highlight w:val="lightGray"/>
          <w:u w:val="single"/>
        </w:rPr>
        <w:t>SLOŽENÍ VODY</w:t>
      </w:r>
    </w:p>
    <w:p w:rsidR="00ED5989" w:rsidRPr="00AB2275" w:rsidRDefault="00ED5989" w:rsidP="00ED5989">
      <w:pPr>
        <w:rPr>
          <w:b/>
          <w:sz w:val="32"/>
          <w:szCs w:val="32"/>
          <w:highlight w:val="lightGray"/>
          <w:u w:val="single"/>
        </w:rPr>
      </w:pPr>
    </w:p>
    <w:p w:rsidR="00ED5989" w:rsidRPr="00AB2275" w:rsidRDefault="00B22B57" w:rsidP="00ED5989">
      <w:pPr>
        <w:rPr>
          <w:b/>
          <w:sz w:val="28"/>
          <w:szCs w:val="28"/>
          <w:highlight w:val="lightGray"/>
          <w:u w:val="single"/>
        </w:rPr>
      </w:pPr>
      <w:r w:rsidRPr="00AB2275">
        <w:rPr>
          <w:b/>
          <w:sz w:val="28"/>
          <w:szCs w:val="28"/>
          <w:highlight w:val="lightGray"/>
          <w:u w:val="single"/>
        </w:rPr>
        <w:t>11</w:t>
      </w:r>
      <w:r w:rsidR="00ED5989" w:rsidRPr="00AB2275">
        <w:rPr>
          <w:b/>
          <w:sz w:val="28"/>
          <w:szCs w:val="28"/>
          <w:highlight w:val="lightGray"/>
          <w:u w:val="single"/>
        </w:rPr>
        <w:t>.</w:t>
      </w:r>
      <w:r w:rsidRPr="00AB2275">
        <w:rPr>
          <w:b/>
          <w:sz w:val="28"/>
          <w:szCs w:val="28"/>
          <w:highlight w:val="lightGray"/>
          <w:u w:val="single"/>
        </w:rPr>
        <w:t>1.1 FYZIKÁLNÍ VLASTNOSTI VODY</w:t>
      </w:r>
    </w:p>
    <w:p w:rsidR="00B22B57" w:rsidRPr="00AB2275" w:rsidRDefault="00B22B57" w:rsidP="00ED5989">
      <w:pPr>
        <w:rPr>
          <w:sz w:val="24"/>
          <w:szCs w:val="24"/>
          <w:highlight w:val="lightGray"/>
        </w:rPr>
      </w:pPr>
      <w:r w:rsidRPr="00AB2275">
        <w:rPr>
          <w:sz w:val="24"/>
          <w:szCs w:val="24"/>
          <w:highlight w:val="lightGray"/>
        </w:rPr>
        <w:t>Teplota, tlak, zabarvení, zákal, pach, chuť</w:t>
      </w:r>
    </w:p>
    <w:p w:rsidR="00B22B57" w:rsidRPr="00AB2275" w:rsidRDefault="00B22B57" w:rsidP="00ED5989">
      <w:pPr>
        <w:rPr>
          <w:b/>
          <w:sz w:val="28"/>
          <w:szCs w:val="28"/>
          <w:highlight w:val="lightGray"/>
          <w:u w:val="single"/>
        </w:rPr>
      </w:pPr>
    </w:p>
    <w:p w:rsidR="00B22B57" w:rsidRPr="00AB2275" w:rsidRDefault="00B22B57" w:rsidP="00ED5989">
      <w:pPr>
        <w:rPr>
          <w:b/>
          <w:sz w:val="28"/>
          <w:szCs w:val="28"/>
          <w:highlight w:val="lightGray"/>
          <w:u w:val="single"/>
        </w:rPr>
      </w:pPr>
      <w:r w:rsidRPr="00AB2275">
        <w:rPr>
          <w:b/>
          <w:sz w:val="28"/>
          <w:szCs w:val="28"/>
          <w:highlight w:val="lightGray"/>
          <w:u w:val="single"/>
        </w:rPr>
        <w:t>11.1.2 CHEMICKÉ VLASTNOSTI VODY</w:t>
      </w:r>
    </w:p>
    <w:p w:rsidR="00B22B57" w:rsidRPr="00AB2275" w:rsidRDefault="00B22B57" w:rsidP="00B22B57">
      <w:pPr>
        <w:rPr>
          <w:sz w:val="24"/>
          <w:szCs w:val="24"/>
          <w:highlight w:val="lightGray"/>
        </w:rPr>
      </w:pPr>
      <w:r w:rsidRPr="00AB2275">
        <w:rPr>
          <w:sz w:val="24"/>
          <w:szCs w:val="24"/>
          <w:highlight w:val="lightGray"/>
        </w:rPr>
        <w:t>Tvrdost, kyselost, zásaditost</w:t>
      </w:r>
      <w:r w:rsidR="00D552E4" w:rsidRPr="00AB2275">
        <w:rPr>
          <w:sz w:val="24"/>
          <w:szCs w:val="24"/>
          <w:highlight w:val="lightGray"/>
        </w:rPr>
        <w:t xml:space="preserve"> (citrón, kondenzát, dešťová voda, pitná voda, odpadní voda).</w:t>
      </w:r>
    </w:p>
    <w:p w:rsidR="00675263" w:rsidRPr="00AB2275" w:rsidRDefault="00675263" w:rsidP="00B22B57">
      <w:pPr>
        <w:rPr>
          <w:sz w:val="24"/>
          <w:szCs w:val="24"/>
          <w:highlight w:val="lightGray"/>
        </w:rPr>
      </w:pPr>
      <w:r w:rsidRPr="00AB2275">
        <w:rPr>
          <w:sz w:val="24"/>
          <w:szCs w:val="24"/>
          <w:highlight w:val="lightGray"/>
        </w:rPr>
        <w:t>Tvrdost vody je způsobena ….  Solí.</w:t>
      </w:r>
    </w:p>
    <w:p w:rsidR="00C47944" w:rsidRPr="00AB2275" w:rsidRDefault="00C47944" w:rsidP="00675263">
      <w:pPr>
        <w:rPr>
          <w:b/>
          <w:sz w:val="28"/>
          <w:szCs w:val="28"/>
          <w:highlight w:val="lightGray"/>
          <w:u w:val="single"/>
        </w:rPr>
      </w:pPr>
    </w:p>
    <w:p w:rsidR="00675263" w:rsidRPr="00AB2275" w:rsidRDefault="00675263" w:rsidP="00675263">
      <w:pPr>
        <w:rPr>
          <w:b/>
          <w:sz w:val="28"/>
          <w:szCs w:val="28"/>
          <w:highlight w:val="lightGray"/>
          <w:u w:val="single"/>
        </w:rPr>
      </w:pPr>
      <w:r w:rsidRPr="00AB2275">
        <w:rPr>
          <w:b/>
          <w:sz w:val="28"/>
          <w:szCs w:val="28"/>
          <w:highlight w:val="lightGray"/>
          <w:u w:val="single"/>
        </w:rPr>
        <w:t>11.1.3 BIOLOGICKÉ VLASTNOSTI VODY</w:t>
      </w:r>
    </w:p>
    <w:p w:rsidR="00675263" w:rsidRPr="00AB2275" w:rsidRDefault="00675263" w:rsidP="00675263">
      <w:pPr>
        <w:rPr>
          <w:sz w:val="24"/>
          <w:szCs w:val="24"/>
          <w:highlight w:val="lightGray"/>
        </w:rPr>
      </w:pPr>
      <w:r w:rsidRPr="00AB2275">
        <w:rPr>
          <w:sz w:val="24"/>
          <w:szCs w:val="24"/>
          <w:highlight w:val="lightGray"/>
        </w:rPr>
        <w:t>Přes všechna opatření   …… několika let).</w:t>
      </w:r>
    </w:p>
    <w:p w:rsidR="00675263" w:rsidRPr="00AB2275" w:rsidRDefault="00675263" w:rsidP="00675263">
      <w:pPr>
        <w:rPr>
          <w:sz w:val="24"/>
          <w:szCs w:val="24"/>
          <w:highlight w:val="lightGray"/>
        </w:rPr>
      </w:pPr>
      <w:r w:rsidRPr="00AB2275">
        <w:rPr>
          <w:sz w:val="24"/>
          <w:szCs w:val="24"/>
          <w:highlight w:val="lightGray"/>
        </w:rPr>
        <w:t xml:space="preserve">Nejzávažnější ….  </w:t>
      </w:r>
      <w:r w:rsidR="00982824" w:rsidRPr="00AB2275">
        <w:rPr>
          <w:sz w:val="24"/>
          <w:szCs w:val="24"/>
          <w:highlight w:val="lightGray"/>
        </w:rPr>
        <w:t>v</w:t>
      </w:r>
      <w:r w:rsidRPr="00AB2275">
        <w:rPr>
          <w:sz w:val="24"/>
          <w:szCs w:val="24"/>
          <w:highlight w:val="lightGray"/>
        </w:rPr>
        <w:t xml:space="preserve">ážné onemocnění. </w:t>
      </w:r>
    </w:p>
    <w:p w:rsidR="00675263" w:rsidRPr="00AB2275" w:rsidRDefault="00675263" w:rsidP="00B22B57">
      <w:pPr>
        <w:rPr>
          <w:sz w:val="24"/>
          <w:szCs w:val="24"/>
          <w:highlight w:val="lightGray"/>
        </w:rPr>
      </w:pPr>
    </w:p>
    <w:p w:rsidR="00F57798" w:rsidRPr="00AB2275" w:rsidRDefault="00F57798" w:rsidP="00ED5989">
      <w:pPr>
        <w:rPr>
          <w:b/>
          <w:sz w:val="32"/>
          <w:szCs w:val="32"/>
          <w:highlight w:val="lightGray"/>
          <w:u w:val="single"/>
        </w:rPr>
      </w:pPr>
    </w:p>
    <w:p w:rsidR="00ED5989" w:rsidRPr="00AB2275" w:rsidRDefault="00D552E4" w:rsidP="00ED5989">
      <w:pPr>
        <w:rPr>
          <w:b/>
          <w:sz w:val="32"/>
          <w:szCs w:val="32"/>
          <w:highlight w:val="lightGray"/>
          <w:u w:val="single"/>
        </w:rPr>
      </w:pPr>
      <w:r w:rsidRPr="00AB2275">
        <w:rPr>
          <w:b/>
          <w:sz w:val="32"/>
          <w:szCs w:val="32"/>
          <w:highlight w:val="lightGray"/>
          <w:u w:val="single"/>
        </w:rPr>
        <w:t>11.</w:t>
      </w:r>
      <w:r w:rsidR="00ED5989" w:rsidRPr="00AB2275">
        <w:rPr>
          <w:b/>
          <w:sz w:val="32"/>
          <w:szCs w:val="32"/>
          <w:highlight w:val="lightGray"/>
          <w:u w:val="single"/>
        </w:rPr>
        <w:t>2</w:t>
      </w:r>
      <w:r w:rsidRPr="00AB2275">
        <w:rPr>
          <w:b/>
          <w:sz w:val="32"/>
          <w:szCs w:val="32"/>
          <w:highlight w:val="lightGray"/>
          <w:u w:val="single"/>
        </w:rPr>
        <w:t>DRUHY VOD</w:t>
      </w:r>
    </w:p>
    <w:p w:rsidR="00F57798" w:rsidRPr="00AB2275" w:rsidRDefault="00F57798" w:rsidP="00ED5989">
      <w:pPr>
        <w:rPr>
          <w:b/>
          <w:sz w:val="32"/>
          <w:szCs w:val="32"/>
          <w:highlight w:val="lightGray"/>
          <w:u w:val="single"/>
        </w:rPr>
      </w:pPr>
    </w:p>
    <w:p w:rsidR="00D552E4" w:rsidRPr="00AB2275" w:rsidRDefault="00D552E4" w:rsidP="00D552E4">
      <w:pPr>
        <w:rPr>
          <w:b/>
          <w:sz w:val="28"/>
          <w:szCs w:val="28"/>
          <w:highlight w:val="lightGray"/>
        </w:rPr>
      </w:pPr>
      <w:r w:rsidRPr="00AB2275">
        <w:rPr>
          <w:b/>
          <w:sz w:val="28"/>
          <w:szCs w:val="28"/>
          <w:highlight w:val="lightGray"/>
        </w:rPr>
        <w:t>Rozdělení podle:</w:t>
      </w:r>
    </w:p>
    <w:p w:rsidR="00D552E4" w:rsidRPr="00AB2275" w:rsidRDefault="00D552E4" w:rsidP="00D552E4">
      <w:pPr>
        <w:rPr>
          <w:b/>
          <w:sz w:val="28"/>
          <w:szCs w:val="28"/>
          <w:highlight w:val="lightGray"/>
        </w:rPr>
      </w:pPr>
      <w:r w:rsidRPr="00AB2275">
        <w:rPr>
          <w:b/>
          <w:sz w:val="28"/>
          <w:szCs w:val="28"/>
          <w:highlight w:val="lightGray"/>
        </w:rPr>
        <w:t>A. Původu</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b/>
          <w:sz w:val="28"/>
          <w:szCs w:val="28"/>
          <w:highlight w:val="lightGray"/>
        </w:rPr>
      </w:pPr>
      <w:r w:rsidRPr="00AB2275">
        <w:rPr>
          <w:b/>
          <w:sz w:val="28"/>
          <w:szCs w:val="28"/>
          <w:highlight w:val="lightGray"/>
        </w:rPr>
        <w:t>B. Použití</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b/>
          <w:sz w:val="28"/>
          <w:szCs w:val="28"/>
          <w:highlight w:val="lightGray"/>
        </w:rPr>
      </w:pPr>
      <w:r w:rsidRPr="00AB2275">
        <w:rPr>
          <w:b/>
          <w:sz w:val="28"/>
          <w:szCs w:val="28"/>
          <w:highlight w:val="lightGray"/>
        </w:rPr>
        <w:t>C. Teploty</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r w:rsidRPr="00AB2275">
        <w:rPr>
          <w:sz w:val="28"/>
          <w:szCs w:val="28"/>
          <w:highlight w:val="lightGray"/>
        </w:rPr>
        <w:t>-</w:t>
      </w:r>
    </w:p>
    <w:p w:rsidR="00D552E4" w:rsidRPr="00AB2275" w:rsidRDefault="00D552E4"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D552E4">
      <w:pPr>
        <w:rPr>
          <w:sz w:val="28"/>
          <w:szCs w:val="28"/>
          <w:highlight w:val="lightGray"/>
        </w:rPr>
      </w:pPr>
    </w:p>
    <w:p w:rsidR="004D2C96" w:rsidRPr="00AB2275" w:rsidRDefault="004D2C96" w:rsidP="004D2C96">
      <w:pPr>
        <w:rPr>
          <w:b/>
          <w:sz w:val="32"/>
          <w:szCs w:val="32"/>
          <w:highlight w:val="lightGray"/>
          <w:u w:val="single"/>
        </w:rPr>
      </w:pPr>
      <w:r w:rsidRPr="00AB2275">
        <w:rPr>
          <w:b/>
          <w:sz w:val="32"/>
          <w:szCs w:val="32"/>
          <w:highlight w:val="lightGray"/>
          <w:u w:val="single"/>
        </w:rPr>
        <w:t>11.3  JÍMÁNÍ VODY</w:t>
      </w:r>
    </w:p>
    <w:p w:rsidR="004D2C96" w:rsidRPr="00AB2275" w:rsidRDefault="004D2C96" w:rsidP="004D2C96">
      <w:pPr>
        <w:rPr>
          <w:b/>
          <w:sz w:val="32"/>
          <w:szCs w:val="32"/>
          <w:highlight w:val="lightGray"/>
          <w:u w:val="single"/>
        </w:rPr>
      </w:pPr>
    </w:p>
    <w:p w:rsidR="004D2C96" w:rsidRPr="00AB2275" w:rsidRDefault="004D2C96" w:rsidP="004D2C96">
      <w:pPr>
        <w:rPr>
          <w:b/>
          <w:sz w:val="28"/>
          <w:szCs w:val="28"/>
          <w:highlight w:val="lightGray"/>
          <w:u w:val="single"/>
        </w:rPr>
      </w:pPr>
      <w:r w:rsidRPr="00AB2275">
        <w:rPr>
          <w:b/>
          <w:sz w:val="28"/>
          <w:szCs w:val="28"/>
          <w:highlight w:val="lightGray"/>
          <w:u w:val="single"/>
        </w:rPr>
        <w:t>11.3.1  JÍMÁNÍ PODZEMNÍ VODY</w:t>
      </w:r>
    </w:p>
    <w:p w:rsidR="004D2C96" w:rsidRPr="00AB2275" w:rsidRDefault="004D2C96" w:rsidP="004D2C96">
      <w:pPr>
        <w:rPr>
          <w:sz w:val="28"/>
          <w:szCs w:val="28"/>
          <w:highlight w:val="lightGray"/>
        </w:rPr>
      </w:pPr>
      <w:r w:rsidRPr="00AB2275">
        <w:rPr>
          <w:sz w:val="28"/>
          <w:szCs w:val="28"/>
          <w:highlight w:val="lightGray"/>
        </w:rPr>
        <w:t>-</w:t>
      </w:r>
    </w:p>
    <w:p w:rsidR="004D2C96" w:rsidRPr="00AB2275" w:rsidRDefault="004D2C96" w:rsidP="004D2C96">
      <w:pPr>
        <w:rPr>
          <w:sz w:val="28"/>
          <w:szCs w:val="28"/>
          <w:highlight w:val="lightGray"/>
        </w:rPr>
      </w:pPr>
      <w:r w:rsidRPr="00AB2275">
        <w:rPr>
          <w:sz w:val="28"/>
          <w:szCs w:val="28"/>
          <w:highlight w:val="lightGray"/>
        </w:rPr>
        <w:t>-</w:t>
      </w:r>
    </w:p>
    <w:p w:rsidR="004D2C96" w:rsidRPr="00AB2275" w:rsidRDefault="004D2C96" w:rsidP="004D2C96">
      <w:pPr>
        <w:rPr>
          <w:sz w:val="28"/>
          <w:szCs w:val="28"/>
          <w:highlight w:val="lightGray"/>
        </w:rPr>
      </w:pPr>
      <w:r w:rsidRPr="00AB2275">
        <w:rPr>
          <w:sz w:val="28"/>
          <w:szCs w:val="28"/>
          <w:highlight w:val="lightGray"/>
        </w:rPr>
        <w:t>-</w:t>
      </w:r>
    </w:p>
    <w:p w:rsidR="00D552E4" w:rsidRPr="00AB2275" w:rsidRDefault="00D552E4" w:rsidP="00D552E4">
      <w:pPr>
        <w:rPr>
          <w:sz w:val="24"/>
          <w:szCs w:val="24"/>
          <w:highlight w:val="lightGray"/>
        </w:rPr>
      </w:pPr>
    </w:p>
    <w:p w:rsidR="004D2C96" w:rsidRPr="00AB2275" w:rsidRDefault="004D2C96" w:rsidP="00D552E4">
      <w:pPr>
        <w:rPr>
          <w:sz w:val="24"/>
          <w:szCs w:val="24"/>
          <w:highlight w:val="lightGray"/>
        </w:rPr>
      </w:pPr>
      <w:r w:rsidRPr="00AB2275">
        <w:rPr>
          <w:sz w:val="24"/>
          <w:szCs w:val="24"/>
          <w:highlight w:val="lightGray"/>
        </w:rPr>
        <w:t>Šachtové (kopané) studny …… 2-5 m</w:t>
      </w:r>
    </w:p>
    <w:p w:rsidR="004D2C96" w:rsidRPr="00AB2275" w:rsidRDefault="004D2C96" w:rsidP="00D552E4">
      <w:pPr>
        <w:rPr>
          <w:sz w:val="24"/>
          <w:szCs w:val="24"/>
          <w:highlight w:val="lightGray"/>
        </w:rPr>
      </w:pPr>
    </w:p>
    <w:p w:rsidR="004D2C96" w:rsidRPr="00AB2275" w:rsidRDefault="004D2C96" w:rsidP="00D552E4">
      <w:pPr>
        <w:rPr>
          <w:sz w:val="24"/>
          <w:szCs w:val="24"/>
          <w:highlight w:val="lightGray"/>
        </w:rPr>
      </w:pPr>
      <w:r w:rsidRPr="00AB2275">
        <w:rPr>
          <w:sz w:val="24"/>
          <w:szCs w:val="24"/>
          <w:highlight w:val="lightGray"/>
        </w:rPr>
        <w:t>Vrtané (trubkové) studny ….. 200 m.</w:t>
      </w:r>
    </w:p>
    <w:p w:rsidR="003F755B" w:rsidRPr="00AB2275" w:rsidRDefault="003F755B" w:rsidP="00D552E4">
      <w:pPr>
        <w:rPr>
          <w:sz w:val="24"/>
          <w:szCs w:val="24"/>
          <w:highlight w:val="lightGray"/>
        </w:rPr>
      </w:pPr>
    </w:p>
    <w:p w:rsidR="003F755B" w:rsidRPr="00AB2275" w:rsidRDefault="003F755B" w:rsidP="00D552E4">
      <w:pPr>
        <w:rPr>
          <w:sz w:val="24"/>
          <w:szCs w:val="24"/>
          <w:highlight w:val="lightGray"/>
        </w:rPr>
      </w:pPr>
      <w:r w:rsidRPr="00AB2275">
        <w:rPr>
          <w:sz w:val="24"/>
          <w:szCs w:val="24"/>
          <w:highlight w:val="lightGray"/>
        </w:rPr>
        <w:t>Jímací zářezy …. vodních toků.</w:t>
      </w:r>
    </w:p>
    <w:p w:rsidR="00D552E4" w:rsidRPr="00AB2275" w:rsidRDefault="00D552E4" w:rsidP="00D552E4">
      <w:pPr>
        <w:pStyle w:val="Odstavecseseznamem"/>
        <w:rPr>
          <w:sz w:val="28"/>
          <w:szCs w:val="28"/>
          <w:highlight w:val="lightGray"/>
        </w:rPr>
      </w:pPr>
    </w:p>
    <w:p w:rsidR="00D552E4" w:rsidRPr="00AB2275" w:rsidRDefault="00D552E4" w:rsidP="00D552E4">
      <w:pPr>
        <w:rPr>
          <w:sz w:val="24"/>
          <w:szCs w:val="24"/>
          <w:highlight w:val="lightGray"/>
        </w:rPr>
      </w:pPr>
    </w:p>
    <w:p w:rsidR="00604EFC" w:rsidRPr="00AB2275" w:rsidRDefault="00604EFC" w:rsidP="00604EFC">
      <w:pPr>
        <w:rPr>
          <w:b/>
          <w:sz w:val="28"/>
          <w:szCs w:val="28"/>
          <w:highlight w:val="lightGray"/>
          <w:u w:val="single"/>
        </w:rPr>
      </w:pPr>
      <w:r w:rsidRPr="00AB2275">
        <w:rPr>
          <w:b/>
          <w:sz w:val="28"/>
          <w:szCs w:val="28"/>
          <w:highlight w:val="lightGray"/>
          <w:u w:val="single"/>
        </w:rPr>
        <w:t>11.3.2JÍMÁNÍ POVRCHOVÉ VODY</w:t>
      </w:r>
    </w:p>
    <w:p w:rsidR="00604EFC" w:rsidRPr="00AB2275" w:rsidRDefault="00604EFC" w:rsidP="00604EFC">
      <w:pPr>
        <w:rPr>
          <w:sz w:val="24"/>
          <w:szCs w:val="24"/>
          <w:highlight w:val="lightGray"/>
        </w:rPr>
      </w:pPr>
    </w:p>
    <w:p w:rsidR="00604EFC" w:rsidRPr="00AB2275" w:rsidRDefault="00604EFC" w:rsidP="00604EFC">
      <w:pPr>
        <w:rPr>
          <w:sz w:val="24"/>
          <w:szCs w:val="24"/>
          <w:highlight w:val="lightGray"/>
        </w:rPr>
      </w:pPr>
      <w:r w:rsidRPr="00AB2275">
        <w:rPr>
          <w:sz w:val="24"/>
          <w:szCs w:val="24"/>
          <w:highlight w:val="lightGray"/>
        </w:rPr>
        <w:t>- vodárenské přehradní nádrže</w:t>
      </w:r>
    </w:p>
    <w:p w:rsidR="00604EFC" w:rsidRPr="00AB2275" w:rsidRDefault="00604EFC" w:rsidP="00604EFC">
      <w:pPr>
        <w:rPr>
          <w:sz w:val="24"/>
          <w:szCs w:val="24"/>
          <w:highlight w:val="lightGray"/>
        </w:rPr>
      </w:pPr>
      <w:r w:rsidRPr="00AB2275">
        <w:rPr>
          <w:sz w:val="24"/>
          <w:szCs w:val="24"/>
          <w:highlight w:val="lightGray"/>
        </w:rPr>
        <w:t>- přímo z řeky</w:t>
      </w:r>
    </w:p>
    <w:p w:rsidR="00604EFC" w:rsidRPr="00AB2275" w:rsidRDefault="00604EFC" w:rsidP="00604EFC">
      <w:pPr>
        <w:rPr>
          <w:sz w:val="28"/>
          <w:szCs w:val="28"/>
          <w:highlight w:val="lightGray"/>
        </w:rPr>
      </w:pPr>
    </w:p>
    <w:p w:rsidR="00604EFC" w:rsidRPr="00AB2275" w:rsidRDefault="00604EFC" w:rsidP="00604EFC">
      <w:pPr>
        <w:rPr>
          <w:b/>
          <w:sz w:val="32"/>
          <w:szCs w:val="32"/>
          <w:highlight w:val="lightGray"/>
          <w:u w:val="single"/>
        </w:rPr>
      </w:pPr>
      <w:r w:rsidRPr="00AB2275">
        <w:rPr>
          <w:b/>
          <w:sz w:val="32"/>
          <w:szCs w:val="32"/>
          <w:highlight w:val="lightGray"/>
          <w:u w:val="single"/>
        </w:rPr>
        <w:t>11.4  ÚPRAVA PITNÉ VODY</w:t>
      </w:r>
      <w:r w:rsidR="00675263" w:rsidRPr="00AB2275">
        <w:rPr>
          <w:b/>
          <w:sz w:val="32"/>
          <w:szCs w:val="32"/>
          <w:highlight w:val="lightGray"/>
          <w:u w:val="single"/>
        </w:rPr>
        <w:t>, VODÁRNY</w:t>
      </w:r>
    </w:p>
    <w:p w:rsidR="00604EFC" w:rsidRPr="00AB2275" w:rsidRDefault="00604EFC" w:rsidP="00604EFC">
      <w:pPr>
        <w:rPr>
          <w:sz w:val="24"/>
          <w:szCs w:val="24"/>
          <w:highlight w:val="lightGray"/>
        </w:rPr>
      </w:pPr>
    </w:p>
    <w:p w:rsidR="00604EFC" w:rsidRPr="00AB2275" w:rsidRDefault="00604EFC" w:rsidP="00604EFC">
      <w:pPr>
        <w:rPr>
          <w:sz w:val="24"/>
          <w:szCs w:val="24"/>
          <w:highlight w:val="lightGray"/>
        </w:rPr>
      </w:pPr>
      <w:r w:rsidRPr="00AB2275">
        <w:rPr>
          <w:sz w:val="24"/>
          <w:szCs w:val="24"/>
          <w:highlight w:val="lightGray"/>
        </w:rPr>
        <w:t>Surovou vodu ……   čištění vody.</w:t>
      </w:r>
    </w:p>
    <w:p w:rsidR="00604EFC" w:rsidRPr="00AB2275" w:rsidRDefault="00604EFC" w:rsidP="00604EFC">
      <w:pPr>
        <w:rPr>
          <w:sz w:val="24"/>
          <w:szCs w:val="24"/>
          <w:highlight w:val="lightGray"/>
        </w:rPr>
      </w:pPr>
    </w:p>
    <w:p w:rsidR="00604EFC" w:rsidRPr="00AB2275" w:rsidRDefault="00604EFC" w:rsidP="00604EFC">
      <w:pPr>
        <w:rPr>
          <w:sz w:val="24"/>
          <w:szCs w:val="24"/>
          <w:highlight w:val="lightGray"/>
        </w:rPr>
      </w:pPr>
      <w:r w:rsidRPr="00AB2275">
        <w:rPr>
          <w:sz w:val="24"/>
          <w:szCs w:val="24"/>
          <w:highlight w:val="lightGray"/>
        </w:rPr>
        <w:t>Fáze úpravy vody: více viz exkurze Úpravna vody v Jarcové</w:t>
      </w:r>
    </w:p>
    <w:p w:rsidR="00604EFC" w:rsidRPr="00AB2275" w:rsidRDefault="00604EFC" w:rsidP="00604EFC">
      <w:pPr>
        <w:rPr>
          <w:sz w:val="24"/>
          <w:szCs w:val="24"/>
          <w:highlight w:val="lightGray"/>
        </w:rPr>
      </w:pPr>
    </w:p>
    <w:p w:rsidR="00604EFC" w:rsidRPr="00AB2275" w:rsidRDefault="00604EFC" w:rsidP="00604EFC">
      <w:pPr>
        <w:rPr>
          <w:sz w:val="24"/>
          <w:szCs w:val="24"/>
          <w:highlight w:val="lightGray"/>
        </w:rPr>
      </w:pPr>
      <w:r w:rsidRPr="00AB2275">
        <w:rPr>
          <w:sz w:val="24"/>
          <w:szCs w:val="24"/>
          <w:highlight w:val="lightGray"/>
        </w:rPr>
        <w:t xml:space="preserve">1. Mechanické předčištění </w:t>
      </w:r>
    </w:p>
    <w:p w:rsidR="00604EFC" w:rsidRPr="00AB2275" w:rsidRDefault="00604EFC" w:rsidP="00604EFC">
      <w:pPr>
        <w:rPr>
          <w:sz w:val="24"/>
          <w:szCs w:val="24"/>
          <w:highlight w:val="lightGray"/>
        </w:rPr>
      </w:pPr>
      <w:r w:rsidRPr="00AB2275">
        <w:rPr>
          <w:sz w:val="24"/>
          <w:szCs w:val="24"/>
          <w:highlight w:val="lightGray"/>
        </w:rPr>
        <w:t>….. nádržích</w:t>
      </w:r>
    </w:p>
    <w:p w:rsidR="00604EFC" w:rsidRPr="00AB2275" w:rsidRDefault="00604EFC" w:rsidP="00604EFC">
      <w:pPr>
        <w:rPr>
          <w:sz w:val="24"/>
          <w:szCs w:val="24"/>
          <w:highlight w:val="lightGray"/>
        </w:rPr>
      </w:pPr>
      <w:r w:rsidRPr="00AB2275">
        <w:rPr>
          <w:sz w:val="24"/>
          <w:szCs w:val="24"/>
          <w:highlight w:val="lightGray"/>
        </w:rPr>
        <w:t xml:space="preserve">2. Čiření vody </w:t>
      </w:r>
    </w:p>
    <w:p w:rsidR="00604EFC" w:rsidRPr="00AB2275" w:rsidRDefault="00604EFC" w:rsidP="00604EFC">
      <w:pPr>
        <w:rPr>
          <w:sz w:val="24"/>
          <w:szCs w:val="24"/>
          <w:highlight w:val="lightGray"/>
        </w:rPr>
      </w:pPr>
      <w:r w:rsidRPr="00AB2275">
        <w:rPr>
          <w:sz w:val="24"/>
          <w:szCs w:val="24"/>
          <w:highlight w:val="lightGray"/>
        </w:rPr>
        <w:t>Přidáním síranu hlinitého  …… filtrací</w:t>
      </w:r>
    </w:p>
    <w:p w:rsidR="00604EFC" w:rsidRPr="00AB2275" w:rsidRDefault="00604EFC" w:rsidP="00604EFC">
      <w:pPr>
        <w:rPr>
          <w:sz w:val="24"/>
          <w:szCs w:val="24"/>
          <w:highlight w:val="lightGray"/>
        </w:rPr>
      </w:pPr>
      <w:r w:rsidRPr="00AB2275">
        <w:rPr>
          <w:sz w:val="24"/>
          <w:szCs w:val="24"/>
          <w:highlight w:val="lightGray"/>
        </w:rPr>
        <w:t>3. Filtrace</w:t>
      </w:r>
    </w:p>
    <w:p w:rsidR="00604EFC" w:rsidRPr="00AB2275" w:rsidRDefault="00604EFC" w:rsidP="00604EFC">
      <w:pPr>
        <w:rPr>
          <w:sz w:val="24"/>
          <w:szCs w:val="24"/>
          <w:highlight w:val="lightGray"/>
        </w:rPr>
      </w:pPr>
      <w:r w:rsidRPr="00AB2275">
        <w:rPr>
          <w:sz w:val="24"/>
          <w:szCs w:val="24"/>
          <w:highlight w:val="lightGray"/>
        </w:rPr>
        <w:t xml:space="preserve"> …. materiálů</w:t>
      </w:r>
    </w:p>
    <w:p w:rsidR="00604EFC" w:rsidRPr="00AB2275" w:rsidRDefault="00675263" w:rsidP="00604EFC">
      <w:pPr>
        <w:rPr>
          <w:sz w:val="24"/>
          <w:szCs w:val="24"/>
          <w:highlight w:val="lightGray"/>
        </w:rPr>
      </w:pPr>
      <w:r w:rsidRPr="00AB2275">
        <w:rPr>
          <w:sz w:val="24"/>
          <w:szCs w:val="24"/>
          <w:highlight w:val="lightGray"/>
        </w:rPr>
        <w:t>4. Chemická úprava</w:t>
      </w:r>
    </w:p>
    <w:p w:rsidR="00675263" w:rsidRPr="00AB2275" w:rsidRDefault="00675263" w:rsidP="00604EFC">
      <w:pPr>
        <w:rPr>
          <w:sz w:val="24"/>
          <w:szCs w:val="24"/>
          <w:highlight w:val="lightGray"/>
        </w:rPr>
      </w:pPr>
      <w:r w:rsidRPr="00AB2275">
        <w:rPr>
          <w:sz w:val="24"/>
          <w:szCs w:val="24"/>
          <w:highlight w:val="lightGray"/>
        </w:rPr>
        <w:t>…… nebo PH</w:t>
      </w:r>
    </w:p>
    <w:p w:rsidR="00675263" w:rsidRPr="00AB2275" w:rsidRDefault="00675263" w:rsidP="00604EFC">
      <w:pPr>
        <w:rPr>
          <w:sz w:val="24"/>
          <w:szCs w:val="24"/>
          <w:highlight w:val="lightGray"/>
        </w:rPr>
      </w:pPr>
      <w:r w:rsidRPr="00AB2275">
        <w:rPr>
          <w:sz w:val="24"/>
          <w:szCs w:val="24"/>
          <w:highlight w:val="lightGray"/>
        </w:rPr>
        <w:t>5. Magnetická úprava</w:t>
      </w:r>
    </w:p>
    <w:p w:rsidR="00675263" w:rsidRPr="00AB2275" w:rsidRDefault="00675263" w:rsidP="00604EFC">
      <w:pPr>
        <w:rPr>
          <w:sz w:val="24"/>
          <w:szCs w:val="24"/>
          <w:highlight w:val="lightGray"/>
        </w:rPr>
      </w:pPr>
      <w:r w:rsidRPr="00AB2275">
        <w:rPr>
          <w:sz w:val="24"/>
          <w:szCs w:val="24"/>
          <w:highlight w:val="lightGray"/>
        </w:rPr>
        <w:t>6. Dezinfekce vody</w:t>
      </w:r>
    </w:p>
    <w:p w:rsidR="00675263" w:rsidRPr="00AB2275" w:rsidRDefault="00675263" w:rsidP="00604EFC">
      <w:pPr>
        <w:rPr>
          <w:sz w:val="24"/>
          <w:szCs w:val="24"/>
          <w:highlight w:val="lightGray"/>
        </w:rPr>
      </w:pPr>
      <w:r w:rsidRPr="00AB2275">
        <w:rPr>
          <w:sz w:val="24"/>
          <w:szCs w:val="24"/>
          <w:highlight w:val="lightGray"/>
        </w:rPr>
        <w:t>- chlorováním</w:t>
      </w:r>
    </w:p>
    <w:p w:rsidR="00675263" w:rsidRPr="00AB2275" w:rsidRDefault="00675263" w:rsidP="00604EFC">
      <w:pPr>
        <w:rPr>
          <w:sz w:val="24"/>
          <w:szCs w:val="24"/>
          <w:highlight w:val="lightGray"/>
        </w:rPr>
      </w:pPr>
      <w:r w:rsidRPr="00AB2275">
        <w:rPr>
          <w:sz w:val="24"/>
          <w:szCs w:val="24"/>
          <w:highlight w:val="lightGray"/>
        </w:rPr>
        <w:t>- ozařováním</w:t>
      </w:r>
    </w:p>
    <w:p w:rsidR="00675263" w:rsidRPr="00AB2275" w:rsidRDefault="00675263" w:rsidP="00604EFC">
      <w:pPr>
        <w:rPr>
          <w:sz w:val="24"/>
          <w:szCs w:val="24"/>
          <w:highlight w:val="lightGray"/>
        </w:rPr>
      </w:pPr>
      <w:r w:rsidRPr="00AB2275">
        <w:rPr>
          <w:sz w:val="24"/>
          <w:szCs w:val="24"/>
          <w:highlight w:val="lightGray"/>
        </w:rPr>
        <w:t>- ozonizací</w:t>
      </w:r>
    </w:p>
    <w:p w:rsidR="00604EFC" w:rsidRPr="00AB2275" w:rsidRDefault="00604EFC" w:rsidP="00604EFC">
      <w:pPr>
        <w:rPr>
          <w:sz w:val="24"/>
          <w:szCs w:val="24"/>
          <w:highlight w:val="lightGray"/>
        </w:rPr>
      </w:pPr>
    </w:p>
    <w:p w:rsidR="00675263" w:rsidRPr="00AB2275" w:rsidRDefault="00675263" w:rsidP="00604EFC">
      <w:pPr>
        <w:rPr>
          <w:sz w:val="24"/>
          <w:szCs w:val="24"/>
          <w:highlight w:val="lightGray"/>
        </w:rPr>
      </w:pPr>
    </w:p>
    <w:p w:rsidR="00675263" w:rsidRPr="00AB2275" w:rsidRDefault="00675263" w:rsidP="00604EFC">
      <w:pPr>
        <w:rPr>
          <w:sz w:val="24"/>
          <w:szCs w:val="24"/>
          <w:highlight w:val="lightGray"/>
        </w:rPr>
      </w:pPr>
    </w:p>
    <w:p w:rsidR="00675263" w:rsidRPr="00AB2275" w:rsidRDefault="00675263" w:rsidP="00604EFC">
      <w:pPr>
        <w:rPr>
          <w:sz w:val="24"/>
          <w:szCs w:val="24"/>
          <w:highlight w:val="lightGray"/>
        </w:rPr>
      </w:pPr>
      <w:r w:rsidRPr="00AB2275">
        <w:rPr>
          <w:sz w:val="24"/>
          <w:szCs w:val="24"/>
          <w:highlight w:val="lightGray"/>
        </w:rPr>
        <w:t>Písemka: otázky viz strana 21</w:t>
      </w:r>
    </w:p>
    <w:p w:rsidR="00604EFC" w:rsidRPr="00AB2275" w:rsidRDefault="00604EFC" w:rsidP="00D552E4">
      <w:pPr>
        <w:rPr>
          <w:sz w:val="24"/>
          <w:szCs w:val="24"/>
          <w:highlight w:val="lightGray"/>
        </w:rPr>
      </w:pPr>
    </w:p>
    <w:p w:rsidR="00D552E4" w:rsidRPr="00AB2275" w:rsidRDefault="00D552E4" w:rsidP="00ED5989">
      <w:pPr>
        <w:rPr>
          <w:sz w:val="32"/>
          <w:szCs w:val="32"/>
          <w:highlight w:val="lightGray"/>
        </w:rPr>
      </w:pPr>
    </w:p>
    <w:p w:rsidR="00B94960" w:rsidRPr="00AB2275" w:rsidRDefault="00B94960" w:rsidP="00B94960">
      <w:pPr>
        <w:rPr>
          <w:sz w:val="32"/>
          <w:szCs w:val="32"/>
          <w:highlight w:val="lightGray"/>
        </w:rPr>
      </w:pPr>
      <w:r w:rsidRPr="00AB2275">
        <w:rPr>
          <w:b/>
          <w:sz w:val="32"/>
          <w:szCs w:val="32"/>
          <w:highlight w:val="lightGray"/>
          <w:u w:val="single"/>
        </w:rPr>
        <w:t>11.5  ROZDĚLENÍ</w:t>
      </w:r>
      <w:r w:rsidR="00DA4BCA" w:rsidRPr="00AB2275">
        <w:rPr>
          <w:b/>
          <w:sz w:val="32"/>
          <w:szCs w:val="32"/>
          <w:highlight w:val="lightGray"/>
          <w:u w:val="single"/>
        </w:rPr>
        <w:t xml:space="preserve"> </w:t>
      </w:r>
      <w:r w:rsidRPr="00AB2275">
        <w:rPr>
          <w:b/>
          <w:sz w:val="32"/>
          <w:szCs w:val="32"/>
          <w:highlight w:val="lightGray"/>
          <w:u w:val="single"/>
        </w:rPr>
        <w:t>VODOVODŮ</w:t>
      </w:r>
      <w:r w:rsidR="00DA4BCA" w:rsidRPr="00AB2275">
        <w:rPr>
          <w:b/>
          <w:sz w:val="32"/>
          <w:szCs w:val="32"/>
          <w:highlight w:val="lightGray"/>
          <w:u w:val="single"/>
        </w:rPr>
        <w:t xml:space="preserve">  </w:t>
      </w:r>
      <w:r w:rsidR="00DA4BCA" w:rsidRPr="00AB2275">
        <w:rPr>
          <w:sz w:val="32"/>
          <w:szCs w:val="32"/>
          <w:highlight w:val="lightGray"/>
        </w:rPr>
        <w:t xml:space="preserve">                                                   </w:t>
      </w:r>
      <w:r w:rsidR="00C47944" w:rsidRPr="00AB2275">
        <w:rPr>
          <w:sz w:val="24"/>
          <w:szCs w:val="24"/>
          <w:highlight w:val="lightGray"/>
        </w:rPr>
        <w:t>.201</w:t>
      </w:r>
      <w:r w:rsidR="00C208B0" w:rsidRPr="00AB2275">
        <w:rPr>
          <w:sz w:val="24"/>
          <w:szCs w:val="24"/>
          <w:highlight w:val="lightGray"/>
        </w:rPr>
        <w:t>5</w:t>
      </w:r>
    </w:p>
    <w:p w:rsidR="00B94960" w:rsidRPr="00AB2275" w:rsidRDefault="00C47944" w:rsidP="00B94960">
      <w:pPr>
        <w:rPr>
          <w:sz w:val="24"/>
          <w:szCs w:val="24"/>
          <w:highlight w:val="lightGray"/>
        </w:rPr>
      </w:pP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t>4. hod.</w:t>
      </w:r>
    </w:p>
    <w:p w:rsidR="00B94960" w:rsidRPr="00AB2275" w:rsidRDefault="00B94960" w:rsidP="00B94960">
      <w:pPr>
        <w:rPr>
          <w:b/>
          <w:sz w:val="28"/>
          <w:szCs w:val="28"/>
          <w:highlight w:val="lightGray"/>
        </w:rPr>
      </w:pPr>
      <w:r w:rsidRPr="00AB2275">
        <w:rPr>
          <w:b/>
          <w:sz w:val="28"/>
          <w:szCs w:val="28"/>
          <w:highlight w:val="lightGray"/>
        </w:rPr>
        <w:t>A. Podle územní způsobilosti</w:t>
      </w:r>
    </w:p>
    <w:p w:rsidR="00B94960" w:rsidRPr="00AB2275" w:rsidRDefault="00B94960" w:rsidP="00B94960">
      <w:pPr>
        <w:rPr>
          <w:sz w:val="28"/>
          <w:szCs w:val="28"/>
          <w:highlight w:val="lightGray"/>
        </w:rPr>
      </w:pPr>
      <w:r w:rsidRPr="00AB2275">
        <w:rPr>
          <w:sz w:val="28"/>
          <w:szCs w:val="28"/>
          <w:highlight w:val="lightGray"/>
        </w:rPr>
        <w:t>-</w:t>
      </w:r>
    </w:p>
    <w:p w:rsidR="00B94960" w:rsidRPr="00AB2275" w:rsidRDefault="00B94960" w:rsidP="00B94960">
      <w:pPr>
        <w:rPr>
          <w:sz w:val="28"/>
          <w:szCs w:val="28"/>
          <w:highlight w:val="lightGray"/>
        </w:rPr>
      </w:pPr>
      <w:r w:rsidRPr="00AB2275">
        <w:rPr>
          <w:sz w:val="28"/>
          <w:szCs w:val="28"/>
          <w:highlight w:val="lightGray"/>
        </w:rPr>
        <w:t>-</w:t>
      </w:r>
    </w:p>
    <w:p w:rsidR="00B94960" w:rsidRPr="00AB2275" w:rsidRDefault="00B94960" w:rsidP="00B94960">
      <w:pPr>
        <w:rPr>
          <w:sz w:val="28"/>
          <w:szCs w:val="28"/>
          <w:highlight w:val="lightGray"/>
        </w:rPr>
      </w:pPr>
      <w:r w:rsidRPr="00AB2275">
        <w:rPr>
          <w:sz w:val="28"/>
          <w:szCs w:val="28"/>
          <w:highlight w:val="lightGray"/>
        </w:rPr>
        <w:t>-</w:t>
      </w:r>
    </w:p>
    <w:p w:rsidR="00B94960" w:rsidRPr="00AB2275" w:rsidRDefault="00B94960" w:rsidP="00B94960">
      <w:pPr>
        <w:rPr>
          <w:sz w:val="24"/>
          <w:szCs w:val="24"/>
          <w:highlight w:val="lightGray"/>
        </w:rPr>
      </w:pPr>
      <w:r w:rsidRPr="00AB2275">
        <w:rPr>
          <w:sz w:val="24"/>
          <w:szCs w:val="24"/>
          <w:highlight w:val="lightGray"/>
        </w:rPr>
        <w:t>Obr. 8 včetně legendy</w:t>
      </w:r>
    </w:p>
    <w:p w:rsidR="00B94960" w:rsidRPr="00AB2275" w:rsidRDefault="00B94960" w:rsidP="00B94960">
      <w:pPr>
        <w:rPr>
          <w:sz w:val="28"/>
          <w:szCs w:val="28"/>
          <w:highlight w:val="lightGray"/>
        </w:rPr>
      </w:pPr>
    </w:p>
    <w:p w:rsidR="00B94960" w:rsidRPr="00AB2275" w:rsidRDefault="00B94960" w:rsidP="00B94960">
      <w:pPr>
        <w:rPr>
          <w:b/>
          <w:sz w:val="28"/>
          <w:szCs w:val="28"/>
          <w:highlight w:val="lightGray"/>
        </w:rPr>
      </w:pPr>
      <w:r w:rsidRPr="00AB2275">
        <w:rPr>
          <w:b/>
          <w:sz w:val="28"/>
          <w:szCs w:val="28"/>
          <w:highlight w:val="lightGray"/>
        </w:rPr>
        <w:t>B.</w:t>
      </w:r>
      <w:r w:rsidR="00982824" w:rsidRPr="00AB2275">
        <w:rPr>
          <w:b/>
          <w:sz w:val="28"/>
          <w:szCs w:val="28"/>
          <w:highlight w:val="lightGray"/>
        </w:rPr>
        <w:t xml:space="preserve"> Podle výškového uspořádání</w:t>
      </w:r>
    </w:p>
    <w:p w:rsidR="00B94960" w:rsidRPr="00AB2275" w:rsidRDefault="00B94960" w:rsidP="00B94960">
      <w:pPr>
        <w:rPr>
          <w:sz w:val="28"/>
          <w:szCs w:val="28"/>
          <w:highlight w:val="lightGray"/>
        </w:rPr>
      </w:pPr>
      <w:r w:rsidRPr="00AB2275">
        <w:rPr>
          <w:sz w:val="28"/>
          <w:szCs w:val="28"/>
          <w:highlight w:val="lightGray"/>
        </w:rPr>
        <w:t>-</w:t>
      </w:r>
      <w:r w:rsidR="00695728" w:rsidRPr="00AB2275">
        <w:rPr>
          <w:sz w:val="28"/>
          <w:szCs w:val="28"/>
          <w:highlight w:val="lightGray"/>
        </w:rPr>
        <w:t xml:space="preserve"> ……………………. včetně popisu</w:t>
      </w:r>
    </w:p>
    <w:p w:rsidR="00B94960" w:rsidRPr="00AB2275" w:rsidRDefault="00B94960" w:rsidP="00B94960">
      <w:pPr>
        <w:rPr>
          <w:sz w:val="28"/>
          <w:szCs w:val="28"/>
          <w:highlight w:val="lightGray"/>
        </w:rPr>
      </w:pPr>
      <w:r w:rsidRPr="00AB2275">
        <w:rPr>
          <w:sz w:val="28"/>
          <w:szCs w:val="28"/>
          <w:highlight w:val="lightGray"/>
        </w:rPr>
        <w:t>-</w:t>
      </w:r>
      <w:r w:rsidR="00695728" w:rsidRPr="00AB2275">
        <w:rPr>
          <w:sz w:val="28"/>
          <w:szCs w:val="28"/>
          <w:highlight w:val="lightGray"/>
        </w:rPr>
        <w:t xml:space="preserve"> ……………………. včetně popisu</w:t>
      </w:r>
    </w:p>
    <w:p w:rsidR="00695728" w:rsidRPr="00AB2275" w:rsidRDefault="00695728" w:rsidP="00B94960">
      <w:pPr>
        <w:rPr>
          <w:sz w:val="24"/>
          <w:szCs w:val="24"/>
          <w:highlight w:val="lightGray"/>
        </w:rPr>
      </w:pPr>
    </w:p>
    <w:p w:rsidR="00695728" w:rsidRPr="00AB2275" w:rsidRDefault="00695728" w:rsidP="00B94960">
      <w:pPr>
        <w:rPr>
          <w:sz w:val="24"/>
          <w:szCs w:val="24"/>
          <w:highlight w:val="lightGray"/>
        </w:rPr>
      </w:pPr>
      <w:r w:rsidRPr="00AB2275">
        <w:rPr>
          <w:noProof/>
          <w:highlight w:val="lightGray"/>
          <w:lang w:eastAsia="cs-CZ"/>
        </w:rPr>
        <w:drawing>
          <wp:anchor distT="0" distB="0" distL="114300" distR="114300" simplePos="0" relativeHeight="251713536" behindDoc="0" locked="0" layoutInCell="1" allowOverlap="1" wp14:anchorId="25E38047" wp14:editId="23BCEBA7">
            <wp:simplePos x="0" y="0"/>
            <wp:positionH relativeFrom="column">
              <wp:posOffset>-168910</wp:posOffset>
            </wp:positionH>
            <wp:positionV relativeFrom="paragraph">
              <wp:posOffset>2377440</wp:posOffset>
            </wp:positionV>
            <wp:extent cx="5826760" cy="364276"/>
            <wp:effectExtent l="0" t="0" r="2540" b="0"/>
            <wp:wrapSquare wrapText="bothSides"/>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9668"/>
                    <a:stretch/>
                  </pic:blipFill>
                  <pic:spPr bwMode="auto">
                    <a:xfrm>
                      <a:off x="0" y="0"/>
                      <a:ext cx="5826760" cy="3642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275">
        <w:rPr>
          <w:noProof/>
          <w:highlight w:val="lightGray"/>
          <w:lang w:eastAsia="cs-CZ"/>
        </w:rPr>
        <w:drawing>
          <wp:inline distT="0" distB="0" distL="0" distR="0" wp14:anchorId="79C75B8D" wp14:editId="70103119">
            <wp:extent cx="5191125" cy="2291232"/>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195"/>
                    <a:stretch/>
                  </pic:blipFill>
                  <pic:spPr bwMode="auto">
                    <a:xfrm>
                      <a:off x="0" y="0"/>
                      <a:ext cx="5196296" cy="2293514"/>
                    </a:xfrm>
                    <a:prstGeom prst="rect">
                      <a:avLst/>
                    </a:prstGeom>
                    <a:noFill/>
                    <a:ln>
                      <a:noFill/>
                    </a:ln>
                    <a:extLst>
                      <a:ext uri="{53640926-AAD7-44D8-BBD7-CCE9431645EC}">
                        <a14:shadowObscured xmlns:a14="http://schemas.microsoft.com/office/drawing/2010/main"/>
                      </a:ext>
                    </a:extLst>
                  </pic:spPr>
                </pic:pic>
              </a:graphicData>
            </a:graphic>
          </wp:inline>
        </w:drawing>
      </w:r>
    </w:p>
    <w:p w:rsidR="00695728" w:rsidRPr="00AB2275" w:rsidRDefault="00695728" w:rsidP="00B94960">
      <w:pPr>
        <w:rPr>
          <w:sz w:val="24"/>
          <w:szCs w:val="24"/>
          <w:highlight w:val="lightGray"/>
        </w:rPr>
      </w:pPr>
    </w:p>
    <w:p w:rsidR="00B94960" w:rsidRPr="00AB2275" w:rsidRDefault="00982824" w:rsidP="00B94960">
      <w:pPr>
        <w:rPr>
          <w:sz w:val="24"/>
          <w:szCs w:val="24"/>
          <w:highlight w:val="lightGray"/>
        </w:rPr>
      </w:pPr>
      <w:r w:rsidRPr="00AB2275">
        <w:rPr>
          <w:sz w:val="24"/>
          <w:szCs w:val="24"/>
          <w:highlight w:val="lightGray"/>
        </w:rPr>
        <w:t>Obr.12</w:t>
      </w:r>
    </w:p>
    <w:p w:rsidR="00982824" w:rsidRPr="00AB2275" w:rsidRDefault="00982824" w:rsidP="00B94960">
      <w:pPr>
        <w:rPr>
          <w:sz w:val="24"/>
          <w:szCs w:val="24"/>
          <w:highlight w:val="lightGray"/>
        </w:rPr>
      </w:pPr>
    </w:p>
    <w:p w:rsidR="00B94960" w:rsidRPr="00AB2275" w:rsidRDefault="00B94960" w:rsidP="00B94960">
      <w:pPr>
        <w:rPr>
          <w:b/>
          <w:sz w:val="28"/>
          <w:szCs w:val="28"/>
          <w:highlight w:val="lightGray"/>
        </w:rPr>
      </w:pPr>
      <w:r w:rsidRPr="00AB2275">
        <w:rPr>
          <w:b/>
          <w:sz w:val="28"/>
          <w:szCs w:val="28"/>
          <w:highlight w:val="lightGray"/>
        </w:rPr>
        <w:t xml:space="preserve">C. </w:t>
      </w:r>
      <w:r w:rsidR="00982824" w:rsidRPr="00AB2275">
        <w:rPr>
          <w:b/>
          <w:sz w:val="28"/>
          <w:szCs w:val="28"/>
          <w:highlight w:val="lightGray"/>
        </w:rPr>
        <w:t>Podle délky vedení</w:t>
      </w:r>
    </w:p>
    <w:p w:rsidR="00982824" w:rsidRPr="00AB2275" w:rsidRDefault="002063D2" w:rsidP="00B94960">
      <w:pPr>
        <w:rPr>
          <w:sz w:val="28"/>
          <w:szCs w:val="28"/>
          <w:highlight w:val="lightGray"/>
        </w:rPr>
      </w:pPr>
      <w:r w:rsidRPr="00AB2275">
        <w:rPr>
          <w:noProof/>
          <w:highlight w:val="lightGray"/>
          <w:lang w:eastAsia="cs-CZ"/>
        </w:rPr>
        <w:drawing>
          <wp:inline distT="0" distB="0" distL="0" distR="0" wp14:anchorId="522187D4" wp14:editId="6B64AAC0">
            <wp:extent cx="5760720" cy="2370718"/>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70718"/>
                    </a:xfrm>
                    <a:prstGeom prst="rect">
                      <a:avLst/>
                    </a:prstGeom>
                    <a:noFill/>
                    <a:ln>
                      <a:noFill/>
                    </a:ln>
                  </pic:spPr>
                </pic:pic>
              </a:graphicData>
            </a:graphic>
          </wp:inline>
        </w:drawing>
      </w:r>
    </w:p>
    <w:p w:rsidR="002063D2" w:rsidRPr="00AB2275" w:rsidRDefault="002063D2" w:rsidP="00621E7A">
      <w:pPr>
        <w:rPr>
          <w:b/>
          <w:sz w:val="28"/>
          <w:szCs w:val="28"/>
          <w:highlight w:val="lightGray"/>
        </w:rPr>
      </w:pPr>
    </w:p>
    <w:p w:rsidR="002063D2" w:rsidRPr="00AB2275" w:rsidRDefault="002063D2" w:rsidP="00621E7A">
      <w:pPr>
        <w:rPr>
          <w:b/>
          <w:sz w:val="28"/>
          <w:szCs w:val="28"/>
          <w:highlight w:val="lightGray"/>
        </w:rPr>
      </w:pPr>
    </w:p>
    <w:p w:rsidR="00621E7A" w:rsidRPr="00AB2275" w:rsidRDefault="00621E7A" w:rsidP="00621E7A">
      <w:pPr>
        <w:rPr>
          <w:b/>
          <w:sz w:val="28"/>
          <w:szCs w:val="28"/>
          <w:highlight w:val="lightGray"/>
        </w:rPr>
      </w:pPr>
      <w:r w:rsidRPr="00AB2275">
        <w:rPr>
          <w:b/>
          <w:sz w:val="28"/>
          <w:szCs w:val="28"/>
          <w:highlight w:val="lightGray"/>
        </w:rPr>
        <w:t>D. Podle místa vedení</w:t>
      </w:r>
    </w:p>
    <w:p w:rsidR="00621E7A" w:rsidRPr="00AB2275" w:rsidRDefault="00621E7A" w:rsidP="00621E7A">
      <w:pPr>
        <w:rPr>
          <w:sz w:val="28"/>
          <w:szCs w:val="28"/>
          <w:highlight w:val="lightGray"/>
        </w:rPr>
      </w:pPr>
      <w:r w:rsidRPr="00AB2275">
        <w:rPr>
          <w:sz w:val="28"/>
          <w:szCs w:val="28"/>
          <w:highlight w:val="lightGray"/>
        </w:rPr>
        <w:t>-</w:t>
      </w:r>
      <w:r w:rsidR="002063D2" w:rsidRPr="00AB2275">
        <w:rPr>
          <w:sz w:val="28"/>
          <w:szCs w:val="28"/>
          <w:highlight w:val="lightGray"/>
        </w:rPr>
        <w:t xml:space="preserve"> veřejné (dodávka upravené vody pro velký počet obyvatel)</w:t>
      </w:r>
    </w:p>
    <w:p w:rsidR="00621E7A" w:rsidRPr="00AB2275" w:rsidRDefault="00621E7A" w:rsidP="00621E7A">
      <w:pPr>
        <w:rPr>
          <w:sz w:val="28"/>
          <w:szCs w:val="28"/>
          <w:highlight w:val="lightGray"/>
        </w:rPr>
      </w:pPr>
      <w:r w:rsidRPr="00AB2275">
        <w:rPr>
          <w:sz w:val="28"/>
          <w:szCs w:val="28"/>
          <w:highlight w:val="lightGray"/>
        </w:rPr>
        <w:t>-</w:t>
      </w:r>
      <w:r w:rsidR="002063D2" w:rsidRPr="00AB2275">
        <w:rPr>
          <w:sz w:val="28"/>
          <w:szCs w:val="28"/>
          <w:highlight w:val="lightGray"/>
        </w:rPr>
        <w:t xml:space="preserve"> domovní (zajišťují rozvod vody v objektech nebo na pozemcích k nim přilehlých, provoz údržbu zajišťuje majitel) objektu na vlastní náklady)</w:t>
      </w:r>
    </w:p>
    <w:p w:rsidR="002063D2" w:rsidRPr="00AB2275" w:rsidRDefault="002063D2" w:rsidP="00621E7A">
      <w:pPr>
        <w:rPr>
          <w:b/>
          <w:sz w:val="28"/>
          <w:szCs w:val="28"/>
          <w:highlight w:val="lightGray"/>
        </w:rPr>
      </w:pPr>
    </w:p>
    <w:p w:rsidR="00621E7A" w:rsidRPr="00AB2275" w:rsidRDefault="00621E7A" w:rsidP="00621E7A">
      <w:pPr>
        <w:rPr>
          <w:b/>
          <w:sz w:val="28"/>
          <w:szCs w:val="28"/>
          <w:highlight w:val="lightGray"/>
        </w:rPr>
      </w:pPr>
      <w:r w:rsidRPr="00AB2275">
        <w:rPr>
          <w:b/>
          <w:sz w:val="28"/>
          <w:szCs w:val="28"/>
          <w:highlight w:val="lightGray"/>
        </w:rPr>
        <w:t>E. Podle plošného uspořádání</w:t>
      </w:r>
    </w:p>
    <w:p w:rsidR="00621E7A" w:rsidRPr="00AB2275" w:rsidRDefault="002063D2" w:rsidP="00621E7A">
      <w:pPr>
        <w:rPr>
          <w:sz w:val="28"/>
          <w:szCs w:val="28"/>
          <w:highlight w:val="lightGray"/>
        </w:rPr>
      </w:pPr>
      <w:r w:rsidRPr="00AB2275">
        <w:rPr>
          <w:sz w:val="28"/>
          <w:szCs w:val="28"/>
          <w:highlight w:val="lightGray"/>
        </w:rPr>
        <w:t xml:space="preserve">Rozdělujeme na: </w:t>
      </w:r>
    </w:p>
    <w:p w:rsidR="00621E7A" w:rsidRPr="00AB2275" w:rsidRDefault="002063D2" w:rsidP="00621E7A">
      <w:pPr>
        <w:rPr>
          <w:sz w:val="28"/>
          <w:szCs w:val="28"/>
          <w:highlight w:val="lightGray"/>
        </w:rPr>
      </w:pPr>
      <w:r w:rsidRPr="00AB2275">
        <w:rPr>
          <w:noProof/>
          <w:sz w:val="56"/>
          <w:szCs w:val="56"/>
          <w:highlight w:val="lightGray"/>
          <w:lang w:eastAsia="cs-CZ"/>
        </w:rPr>
        <w:drawing>
          <wp:inline distT="0" distB="0" distL="0" distR="0" wp14:anchorId="7EF2270C" wp14:editId="2AD103B4">
            <wp:extent cx="5760720" cy="3183864"/>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83864"/>
                    </a:xfrm>
                    <a:prstGeom prst="rect">
                      <a:avLst/>
                    </a:prstGeom>
                    <a:noFill/>
                    <a:ln>
                      <a:noFill/>
                    </a:ln>
                  </pic:spPr>
                </pic:pic>
              </a:graphicData>
            </a:graphic>
          </wp:inline>
        </w:drawing>
      </w:r>
    </w:p>
    <w:p w:rsidR="002063D2" w:rsidRPr="00AB2275" w:rsidRDefault="002063D2" w:rsidP="00621E7A">
      <w:pPr>
        <w:rPr>
          <w:sz w:val="24"/>
          <w:szCs w:val="24"/>
          <w:highlight w:val="lightGray"/>
        </w:rPr>
      </w:pPr>
    </w:p>
    <w:p w:rsidR="002063D2" w:rsidRPr="00AB2275" w:rsidRDefault="002063D2" w:rsidP="002063D2">
      <w:pPr>
        <w:rPr>
          <w:sz w:val="48"/>
          <w:szCs w:val="48"/>
          <w:highlight w:val="lightGray"/>
        </w:rPr>
      </w:pPr>
      <w:r w:rsidRPr="00AB2275">
        <w:rPr>
          <w:noProof/>
          <w:highlight w:val="lightGray"/>
          <w:lang w:eastAsia="cs-CZ"/>
        </w:rPr>
        <w:drawing>
          <wp:inline distT="0" distB="0" distL="0" distR="0" wp14:anchorId="3DEBBC27" wp14:editId="179DF53E">
            <wp:extent cx="5760720" cy="265097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50970"/>
                    </a:xfrm>
                    <a:prstGeom prst="rect">
                      <a:avLst/>
                    </a:prstGeom>
                    <a:noFill/>
                    <a:ln>
                      <a:noFill/>
                    </a:ln>
                  </pic:spPr>
                </pic:pic>
              </a:graphicData>
            </a:graphic>
          </wp:inline>
        </w:drawing>
      </w:r>
      <w:r w:rsidRPr="00AB2275">
        <w:rPr>
          <w:sz w:val="48"/>
          <w:szCs w:val="48"/>
          <w:highlight w:val="lightGray"/>
        </w:rPr>
        <w:t xml:space="preserve"> </w:t>
      </w:r>
      <w:r w:rsidRPr="00AB2275">
        <w:rPr>
          <w:sz w:val="24"/>
          <w:szCs w:val="24"/>
          <w:highlight w:val="lightGray"/>
        </w:rPr>
        <w:t>Větvená vodovodní síť:</w:t>
      </w:r>
      <w:r w:rsidRPr="00AB2275">
        <w:rPr>
          <w:sz w:val="24"/>
          <w:szCs w:val="24"/>
          <w:highlight w:val="lightGray"/>
        </w:rPr>
        <w:tab/>
      </w:r>
      <w:r w:rsidRPr="00AB2275">
        <w:rPr>
          <w:sz w:val="24"/>
          <w:szCs w:val="24"/>
          <w:highlight w:val="lightGray"/>
        </w:rPr>
        <w:tab/>
      </w:r>
      <w:r w:rsidRPr="00AB2275">
        <w:rPr>
          <w:sz w:val="24"/>
          <w:szCs w:val="24"/>
          <w:highlight w:val="lightGray"/>
        </w:rPr>
        <w:tab/>
      </w:r>
      <w:r w:rsidRPr="00AB2275">
        <w:rPr>
          <w:sz w:val="24"/>
          <w:szCs w:val="24"/>
          <w:highlight w:val="lightGray"/>
        </w:rPr>
        <w:tab/>
        <w:t>Okruhová vodovodní síť:</w:t>
      </w:r>
    </w:p>
    <w:p w:rsidR="002063D2" w:rsidRPr="00AB2275" w:rsidRDefault="002063D2" w:rsidP="002063D2">
      <w:pPr>
        <w:rPr>
          <w:sz w:val="24"/>
          <w:szCs w:val="24"/>
          <w:highlight w:val="lightGray"/>
        </w:rPr>
      </w:pPr>
      <w:r w:rsidRPr="00AB2275">
        <w:rPr>
          <w:sz w:val="24"/>
          <w:szCs w:val="24"/>
          <w:highlight w:val="lightGray"/>
        </w:rPr>
        <w:t>Proudění vody je jednosměrné</w:t>
      </w:r>
      <w:r w:rsidRPr="00AB2275">
        <w:rPr>
          <w:sz w:val="24"/>
          <w:szCs w:val="24"/>
          <w:highlight w:val="lightGray"/>
        </w:rPr>
        <w:tab/>
      </w:r>
      <w:r w:rsidRPr="00AB2275">
        <w:rPr>
          <w:sz w:val="24"/>
          <w:szCs w:val="24"/>
          <w:highlight w:val="lightGray"/>
        </w:rPr>
        <w:tab/>
      </w:r>
      <w:r w:rsidRPr="00AB2275">
        <w:rPr>
          <w:sz w:val="24"/>
          <w:szCs w:val="24"/>
          <w:highlight w:val="lightGray"/>
        </w:rPr>
        <w:tab/>
        <w:t>Voda může proudit obousměrně</w:t>
      </w:r>
    </w:p>
    <w:p w:rsidR="002063D2" w:rsidRPr="00AB2275" w:rsidRDefault="002063D2" w:rsidP="002063D2">
      <w:pPr>
        <w:rPr>
          <w:sz w:val="48"/>
          <w:szCs w:val="48"/>
          <w:highlight w:val="lightGray"/>
        </w:rPr>
      </w:pPr>
    </w:p>
    <w:p w:rsidR="00621E7A" w:rsidRPr="00AB2275" w:rsidRDefault="00621E7A" w:rsidP="00621E7A">
      <w:pPr>
        <w:rPr>
          <w:sz w:val="24"/>
          <w:szCs w:val="24"/>
          <w:highlight w:val="lightGray"/>
        </w:rPr>
      </w:pPr>
      <w:r w:rsidRPr="00AB2275">
        <w:rPr>
          <w:sz w:val="24"/>
          <w:szCs w:val="24"/>
          <w:highlight w:val="lightGray"/>
        </w:rPr>
        <w:lastRenderedPageBreak/>
        <w:t>Obr.13, 14</w:t>
      </w:r>
    </w:p>
    <w:p w:rsidR="00982824" w:rsidRPr="00AB2275" w:rsidRDefault="00982824" w:rsidP="00B94960">
      <w:pPr>
        <w:rPr>
          <w:sz w:val="28"/>
          <w:szCs w:val="28"/>
          <w:highlight w:val="lightGray"/>
        </w:rPr>
      </w:pPr>
    </w:p>
    <w:p w:rsidR="00B94960" w:rsidRPr="00AB2275" w:rsidRDefault="007F6037" w:rsidP="00ED5989">
      <w:pPr>
        <w:rPr>
          <w:sz w:val="32"/>
          <w:szCs w:val="32"/>
          <w:highlight w:val="lightGray"/>
        </w:rPr>
      </w:pPr>
      <w:r w:rsidRPr="00AB2275">
        <w:rPr>
          <w:b/>
          <w:sz w:val="32"/>
          <w:szCs w:val="32"/>
          <w:highlight w:val="lightGray"/>
          <w:u w:val="single"/>
        </w:rPr>
        <w:t>11.6  AKUMULACE VODY</w:t>
      </w:r>
    </w:p>
    <w:p w:rsidR="00ED5989" w:rsidRPr="00AB2275" w:rsidRDefault="00ED5989" w:rsidP="00ED5989">
      <w:pPr>
        <w:rPr>
          <w:sz w:val="24"/>
          <w:szCs w:val="24"/>
          <w:highlight w:val="lightGray"/>
        </w:rPr>
      </w:pPr>
    </w:p>
    <w:p w:rsidR="007F6037" w:rsidRPr="00AB2275" w:rsidRDefault="007F6037" w:rsidP="00ED5989">
      <w:pPr>
        <w:rPr>
          <w:sz w:val="24"/>
          <w:szCs w:val="24"/>
          <w:highlight w:val="lightGray"/>
        </w:rPr>
      </w:pPr>
      <w:r w:rsidRPr="00AB2275">
        <w:rPr>
          <w:sz w:val="24"/>
          <w:szCs w:val="24"/>
          <w:highlight w:val="lightGray"/>
        </w:rPr>
        <w:t>K vytvoření zásoby vody …….. umístění nádrže.</w:t>
      </w:r>
    </w:p>
    <w:p w:rsidR="007F6037" w:rsidRPr="00AB2275" w:rsidRDefault="007F6037" w:rsidP="00ED5989">
      <w:pPr>
        <w:rPr>
          <w:sz w:val="24"/>
          <w:szCs w:val="24"/>
          <w:highlight w:val="lightGray"/>
        </w:rPr>
      </w:pPr>
    </w:p>
    <w:p w:rsidR="007F6037" w:rsidRPr="00AB2275" w:rsidRDefault="007F6037" w:rsidP="00ED5989">
      <w:pPr>
        <w:rPr>
          <w:b/>
          <w:sz w:val="24"/>
          <w:szCs w:val="24"/>
          <w:highlight w:val="lightGray"/>
        </w:rPr>
      </w:pPr>
      <w:r w:rsidRPr="00AB2275">
        <w:rPr>
          <w:b/>
          <w:sz w:val="24"/>
          <w:szCs w:val="24"/>
          <w:highlight w:val="lightGray"/>
        </w:rPr>
        <w:t>Podle účelu se vodojemy dělí:</w:t>
      </w:r>
    </w:p>
    <w:p w:rsidR="007F6037" w:rsidRPr="00AB2275" w:rsidRDefault="007F6037" w:rsidP="00ED5989">
      <w:pPr>
        <w:rPr>
          <w:sz w:val="24"/>
          <w:szCs w:val="24"/>
          <w:highlight w:val="lightGray"/>
        </w:rPr>
      </w:pPr>
      <w:r w:rsidRPr="00AB2275">
        <w:rPr>
          <w:sz w:val="24"/>
          <w:szCs w:val="24"/>
          <w:highlight w:val="lightGray"/>
        </w:rPr>
        <w:t>-</w:t>
      </w:r>
      <w:r w:rsidR="002063D2" w:rsidRPr="00AB2275">
        <w:rPr>
          <w:sz w:val="24"/>
          <w:szCs w:val="24"/>
          <w:highlight w:val="lightGray"/>
        </w:rPr>
        <w:t xml:space="preserve"> zásobní</w:t>
      </w:r>
    </w:p>
    <w:p w:rsidR="007F6037" w:rsidRPr="00AB2275" w:rsidRDefault="007F6037" w:rsidP="00ED5989">
      <w:pPr>
        <w:rPr>
          <w:sz w:val="24"/>
          <w:szCs w:val="24"/>
          <w:highlight w:val="lightGray"/>
        </w:rPr>
      </w:pPr>
      <w:r w:rsidRPr="00AB2275">
        <w:rPr>
          <w:sz w:val="24"/>
          <w:szCs w:val="24"/>
          <w:highlight w:val="lightGray"/>
        </w:rPr>
        <w:t>-</w:t>
      </w:r>
      <w:r w:rsidR="002063D2" w:rsidRPr="00AB2275">
        <w:rPr>
          <w:sz w:val="24"/>
          <w:szCs w:val="24"/>
          <w:highlight w:val="lightGray"/>
        </w:rPr>
        <w:t xml:space="preserve"> hlavní</w:t>
      </w:r>
    </w:p>
    <w:p w:rsidR="007F6037" w:rsidRPr="00AB2275" w:rsidRDefault="007F6037" w:rsidP="00ED5989">
      <w:pPr>
        <w:rPr>
          <w:sz w:val="24"/>
          <w:szCs w:val="24"/>
          <w:highlight w:val="lightGray"/>
        </w:rPr>
      </w:pPr>
      <w:r w:rsidRPr="00AB2275">
        <w:rPr>
          <w:sz w:val="24"/>
          <w:szCs w:val="24"/>
          <w:highlight w:val="lightGray"/>
        </w:rPr>
        <w:t>-</w:t>
      </w:r>
      <w:r w:rsidR="002063D2" w:rsidRPr="00AB2275">
        <w:rPr>
          <w:sz w:val="24"/>
          <w:szCs w:val="24"/>
          <w:highlight w:val="lightGray"/>
        </w:rPr>
        <w:t xml:space="preserve"> přerušovací</w:t>
      </w:r>
    </w:p>
    <w:p w:rsidR="002063D2" w:rsidRPr="00AB2275" w:rsidRDefault="002063D2" w:rsidP="00ED5989">
      <w:pPr>
        <w:rPr>
          <w:sz w:val="24"/>
          <w:szCs w:val="24"/>
          <w:highlight w:val="lightGray"/>
        </w:rPr>
      </w:pPr>
      <w:r w:rsidRPr="00AB2275">
        <w:rPr>
          <w:sz w:val="24"/>
          <w:szCs w:val="24"/>
          <w:highlight w:val="lightGray"/>
        </w:rPr>
        <w:t>- vyrovnávací</w:t>
      </w:r>
    </w:p>
    <w:p w:rsidR="002063D2" w:rsidRPr="00AB2275" w:rsidRDefault="002063D2" w:rsidP="00ED5989">
      <w:pPr>
        <w:rPr>
          <w:sz w:val="24"/>
          <w:szCs w:val="24"/>
          <w:highlight w:val="lightGray"/>
        </w:rPr>
      </w:pPr>
      <w:r w:rsidRPr="00AB2275">
        <w:rPr>
          <w:sz w:val="24"/>
          <w:szCs w:val="24"/>
          <w:highlight w:val="lightGray"/>
        </w:rPr>
        <w:t>- požární</w:t>
      </w:r>
    </w:p>
    <w:p w:rsidR="001B7A92" w:rsidRPr="00AB2275" w:rsidRDefault="001B7A92" w:rsidP="00ED5989">
      <w:pPr>
        <w:rPr>
          <w:sz w:val="24"/>
          <w:szCs w:val="24"/>
          <w:highlight w:val="lightGray"/>
        </w:rPr>
      </w:pPr>
    </w:p>
    <w:p w:rsidR="001B7A92" w:rsidRPr="00AB2275" w:rsidRDefault="001B7A92" w:rsidP="001B7A92">
      <w:pPr>
        <w:rPr>
          <w:sz w:val="32"/>
          <w:szCs w:val="32"/>
          <w:highlight w:val="lightGray"/>
        </w:rPr>
      </w:pPr>
      <w:r w:rsidRPr="00AB2275">
        <w:rPr>
          <w:b/>
          <w:sz w:val="32"/>
          <w:szCs w:val="32"/>
          <w:highlight w:val="lightGray"/>
          <w:u w:val="single"/>
        </w:rPr>
        <w:t>11.7  MATERIÁLY ROZVODNÝCH VODOVODNÍCH SÍTÍ</w:t>
      </w:r>
    </w:p>
    <w:p w:rsidR="001B7A92" w:rsidRPr="00AB2275" w:rsidRDefault="001B7A92" w:rsidP="001B7A92">
      <w:pPr>
        <w:rPr>
          <w:sz w:val="24"/>
          <w:szCs w:val="24"/>
          <w:highlight w:val="lightGray"/>
        </w:rPr>
      </w:pPr>
    </w:p>
    <w:p w:rsidR="001B7A92" w:rsidRPr="00AB2275" w:rsidRDefault="001B7A92" w:rsidP="001B7A92">
      <w:pPr>
        <w:rPr>
          <w:sz w:val="24"/>
          <w:szCs w:val="24"/>
          <w:highlight w:val="lightGray"/>
        </w:rPr>
      </w:pPr>
      <w:r w:rsidRPr="00AB2275">
        <w:rPr>
          <w:sz w:val="24"/>
          <w:szCs w:val="24"/>
          <w:highlight w:val="lightGray"/>
        </w:rPr>
        <w:t>-</w:t>
      </w:r>
      <w:r w:rsidRPr="00AB2275">
        <w:rPr>
          <w:sz w:val="24"/>
          <w:szCs w:val="24"/>
          <w:highlight w:val="lightGray"/>
        </w:rPr>
        <w:tab/>
      </w:r>
      <w:r w:rsidRPr="00AB2275">
        <w:rPr>
          <w:sz w:val="24"/>
          <w:szCs w:val="24"/>
          <w:highlight w:val="lightGray"/>
        </w:rPr>
        <w:tab/>
      </w:r>
      <w:r w:rsidRPr="00AB2275">
        <w:rPr>
          <w:sz w:val="24"/>
          <w:szCs w:val="24"/>
          <w:highlight w:val="lightGray"/>
        </w:rPr>
        <w:tab/>
        <w:t>-</w:t>
      </w:r>
    </w:p>
    <w:p w:rsidR="001B7A92" w:rsidRPr="00AB2275" w:rsidRDefault="001B7A92" w:rsidP="001B7A92">
      <w:pPr>
        <w:rPr>
          <w:sz w:val="24"/>
          <w:szCs w:val="24"/>
          <w:highlight w:val="lightGray"/>
        </w:rPr>
      </w:pPr>
      <w:r w:rsidRPr="00AB2275">
        <w:rPr>
          <w:sz w:val="24"/>
          <w:szCs w:val="24"/>
          <w:highlight w:val="lightGray"/>
        </w:rPr>
        <w:t>-</w:t>
      </w:r>
      <w:r w:rsidRPr="00AB2275">
        <w:rPr>
          <w:sz w:val="24"/>
          <w:szCs w:val="24"/>
          <w:highlight w:val="lightGray"/>
        </w:rPr>
        <w:tab/>
      </w:r>
      <w:r w:rsidRPr="00AB2275">
        <w:rPr>
          <w:sz w:val="24"/>
          <w:szCs w:val="24"/>
          <w:highlight w:val="lightGray"/>
        </w:rPr>
        <w:tab/>
      </w:r>
      <w:r w:rsidRPr="00AB2275">
        <w:rPr>
          <w:sz w:val="24"/>
          <w:szCs w:val="24"/>
          <w:highlight w:val="lightGray"/>
        </w:rPr>
        <w:tab/>
        <w:t>-</w:t>
      </w:r>
    </w:p>
    <w:p w:rsidR="001B7A92" w:rsidRPr="00AB2275" w:rsidRDefault="001B7A92" w:rsidP="001B7A92">
      <w:pPr>
        <w:rPr>
          <w:sz w:val="24"/>
          <w:szCs w:val="24"/>
          <w:highlight w:val="lightGray"/>
        </w:rPr>
      </w:pPr>
      <w:r w:rsidRPr="00AB2275">
        <w:rPr>
          <w:sz w:val="24"/>
          <w:szCs w:val="24"/>
          <w:highlight w:val="lightGray"/>
        </w:rPr>
        <w:t>-</w:t>
      </w:r>
      <w:r w:rsidRPr="00AB2275">
        <w:rPr>
          <w:sz w:val="24"/>
          <w:szCs w:val="24"/>
          <w:highlight w:val="lightGray"/>
        </w:rPr>
        <w:tab/>
      </w:r>
      <w:r w:rsidRPr="00AB2275">
        <w:rPr>
          <w:sz w:val="24"/>
          <w:szCs w:val="24"/>
          <w:highlight w:val="lightGray"/>
        </w:rPr>
        <w:tab/>
      </w:r>
      <w:r w:rsidRPr="00AB2275">
        <w:rPr>
          <w:sz w:val="24"/>
          <w:szCs w:val="24"/>
          <w:highlight w:val="lightGray"/>
        </w:rPr>
        <w:tab/>
        <w:t>-</w:t>
      </w:r>
    </w:p>
    <w:p w:rsidR="001B7A92" w:rsidRPr="00AB2275" w:rsidRDefault="001B7A92" w:rsidP="001B7A92">
      <w:pPr>
        <w:rPr>
          <w:sz w:val="24"/>
          <w:szCs w:val="24"/>
          <w:highlight w:val="lightGray"/>
        </w:rPr>
      </w:pPr>
    </w:p>
    <w:p w:rsidR="001B7A92" w:rsidRPr="00AB2275" w:rsidRDefault="001B7A92" w:rsidP="001B7A92">
      <w:pPr>
        <w:rPr>
          <w:sz w:val="32"/>
          <w:szCs w:val="32"/>
          <w:highlight w:val="lightGray"/>
        </w:rPr>
      </w:pPr>
      <w:r w:rsidRPr="00AB2275">
        <w:rPr>
          <w:sz w:val="24"/>
          <w:szCs w:val="24"/>
          <w:highlight w:val="lightGray"/>
        </w:rPr>
        <w:t>Polyetylen se používá nejčastěji …… zrychlení pokládky.</w:t>
      </w:r>
    </w:p>
    <w:p w:rsidR="001B7A92" w:rsidRPr="00AB2275" w:rsidRDefault="00CB2E15" w:rsidP="00ED5989">
      <w:pPr>
        <w:rPr>
          <w:sz w:val="24"/>
          <w:szCs w:val="24"/>
          <w:highlight w:val="lightGray"/>
        </w:rPr>
      </w:pPr>
      <w:r w:rsidRPr="00AB2275">
        <w:rPr>
          <w:b/>
          <w:sz w:val="32"/>
          <w:szCs w:val="32"/>
          <w:highlight w:val="lightGray"/>
          <w:u w:val="single"/>
        </w:rPr>
        <w:t>11.8 OBRÁZKOVÁ PŘÍLOHA</w:t>
      </w:r>
      <w:r w:rsidR="00C73BA4" w:rsidRPr="00AB2275">
        <w:rPr>
          <w:sz w:val="32"/>
          <w:szCs w:val="32"/>
          <w:highlight w:val="lightGray"/>
        </w:rPr>
        <w:tab/>
      </w:r>
      <w:r w:rsidR="00C73BA4" w:rsidRPr="00AB2275">
        <w:rPr>
          <w:sz w:val="32"/>
          <w:szCs w:val="32"/>
          <w:highlight w:val="lightGray"/>
        </w:rPr>
        <w:tab/>
      </w:r>
      <w:r w:rsidR="00C73BA4" w:rsidRPr="00AB2275">
        <w:rPr>
          <w:sz w:val="32"/>
          <w:szCs w:val="32"/>
          <w:highlight w:val="lightGray"/>
        </w:rPr>
        <w:tab/>
      </w:r>
      <w:r w:rsidR="00DA4BCA" w:rsidRPr="00AB2275">
        <w:rPr>
          <w:sz w:val="32"/>
          <w:szCs w:val="32"/>
          <w:highlight w:val="lightGray"/>
        </w:rPr>
        <w:t xml:space="preserve">               </w:t>
      </w:r>
      <w:r w:rsidR="00C73BA4" w:rsidRPr="00AB2275">
        <w:rPr>
          <w:sz w:val="24"/>
          <w:szCs w:val="24"/>
          <w:highlight w:val="lightGray"/>
        </w:rPr>
        <w:t>3.10.201</w:t>
      </w:r>
      <w:r w:rsidR="00C62325" w:rsidRPr="00AB2275">
        <w:rPr>
          <w:sz w:val="24"/>
          <w:szCs w:val="24"/>
          <w:highlight w:val="lightGray"/>
        </w:rPr>
        <w:t>5</w:t>
      </w:r>
      <w:r w:rsidR="00C73BA4" w:rsidRPr="00AB2275">
        <w:rPr>
          <w:sz w:val="24"/>
          <w:szCs w:val="24"/>
          <w:highlight w:val="lightGray"/>
        </w:rPr>
        <w:t>, 5.HOD.</w:t>
      </w:r>
    </w:p>
    <w:p w:rsidR="00286E9C" w:rsidRPr="00AB2275" w:rsidRDefault="00286E9C" w:rsidP="00ED5989">
      <w:pPr>
        <w:rPr>
          <w:b/>
          <w:sz w:val="32"/>
          <w:szCs w:val="32"/>
          <w:highlight w:val="lightGray"/>
          <w:u w:val="single"/>
        </w:rPr>
      </w:pPr>
    </w:p>
    <w:p w:rsidR="00286E9C" w:rsidRPr="00AB2275" w:rsidRDefault="00286E9C" w:rsidP="00ED5989">
      <w:pPr>
        <w:rPr>
          <w:b/>
          <w:sz w:val="32"/>
          <w:szCs w:val="32"/>
          <w:highlight w:val="lightGray"/>
          <w:u w:val="single"/>
        </w:rPr>
      </w:pPr>
    </w:p>
    <w:p w:rsidR="00286E9C" w:rsidRPr="00AB2275" w:rsidRDefault="00CB2E15" w:rsidP="00ED5989">
      <w:pPr>
        <w:rPr>
          <w:b/>
          <w:sz w:val="32"/>
          <w:szCs w:val="32"/>
          <w:highlight w:val="lightGray"/>
          <w:u w:val="single"/>
        </w:rPr>
      </w:pPr>
      <w:r w:rsidRPr="00AB2275">
        <w:rPr>
          <w:noProof/>
          <w:sz w:val="24"/>
          <w:szCs w:val="24"/>
          <w:highlight w:val="lightGray"/>
          <w:lang w:eastAsia="cs-CZ"/>
        </w:rPr>
        <w:drawing>
          <wp:inline distT="0" distB="0" distL="0" distR="0" wp14:anchorId="486D5C0E" wp14:editId="2671527D">
            <wp:extent cx="5563870" cy="2545080"/>
            <wp:effectExtent l="0" t="0" r="0" b="0"/>
            <wp:docPr id="1" name="Obrázek 1" descr="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3870" cy="2545080"/>
                    </a:xfrm>
                    <a:prstGeom prst="rect">
                      <a:avLst/>
                    </a:prstGeom>
                    <a:noFill/>
                    <a:ln>
                      <a:noFill/>
                    </a:ln>
                  </pic:spPr>
                </pic:pic>
              </a:graphicData>
            </a:graphic>
          </wp:inline>
        </w:drawing>
      </w:r>
    </w:p>
    <w:p w:rsidR="00286E9C" w:rsidRPr="00AB2275" w:rsidRDefault="00286E9C"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F57798" w:rsidRPr="00AB2275" w:rsidRDefault="00F57798" w:rsidP="00ED5989">
      <w:pPr>
        <w:rPr>
          <w:b/>
          <w:sz w:val="32"/>
          <w:szCs w:val="32"/>
          <w:highlight w:val="lightGray"/>
          <w:u w:val="single"/>
        </w:rPr>
      </w:pPr>
    </w:p>
    <w:p w:rsidR="00BE49AA" w:rsidRPr="00AB2275" w:rsidRDefault="00BE49AA" w:rsidP="00ED5989">
      <w:pPr>
        <w:rPr>
          <w:b/>
          <w:sz w:val="32"/>
          <w:szCs w:val="32"/>
          <w:highlight w:val="lightGray"/>
          <w:u w:val="single"/>
        </w:rPr>
      </w:pPr>
      <w:r w:rsidRPr="00AB2275">
        <w:rPr>
          <w:b/>
          <w:sz w:val="32"/>
          <w:szCs w:val="32"/>
          <w:highlight w:val="lightGray"/>
          <w:u w:val="single"/>
        </w:rPr>
        <w:t>STANOVENÍ VÝPOČTOVÉHO PRŮTOKU PRO VNITŘNÍ VODOVODY</w:t>
      </w:r>
    </w:p>
    <w:p w:rsidR="00BE49AA" w:rsidRPr="00AB2275" w:rsidRDefault="00BE49AA" w:rsidP="00ED5989">
      <w:pPr>
        <w:rPr>
          <w:b/>
          <w:sz w:val="32"/>
          <w:szCs w:val="32"/>
          <w:highlight w:val="lightGray"/>
          <w:u w:val="single"/>
        </w:rPr>
      </w:pPr>
    </w:p>
    <w:p w:rsidR="00BE49AA" w:rsidRPr="00AB2275" w:rsidRDefault="00BE49AA" w:rsidP="00ED5989">
      <w:pPr>
        <w:rPr>
          <w:b/>
          <w:sz w:val="32"/>
          <w:szCs w:val="32"/>
          <w:highlight w:val="lightGray"/>
          <w:u w:val="single"/>
        </w:rPr>
      </w:pPr>
      <w:r w:rsidRPr="00AB2275">
        <w:rPr>
          <w:b/>
          <w:sz w:val="32"/>
          <w:szCs w:val="32"/>
          <w:highlight w:val="lightGray"/>
          <w:u w:val="single"/>
        </w:rPr>
        <w:t>Obytné budovy:</w:t>
      </w:r>
    </w:p>
    <w:p w:rsidR="00BE49AA" w:rsidRPr="00AB2275" w:rsidRDefault="00BE49AA" w:rsidP="00ED5989">
      <w:pPr>
        <w:rPr>
          <w:b/>
          <w:sz w:val="32"/>
          <w:szCs w:val="32"/>
          <w:highlight w:val="lightGray"/>
          <w:u w:val="single"/>
        </w:rPr>
      </w:pPr>
    </w:p>
    <w:p w:rsidR="00BE49AA" w:rsidRPr="00AB2275" w:rsidRDefault="00BE49AA" w:rsidP="00BE49AA">
      <w:pPr>
        <w:rPr>
          <w:sz w:val="28"/>
          <w:szCs w:val="28"/>
          <w:highlight w:val="lightGray"/>
        </w:rPr>
      </w:pPr>
      <w:r w:rsidRPr="00AB2275">
        <w:rPr>
          <w:sz w:val="28"/>
          <w:szCs w:val="28"/>
          <w:highlight w:val="lightGray"/>
        </w:rPr>
        <w:t>Příklad: Bytový dům</w:t>
      </w:r>
    </w:p>
    <w:p w:rsidR="00BE49AA" w:rsidRPr="00AB2275" w:rsidRDefault="00BE49AA" w:rsidP="00BE49AA">
      <w:pPr>
        <w:rPr>
          <w:highlight w:val="lightGray"/>
        </w:rPr>
      </w:pPr>
      <w:r w:rsidRPr="00AB2275">
        <w:rPr>
          <w:highlight w:val="lightGray"/>
        </w:rPr>
        <w:t>ZP</w:t>
      </w:r>
      <w:r w:rsidRPr="00AB2275">
        <w:rPr>
          <w:highlight w:val="lightGray"/>
        </w:rPr>
        <w:tab/>
        <w:t>počet</w:t>
      </w:r>
      <w:r w:rsidRPr="00AB2275">
        <w:rPr>
          <w:highlight w:val="lightGray"/>
        </w:rPr>
        <w:tab/>
      </w:r>
      <w:r w:rsidRPr="00AB2275">
        <w:rPr>
          <w:highlight w:val="lightGray"/>
        </w:rPr>
        <w:tab/>
        <w:t>q</w:t>
      </w:r>
    </w:p>
    <w:p w:rsidR="00BE49AA" w:rsidRPr="00AB2275" w:rsidRDefault="00BE49AA" w:rsidP="00BE49AA">
      <w:pPr>
        <w:rPr>
          <w:highlight w:val="lightGray"/>
        </w:rPr>
      </w:pPr>
      <w:r w:rsidRPr="00AB2275">
        <w:rPr>
          <w:highlight w:val="lightGray"/>
        </w:rPr>
        <w:t>U</w:t>
      </w:r>
      <w:r w:rsidRPr="00AB2275">
        <w:rPr>
          <w:highlight w:val="lightGray"/>
        </w:rPr>
        <w:tab/>
        <w:t>10</w:t>
      </w:r>
      <w:r w:rsidRPr="00AB2275">
        <w:rPr>
          <w:highlight w:val="lightGray"/>
        </w:rPr>
        <w:tab/>
      </w:r>
      <w:r w:rsidRPr="00AB2275">
        <w:rPr>
          <w:highlight w:val="lightGray"/>
        </w:rPr>
        <w:tab/>
        <w:t>0,2</w:t>
      </w:r>
    </w:p>
    <w:p w:rsidR="00BE49AA" w:rsidRPr="00AB2275" w:rsidRDefault="00BE49AA" w:rsidP="00BE49AA">
      <w:pPr>
        <w:rPr>
          <w:highlight w:val="lightGray"/>
        </w:rPr>
      </w:pPr>
      <w:r w:rsidRPr="00AB2275">
        <w:rPr>
          <w:highlight w:val="lightGray"/>
        </w:rPr>
        <w:t>D</w:t>
      </w:r>
      <w:r w:rsidRPr="00AB2275">
        <w:rPr>
          <w:highlight w:val="lightGray"/>
        </w:rPr>
        <w:tab/>
        <w:t>10</w:t>
      </w:r>
      <w:r w:rsidRPr="00AB2275">
        <w:rPr>
          <w:highlight w:val="lightGray"/>
        </w:rPr>
        <w:tab/>
      </w:r>
      <w:r w:rsidRPr="00AB2275">
        <w:rPr>
          <w:highlight w:val="lightGray"/>
        </w:rPr>
        <w:tab/>
        <w:t>0,2</w:t>
      </w:r>
    </w:p>
    <w:p w:rsidR="00BE49AA" w:rsidRPr="00AB2275" w:rsidRDefault="00BE49AA" w:rsidP="00BE49AA">
      <w:pPr>
        <w:rPr>
          <w:highlight w:val="lightGray"/>
        </w:rPr>
      </w:pPr>
      <w:r w:rsidRPr="00AB2275">
        <w:rPr>
          <w:highlight w:val="lightGray"/>
        </w:rPr>
        <w:t>V </w:t>
      </w:r>
      <w:r w:rsidRPr="00AB2275">
        <w:rPr>
          <w:highlight w:val="lightGray"/>
        </w:rPr>
        <w:tab/>
        <w:t>10</w:t>
      </w:r>
      <w:r w:rsidRPr="00AB2275">
        <w:rPr>
          <w:highlight w:val="lightGray"/>
        </w:rPr>
        <w:tab/>
      </w:r>
      <w:r w:rsidRPr="00AB2275">
        <w:rPr>
          <w:highlight w:val="lightGray"/>
        </w:rPr>
        <w:tab/>
        <w:t>0,3</w:t>
      </w:r>
    </w:p>
    <w:p w:rsidR="00BE49AA" w:rsidRPr="00AB2275" w:rsidRDefault="00BE49AA" w:rsidP="00BE49AA">
      <w:pPr>
        <w:rPr>
          <w:highlight w:val="lightGray"/>
        </w:rPr>
      </w:pPr>
      <w:r w:rsidRPr="00AB2275">
        <w:rPr>
          <w:highlight w:val="lightGray"/>
        </w:rPr>
        <w:t>WC</w:t>
      </w:r>
      <w:r w:rsidRPr="00AB2275">
        <w:rPr>
          <w:highlight w:val="lightGray"/>
        </w:rPr>
        <w:tab/>
        <w:t>10</w:t>
      </w:r>
      <w:r w:rsidRPr="00AB2275">
        <w:rPr>
          <w:highlight w:val="lightGray"/>
        </w:rPr>
        <w:tab/>
      </w:r>
      <w:r w:rsidRPr="00AB2275">
        <w:rPr>
          <w:highlight w:val="lightGray"/>
        </w:rPr>
        <w:tab/>
        <w:t>0,1</w:t>
      </w:r>
    </w:p>
    <w:p w:rsidR="00BE49AA" w:rsidRPr="00AB2275" w:rsidRDefault="00BE49AA" w:rsidP="00BE49AA">
      <w:pPr>
        <w:rPr>
          <w:highlight w:val="lightGray"/>
        </w:rPr>
      </w:pPr>
    </w:p>
    <w:p w:rsidR="00BE49AA" w:rsidRPr="00AB2275" w:rsidRDefault="00BE49AA" w:rsidP="00BE49AA">
      <w:pPr>
        <w:rPr>
          <w:highlight w:val="lightGray"/>
        </w:rPr>
      </w:pPr>
      <w:r w:rsidRPr="00AB2275">
        <w:rPr>
          <w:noProof/>
          <w:highlight w:val="lightGray"/>
          <w:lang w:eastAsia="cs-CZ"/>
        </w:rPr>
        <w:drawing>
          <wp:inline distT="0" distB="0" distL="0" distR="0" wp14:anchorId="5E683C91" wp14:editId="5FE881EE">
            <wp:extent cx="4895850" cy="80113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373" t="55165" r="37354" b="39256"/>
                    <a:stretch/>
                  </pic:blipFill>
                  <pic:spPr bwMode="auto">
                    <a:xfrm>
                      <a:off x="0" y="0"/>
                      <a:ext cx="4896771" cy="801290"/>
                    </a:xfrm>
                    <a:prstGeom prst="rect">
                      <a:avLst/>
                    </a:prstGeom>
                    <a:ln>
                      <a:noFill/>
                    </a:ln>
                    <a:extLst>
                      <a:ext uri="{53640926-AAD7-44D8-BBD7-CCE9431645EC}">
                        <a14:shadowObscured xmlns:a14="http://schemas.microsoft.com/office/drawing/2010/main"/>
                      </a:ext>
                    </a:extLst>
                  </pic:spPr>
                </pic:pic>
              </a:graphicData>
            </a:graphic>
          </wp:inline>
        </w:drawing>
      </w:r>
      <w:r w:rsidRPr="00AB2275">
        <w:rPr>
          <w:highlight w:val="lightGray"/>
        </w:rPr>
        <w:tab/>
      </w:r>
    </w:p>
    <w:p w:rsidR="00BE49AA" w:rsidRPr="00AB2275" w:rsidRDefault="00BE49AA" w:rsidP="00BE49AA">
      <w:pPr>
        <w:rPr>
          <w:highlight w:val="lightGray"/>
        </w:rPr>
      </w:pPr>
    </w:p>
    <w:p w:rsidR="00BE49AA" w:rsidRPr="00AB2275" w:rsidRDefault="00BE49AA" w:rsidP="00BE49AA">
      <w:pPr>
        <w:rPr>
          <w:rFonts w:eastAsiaTheme="minorEastAsia"/>
          <w:highlight w:val="lightGray"/>
        </w:rPr>
      </w:pPr>
      <w:r w:rsidRPr="00AB2275">
        <w:rPr>
          <w:highlight w:val="lightGray"/>
        </w:rPr>
        <w:t xml:space="preserve">Q = </w:t>
      </w:r>
      <m:oMath>
        <m:rad>
          <m:radPr>
            <m:degHide m:val="1"/>
            <m:ctrlPr>
              <w:rPr>
                <w:rFonts w:ascii="Cambria Math" w:hAnsi="Cambria Math"/>
                <w:i/>
                <w:highlight w:val="lightGray"/>
              </w:rPr>
            </m:ctrlPr>
          </m:radPr>
          <m:deg/>
          <m:e>
            <m:sSup>
              <m:sSupPr>
                <m:ctrlPr>
                  <w:rPr>
                    <w:rFonts w:ascii="Cambria Math" w:hAnsi="Cambria Math"/>
                    <w:i/>
                    <w:highlight w:val="lightGray"/>
                  </w:rPr>
                </m:ctrlPr>
              </m:sSupPr>
              <m:e>
                <m:r>
                  <w:rPr>
                    <w:rFonts w:ascii="Cambria Math" w:hAnsi="Cambria Math"/>
                    <w:highlight w:val="lightGray"/>
                  </w:rPr>
                  <m:t>0,2</m:t>
                </m:r>
              </m:e>
              <m:sup>
                <m:r>
                  <w:rPr>
                    <w:rFonts w:ascii="Cambria Math" w:hAnsi="Cambria Math"/>
                    <w:highlight w:val="lightGray"/>
                  </w:rPr>
                  <m:t>2</m:t>
                </m:r>
              </m:sup>
            </m:sSup>
            <m:r>
              <w:rPr>
                <w:rFonts w:ascii="Cambria Math" w:hAnsi="Cambria Math"/>
                <w:highlight w:val="lightGray"/>
              </w:rPr>
              <m:t>.10+</m:t>
            </m:r>
            <m:sSup>
              <m:sSupPr>
                <m:ctrlPr>
                  <w:rPr>
                    <w:rFonts w:ascii="Cambria Math" w:hAnsi="Cambria Math"/>
                    <w:i/>
                    <w:highlight w:val="lightGray"/>
                  </w:rPr>
                </m:ctrlPr>
              </m:sSupPr>
              <m:e>
                <m:sSup>
                  <m:sSupPr>
                    <m:ctrlPr>
                      <w:rPr>
                        <w:rFonts w:ascii="Cambria Math" w:hAnsi="Cambria Math"/>
                        <w:i/>
                        <w:highlight w:val="lightGray"/>
                      </w:rPr>
                    </m:ctrlPr>
                  </m:sSupPr>
                  <m:e>
                    <m:r>
                      <w:rPr>
                        <w:rFonts w:ascii="Cambria Math" w:hAnsi="Cambria Math"/>
                        <w:highlight w:val="lightGray"/>
                      </w:rPr>
                      <m:t>0,2</m:t>
                    </m:r>
                  </m:e>
                  <m:sup>
                    <m:r>
                      <w:rPr>
                        <w:rFonts w:ascii="Cambria Math" w:hAnsi="Cambria Math"/>
                        <w:highlight w:val="lightGray"/>
                      </w:rPr>
                      <m:t>2</m:t>
                    </m:r>
                  </m:sup>
                </m:sSup>
                <m:r>
                  <w:rPr>
                    <w:rFonts w:ascii="Cambria Math" w:hAnsi="Cambria Math"/>
                    <w:highlight w:val="lightGray"/>
                  </w:rPr>
                  <m:t>.10+0,3</m:t>
                </m:r>
              </m:e>
              <m:sup>
                <m:r>
                  <w:rPr>
                    <w:rFonts w:ascii="Cambria Math" w:hAnsi="Cambria Math"/>
                    <w:highlight w:val="lightGray"/>
                  </w:rPr>
                  <m:t>2</m:t>
                </m:r>
              </m:sup>
            </m:sSup>
            <m:r>
              <w:rPr>
                <w:rFonts w:ascii="Cambria Math" w:hAnsi="Cambria Math"/>
                <w:highlight w:val="lightGray"/>
              </w:rPr>
              <m:t>.10+</m:t>
            </m:r>
            <m:sSup>
              <m:sSupPr>
                <m:ctrlPr>
                  <w:rPr>
                    <w:rFonts w:ascii="Cambria Math" w:hAnsi="Cambria Math"/>
                    <w:i/>
                    <w:highlight w:val="lightGray"/>
                  </w:rPr>
                </m:ctrlPr>
              </m:sSupPr>
              <m:e>
                <m:r>
                  <w:rPr>
                    <w:rFonts w:ascii="Cambria Math" w:hAnsi="Cambria Math"/>
                    <w:highlight w:val="lightGray"/>
                  </w:rPr>
                  <m:t>0,1</m:t>
                </m:r>
              </m:e>
              <m:sup>
                <m:r>
                  <w:rPr>
                    <w:rFonts w:ascii="Cambria Math" w:hAnsi="Cambria Math"/>
                    <w:highlight w:val="lightGray"/>
                  </w:rPr>
                  <m:t>2</m:t>
                </m:r>
              </m:sup>
            </m:sSup>
            <m:r>
              <w:rPr>
                <w:rFonts w:ascii="Cambria Math" w:hAnsi="Cambria Math"/>
                <w:highlight w:val="lightGray"/>
              </w:rPr>
              <m:t>.10</m:t>
            </m:r>
          </m:e>
        </m:rad>
      </m:oMath>
      <w:r w:rsidRPr="00AB2275">
        <w:rPr>
          <w:rFonts w:eastAsiaTheme="minorEastAsia"/>
          <w:highlight w:val="lightGray"/>
        </w:rPr>
        <w:t xml:space="preserve"> = </w:t>
      </w:r>
      <m:oMath>
        <m:rad>
          <m:radPr>
            <m:degHide m:val="1"/>
            <m:ctrlPr>
              <w:rPr>
                <w:rFonts w:ascii="Cambria Math" w:eastAsiaTheme="minorEastAsia" w:hAnsi="Cambria Math"/>
                <w:i/>
                <w:highlight w:val="lightGray"/>
              </w:rPr>
            </m:ctrlPr>
          </m:radPr>
          <m:deg/>
          <m:e>
            <m:r>
              <w:rPr>
                <w:rFonts w:ascii="Cambria Math" w:eastAsiaTheme="minorEastAsia" w:hAnsi="Cambria Math"/>
                <w:highlight w:val="lightGray"/>
              </w:rPr>
              <m:t xml:space="preserve">0,4+0,4+0,9+0,1 </m:t>
            </m:r>
          </m:e>
        </m:rad>
      </m:oMath>
      <w:r w:rsidRPr="00AB2275">
        <w:rPr>
          <w:rFonts w:eastAsiaTheme="minorEastAsia"/>
          <w:highlight w:val="lightGray"/>
        </w:rPr>
        <w:t xml:space="preserve"> = 1,34 l/s</w:t>
      </w:r>
    </w:p>
    <w:p w:rsidR="00BE49AA" w:rsidRPr="00AB2275" w:rsidRDefault="00BE49AA" w:rsidP="00BE49AA">
      <w:pPr>
        <w:rPr>
          <w:rFonts w:eastAsiaTheme="minorEastAsia"/>
          <w:highlight w:val="lightGray"/>
        </w:rPr>
      </w:pPr>
    </w:p>
    <w:p w:rsidR="00BE49AA" w:rsidRPr="00AB2275" w:rsidRDefault="00BE49AA" w:rsidP="00BE49AA">
      <w:pPr>
        <w:rPr>
          <w:rFonts w:eastAsiaTheme="minorEastAsia"/>
          <w:highlight w:val="lightGray"/>
        </w:rPr>
      </w:pPr>
    </w:p>
    <w:p w:rsidR="00BE49AA" w:rsidRPr="00AB2275" w:rsidRDefault="00BE49AA" w:rsidP="00BE49AA">
      <w:pPr>
        <w:rPr>
          <w:rFonts w:eastAsiaTheme="minorEastAsia"/>
          <w:sz w:val="28"/>
          <w:szCs w:val="28"/>
          <w:highlight w:val="lightGray"/>
        </w:rPr>
      </w:pPr>
      <w:r w:rsidRPr="00AB2275">
        <w:rPr>
          <w:rFonts w:eastAsiaTheme="minorEastAsia"/>
          <w:sz w:val="28"/>
          <w:szCs w:val="28"/>
          <w:highlight w:val="lightGray"/>
        </w:rPr>
        <w:t>TZB INFO</w:t>
      </w:r>
    </w:p>
    <w:p w:rsidR="00BE49AA" w:rsidRPr="00AB2275" w:rsidRDefault="00BE49AA" w:rsidP="00BE49AA">
      <w:pPr>
        <w:rPr>
          <w:rFonts w:eastAsiaTheme="minorEastAsia"/>
          <w:highlight w:val="lightGray"/>
        </w:rPr>
      </w:pPr>
    </w:p>
    <w:p w:rsidR="00BE49AA" w:rsidRPr="00AB2275" w:rsidRDefault="00BE49AA" w:rsidP="00BE49AA">
      <w:pPr>
        <w:rPr>
          <w:highlight w:val="lightGray"/>
        </w:rPr>
      </w:pPr>
      <w:r w:rsidRPr="00AB2275">
        <w:rPr>
          <w:noProof/>
          <w:highlight w:val="lightGray"/>
          <w:lang w:eastAsia="cs-CZ"/>
        </w:rPr>
        <w:drawing>
          <wp:inline distT="0" distB="0" distL="0" distR="0" wp14:anchorId="75CD7FF1" wp14:editId="67B243C0">
            <wp:extent cx="4250184" cy="38759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078" t="16883" r="15402" b="26669"/>
                    <a:stretch/>
                  </pic:blipFill>
                  <pic:spPr bwMode="auto">
                    <a:xfrm>
                      <a:off x="0" y="0"/>
                      <a:ext cx="4253917" cy="3879368"/>
                    </a:xfrm>
                    <a:prstGeom prst="rect">
                      <a:avLst/>
                    </a:prstGeom>
                    <a:ln>
                      <a:noFill/>
                    </a:ln>
                    <a:extLst>
                      <a:ext uri="{53640926-AAD7-44D8-BBD7-CCE9431645EC}">
                        <a14:shadowObscured xmlns:a14="http://schemas.microsoft.com/office/drawing/2010/main"/>
                      </a:ext>
                    </a:extLst>
                  </pic:spPr>
                </pic:pic>
              </a:graphicData>
            </a:graphic>
          </wp:inline>
        </w:drawing>
      </w:r>
    </w:p>
    <w:p w:rsidR="00BE49AA" w:rsidRPr="00AB2275" w:rsidRDefault="00BE49AA" w:rsidP="00BE49AA">
      <w:pPr>
        <w:rPr>
          <w:highlight w:val="lightGray"/>
        </w:rPr>
      </w:pPr>
    </w:p>
    <w:p w:rsidR="00BE49AA" w:rsidRPr="00AB2275" w:rsidRDefault="00BE49AA" w:rsidP="00BE49AA">
      <w:pPr>
        <w:rPr>
          <w:highlight w:val="lightGray"/>
        </w:rPr>
      </w:pPr>
    </w:p>
    <w:p w:rsidR="00BE49AA" w:rsidRPr="00AB2275" w:rsidRDefault="00416D91" w:rsidP="00BE49AA">
      <w:pPr>
        <w:rPr>
          <w:sz w:val="56"/>
          <w:szCs w:val="56"/>
          <w:highlight w:val="lightGray"/>
        </w:rPr>
      </w:pPr>
      <w:r w:rsidRPr="00AB2275">
        <w:rPr>
          <w:sz w:val="56"/>
          <w:szCs w:val="56"/>
          <w:highlight w:val="lightGray"/>
        </w:rPr>
        <w:lastRenderedPageBreak/>
        <w:t xml:space="preserve">KONTROLA - </w:t>
      </w:r>
      <w:r w:rsidR="00BE49AA" w:rsidRPr="00AB2275">
        <w:rPr>
          <w:sz w:val="56"/>
          <w:szCs w:val="56"/>
          <w:highlight w:val="lightGray"/>
        </w:rPr>
        <w:t>OK</w:t>
      </w:r>
    </w:p>
    <w:p w:rsidR="00055CFD" w:rsidRPr="00AB2275" w:rsidRDefault="00055CFD" w:rsidP="00055CFD">
      <w:pPr>
        <w:rPr>
          <w:b/>
          <w:sz w:val="32"/>
          <w:szCs w:val="32"/>
          <w:highlight w:val="lightGray"/>
          <w:u w:val="single"/>
        </w:rPr>
      </w:pPr>
      <w:r w:rsidRPr="00AB2275">
        <w:rPr>
          <w:b/>
          <w:sz w:val="32"/>
          <w:szCs w:val="32"/>
          <w:highlight w:val="lightGray"/>
          <w:u w:val="single"/>
        </w:rPr>
        <w:t>Budovy ostatní: převážně s rovnoměrným odběrem vody</w:t>
      </w:r>
    </w:p>
    <w:p w:rsidR="00055CFD" w:rsidRPr="00AB2275" w:rsidRDefault="00055CFD" w:rsidP="00BE49AA">
      <w:pPr>
        <w:rPr>
          <w:highlight w:val="lightGray"/>
        </w:rPr>
      </w:pPr>
    </w:p>
    <w:p w:rsidR="00BE49AA" w:rsidRPr="00AB2275" w:rsidRDefault="00055CFD" w:rsidP="00BE49AA">
      <w:pPr>
        <w:rPr>
          <w:sz w:val="28"/>
          <w:szCs w:val="28"/>
          <w:highlight w:val="lightGray"/>
        </w:rPr>
      </w:pPr>
      <w:r w:rsidRPr="00AB2275">
        <w:rPr>
          <w:sz w:val="28"/>
          <w:szCs w:val="28"/>
          <w:highlight w:val="lightGray"/>
        </w:rPr>
        <w:t xml:space="preserve">Příklad: </w:t>
      </w:r>
      <w:r w:rsidR="00BE49AA" w:rsidRPr="00AB2275">
        <w:rPr>
          <w:sz w:val="28"/>
          <w:szCs w:val="28"/>
          <w:highlight w:val="lightGray"/>
        </w:rPr>
        <w:t>Hotelový dům</w:t>
      </w:r>
    </w:p>
    <w:p w:rsidR="00BE49AA" w:rsidRPr="00AB2275" w:rsidRDefault="00BE49AA" w:rsidP="00BE49AA">
      <w:pPr>
        <w:rPr>
          <w:highlight w:val="lightGray"/>
        </w:rPr>
      </w:pPr>
      <w:r w:rsidRPr="00AB2275">
        <w:rPr>
          <w:highlight w:val="lightGray"/>
        </w:rPr>
        <w:t>ZP</w:t>
      </w:r>
      <w:r w:rsidRPr="00AB2275">
        <w:rPr>
          <w:highlight w:val="lightGray"/>
        </w:rPr>
        <w:tab/>
        <w:t>počet</w:t>
      </w:r>
      <w:r w:rsidRPr="00AB2275">
        <w:rPr>
          <w:highlight w:val="lightGray"/>
        </w:rPr>
        <w:tab/>
      </w:r>
      <w:r w:rsidRPr="00AB2275">
        <w:rPr>
          <w:highlight w:val="lightGray"/>
        </w:rPr>
        <w:tab/>
        <w:t>q</w:t>
      </w:r>
    </w:p>
    <w:p w:rsidR="00BE49AA" w:rsidRPr="00AB2275" w:rsidRDefault="00BE49AA" w:rsidP="00BE49AA">
      <w:pPr>
        <w:rPr>
          <w:highlight w:val="lightGray"/>
        </w:rPr>
      </w:pPr>
      <w:r w:rsidRPr="00AB2275">
        <w:rPr>
          <w:highlight w:val="lightGray"/>
        </w:rPr>
        <w:t>U</w:t>
      </w:r>
      <w:r w:rsidRPr="00AB2275">
        <w:rPr>
          <w:highlight w:val="lightGray"/>
        </w:rPr>
        <w:tab/>
        <w:t>10</w:t>
      </w:r>
      <w:r w:rsidRPr="00AB2275">
        <w:rPr>
          <w:highlight w:val="lightGray"/>
        </w:rPr>
        <w:tab/>
      </w:r>
      <w:r w:rsidRPr="00AB2275">
        <w:rPr>
          <w:highlight w:val="lightGray"/>
        </w:rPr>
        <w:tab/>
        <w:t>0,2</w:t>
      </w:r>
    </w:p>
    <w:p w:rsidR="00BE49AA" w:rsidRPr="00AB2275" w:rsidRDefault="00BE49AA" w:rsidP="00BE49AA">
      <w:pPr>
        <w:rPr>
          <w:highlight w:val="lightGray"/>
        </w:rPr>
      </w:pPr>
      <w:r w:rsidRPr="00AB2275">
        <w:rPr>
          <w:highlight w:val="lightGray"/>
        </w:rPr>
        <w:t>D</w:t>
      </w:r>
      <w:r w:rsidRPr="00AB2275">
        <w:rPr>
          <w:highlight w:val="lightGray"/>
        </w:rPr>
        <w:tab/>
        <w:t>10</w:t>
      </w:r>
      <w:r w:rsidRPr="00AB2275">
        <w:rPr>
          <w:highlight w:val="lightGray"/>
        </w:rPr>
        <w:tab/>
      </w:r>
      <w:r w:rsidRPr="00AB2275">
        <w:rPr>
          <w:highlight w:val="lightGray"/>
        </w:rPr>
        <w:tab/>
        <w:t>0,2</w:t>
      </w:r>
    </w:p>
    <w:p w:rsidR="00BE49AA" w:rsidRPr="00AB2275" w:rsidRDefault="00BE49AA" w:rsidP="00BE49AA">
      <w:pPr>
        <w:rPr>
          <w:highlight w:val="lightGray"/>
        </w:rPr>
      </w:pPr>
      <w:r w:rsidRPr="00AB2275">
        <w:rPr>
          <w:highlight w:val="lightGray"/>
        </w:rPr>
        <w:t>V </w:t>
      </w:r>
      <w:r w:rsidRPr="00AB2275">
        <w:rPr>
          <w:highlight w:val="lightGray"/>
        </w:rPr>
        <w:tab/>
        <w:t>10</w:t>
      </w:r>
      <w:r w:rsidRPr="00AB2275">
        <w:rPr>
          <w:highlight w:val="lightGray"/>
        </w:rPr>
        <w:tab/>
      </w:r>
      <w:r w:rsidRPr="00AB2275">
        <w:rPr>
          <w:highlight w:val="lightGray"/>
        </w:rPr>
        <w:tab/>
        <w:t>0,3</w:t>
      </w:r>
    </w:p>
    <w:p w:rsidR="00BE49AA" w:rsidRPr="00AB2275" w:rsidRDefault="00BE49AA" w:rsidP="00BE49AA">
      <w:pPr>
        <w:rPr>
          <w:highlight w:val="lightGray"/>
        </w:rPr>
      </w:pPr>
      <w:r w:rsidRPr="00AB2275">
        <w:rPr>
          <w:highlight w:val="lightGray"/>
        </w:rPr>
        <w:t>WC</w:t>
      </w:r>
      <w:r w:rsidRPr="00AB2275">
        <w:rPr>
          <w:highlight w:val="lightGray"/>
        </w:rPr>
        <w:tab/>
        <w:t>10</w:t>
      </w:r>
      <w:r w:rsidRPr="00AB2275">
        <w:rPr>
          <w:highlight w:val="lightGray"/>
        </w:rPr>
        <w:tab/>
      </w:r>
      <w:r w:rsidRPr="00AB2275">
        <w:rPr>
          <w:highlight w:val="lightGray"/>
        </w:rPr>
        <w:tab/>
        <w:t>0,1</w:t>
      </w:r>
    </w:p>
    <w:p w:rsidR="00BE49AA" w:rsidRPr="00AB2275" w:rsidRDefault="00BE49AA" w:rsidP="00BE49AA">
      <w:pPr>
        <w:rPr>
          <w:highlight w:val="lightGray"/>
        </w:rPr>
      </w:pPr>
    </w:p>
    <w:p w:rsidR="00BE49AA" w:rsidRPr="00AB2275" w:rsidRDefault="00BE49AA" w:rsidP="00BE49AA">
      <w:pPr>
        <w:rPr>
          <w:highlight w:val="lightGray"/>
        </w:rPr>
      </w:pPr>
      <w:r w:rsidRPr="00AB2275">
        <w:rPr>
          <w:noProof/>
          <w:highlight w:val="lightGray"/>
          <w:lang w:eastAsia="cs-CZ"/>
        </w:rPr>
        <w:drawing>
          <wp:inline distT="0" distB="0" distL="0" distR="0" wp14:anchorId="3CDDF8B0" wp14:editId="2A9A4CE8">
            <wp:extent cx="2031758" cy="812042"/>
            <wp:effectExtent l="0" t="0" r="6985"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566" t="55093" r="44974" b="38682"/>
                    <a:stretch/>
                  </pic:blipFill>
                  <pic:spPr bwMode="auto">
                    <a:xfrm>
                      <a:off x="0" y="0"/>
                      <a:ext cx="2035354" cy="813479"/>
                    </a:xfrm>
                    <a:prstGeom prst="rect">
                      <a:avLst/>
                    </a:prstGeom>
                    <a:ln>
                      <a:noFill/>
                    </a:ln>
                    <a:extLst>
                      <a:ext uri="{53640926-AAD7-44D8-BBD7-CCE9431645EC}">
                        <a14:shadowObscured xmlns:a14="http://schemas.microsoft.com/office/drawing/2010/main"/>
                      </a:ext>
                    </a:extLst>
                  </pic:spPr>
                </pic:pic>
              </a:graphicData>
            </a:graphic>
          </wp:inline>
        </w:drawing>
      </w:r>
    </w:p>
    <w:p w:rsidR="00BE49AA" w:rsidRPr="00AB2275" w:rsidRDefault="00BE49AA" w:rsidP="00BE49AA">
      <w:pPr>
        <w:rPr>
          <w:highlight w:val="lightGray"/>
        </w:rPr>
      </w:pPr>
    </w:p>
    <w:p w:rsidR="00BE49AA" w:rsidRPr="00AB2275" w:rsidRDefault="00BE49AA" w:rsidP="00BE49AA">
      <w:pPr>
        <w:rPr>
          <w:highlight w:val="lightGray"/>
        </w:rPr>
      </w:pPr>
    </w:p>
    <w:p w:rsidR="00BE49AA" w:rsidRPr="00AB2275" w:rsidRDefault="00BE49AA" w:rsidP="00BE49AA">
      <w:pPr>
        <w:rPr>
          <w:rFonts w:eastAsiaTheme="minorEastAsia"/>
          <w:color w:val="000000" w:themeColor="text1"/>
          <w:highlight w:val="lightGray"/>
        </w:rPr>
      </w:pPr>
      <w:r w:rsidRPr="00AB2275">
        <w:rPr>
          <w:color w:val="000000" w:themeColor="text1"/>
          <w:highlight w:val="lightGray"/>
        </w:rPr>
        <w:t xml:space="preserve">Q = 0,2 . </w:t>
      </w:r>
      <m:oMath>
        <m:rad>
          <m:radPr>
            <m:degHide m:val="1"/>
            <m:ctrlPr>
              <w:rPr>
                <w:rFonts w:ascii="Cambria Math" w:hAnsi="Cambria Math"/>
                <w:i/>
                <w:color w:val="000000" w:themeColor="text1"/>
                <w:highlight w:val="lightGray"/>
              </w:rPr>
            </m:ctrlPr>
          </m:radPr>
          <m:deg/>
          <m:e>
            <m:r>
              <w:rPr>
                <w:rFonts w:ascii="Cambria Math" w:hAnsi="Cambria Math"/>
                <w:color w:val="000000" w:themeColor="text1"/>
                <w:highlight w:val="lightGray"/>
              </w:rPr>
              <m:t>10</m:t>
            </m:r>
          </m:e>
        </m:rad>
      </m:oMath>
      <w:r w:rsidRPr="00AB2275">
        <w:rPr>
          <w:rFonts w:eastAsiaTheme="minorEastAsia"/>
          <w:color w:val="000000" w:themeColor="text1"/>
          <w:highlight w:val="lightGray"/>
        </w:rPr>
        <w:t xml:space="preserve"> +  </w:t>
      </w:r>
      <w:r w:rsidRPr="00AB2275">
        <w:rPr>
          <w:color w:val="000000" w:themeColor="text1"/>
          <w:highlight w:val="lightGray"/>
        </w:rPr>
        <w:t xml:space="preserve">0,2 . </w:t>
      </w:r>
      <m:oMath>
        <m:rad>
          <m:radPr>
            <m:degHide m:val="1"/>
            <m:ctrlPr>
              <w:rPr>
                <w:rFonts w:ascii="Cambria Math" w:hAnsi="Cambria Math"/>
                <w:i/>
                <w:color w:val="000000" w:themeColor="text1"/>
                <w:highlight w:val="lightGray"/>
              </w:rPr>
            </m:ctrlPr>
          </m:radPr>
          <m:deg/>
          <m:e>
            <m:r>
              <w:rPr>
                <w:rFonts w:ascii="Cambria Math" w:hAnsi="Cambria Math"/>
                <w:color w:val="000000" w:themeColor="text1"/>
                <w:highlight w:val="lightGray"/>
              </w:rPr>
              <m:t>10</m:t>
            </m:r>
          </m:e>
        </m:rad>
      </m:oMath>
      <w:r w:rsidRPr="00AB2275">
        <w:rPr>
          <w:rFonts w:eastAsiaTheme="minorEastAsia"/>
          <w:color w:val="000000" w:themeColor="text1"/>
          <w:highlight w:val="lightGray"/>
        </w:rPr>
        <w:t xml:space="preserve">  + </w:t>
      </w:r>
      <w:r w:rsidRPr="00AB2275">
        <w:rPr>
          <w:color w:val="000000" w:themeColor="text1"/>
          <w:highlight w:val="lightGray"/>
        </w:rPr>
        <w:t xml:space="preserve">0,3 . </w:t>
      </w:r>
      <m:oMath>
        <m:rad>
          <m:radPr>
            <m:degHide m:val="1"/>
            <m:ctrlPr>
              <w:rPr>
                <w:rFonts w:ascii="Cambria Math" w:hAnsi="Cambria Math"/>
                <w:i/>
                <w:color w:val="000000" w:themeColor="text1"/>
                <w:highlight w:val="lightGray"/>
              </w:rPr>
            </m:ctrlPr>
          </m:radPr>
          <m:deg/>
          <m:e>
            <m:r>
              <w:rPr>
                <w:rFonts w:ascii="Cambria Math" w:hAnsi="Cambria Math"/>
                <w:color w:val="000000" w:themeColor="text1"/>
                <w:highlight w:val="lightGray"/>
              </w:rPr>
              <m:t>10</m:t>
            </m:r>
          </m:e>
        </m:rad>
      </m:oMath>
      <w:r w:rsidRPr="00AB2275">
        <w:rPr>
          <w:rFonts w:eastAsiaTheme="minorEastAsia"/>
          <w:color w:val="000000" w:themeColor="text1"/>
          <w:highlight w:val="lightGray"/>
        </w:rPr>
        <w:t xml:space="preserve"> + </w:t>
      </w:r>
      <w:r w:rsidRPr="00AB2275">
        <w:rPr>
          <w:color w:val="000000" w:themeColor="text1"/>
          <w:highlight w:val="lightGray"/>
        </w:rPr>
        <w:t xml:space="preserve">0,1 . </w:t>
      </w:r>
      <m:oMath>
        <m:rad>
          <m:radPr>
            <m:degHide m:val="1"/>
            <m:ctrlPr>
              <w:rPr>
                <w:rFonts w:ascii="Cambria Math" w:hAnsi="Cambria Math"/>
                <w:i/>
                <w:color w:val="000000" w:themeColor="text1"/>
                <w:highlight w:val="lightGray"/>
              </w:rPr>
            </m:ctrlPr>
          </m:radPr>
          <m:deg/>
          <m:e>
            <m:r>
              <w:rPr>
                <w:rFonts w:ascii="Cambria Math" w:hAnsi="Cambria Math"/>
                <w:color w:val="000000" w:themeColor="text1"/>
                <w:highlight w:val="lightGray"/>
              </w:rPr>
              <m:t>10</m:t>
            </m:r>
          </m:e>
        </m:rad>
      </m:oMath>
      <w:r w:rsidRPr="00AB2275">
        <w:rPr>
          <w:rFonts w:eastAsiaTheme="minorEastAsia"/>
          <w:color w:val="000000" w:themeColor="text1"/>
          <w:highlight w:val="lightGray"/>
        </w:rPr>
        <w:t xml:space="preserve"> = 0,63 +0,63 + 0,948 + 0,316 = 2,524</w:t>
      </w:r>
      <w:r w:rsidR="00055CFD" w:rsidRPr="00AB2275">
        <w:rPr>
          <w:rFonts w:eastAsiaTheme="minorEastAsia"/>
          <w:color w:val="000000" w:themeColor="text1"/>
          <w:highlight w:val="lightGray"/>
        </w:rPr>
        <w:t xml:space="preserve"> l/s</w:t>
      </w:r>
    </w:p>
    <w:p w:rsidR="00BE49AA" w:rsidRPr="00AB2275" w:rsidRDefault="00BE49AA" w:rsidP="00BE49AA">
      <w:pPr>
        <w:rPr>
          <w:color w:val="000000" w:themeColor="text1"/>
          <w:highlight w:val="lightGray"/>
        </w:rPr>
      </w:pPr>
    </w:p>
    <w:p w:rsidR="00BE49AA" w:rsidRPr="00AB2275" w:rsidRDefault="00BE49AA" w:rsidP="00BE49AA">
      <w:pPr>
        <w:rPr>
          <w:highlight w:val="lightGray"/>
        </w:rPr>
      </w:pPr>
      <w:r w:rsidRPr="00AB2275">
        <w:rPr>
          <w:noProof/>
          <w:highlight w:val="lightGray"/>
          <w:lang w:eastAsia="cs-CZ"/>
        </w:rPr>
        <w:drawing>
          <wp:inline distT="0" distB="0" distL="0" distR="0" wp14:anchorId="7C85395E" wp14:editId="1DF6CA3B">
            <wp:extent cx="4913194" cy="4416096"/>
            <wp:effectExtent l="0" t="0" r="1905"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071" t="27991" r="14551" b="15409"/>
                    <a:stretch/>
                  </pic:blipFill>
                  <pic:spPr bwMode="auto">
                    <a:xfrm>
                      <a:off x="0" y="0"/>
                      <a:ext cx="4916562" cy="4419123"/>
                    </a:xfrm>
                    <a:prstGeom prst="rect">
                      <a:avLst/>
                    </a:prstGeom>
                    <a:ln>
                      <a:noFill/>
                    </a:ln>
                    <a:extLst>
                      <a:ext uri="{53640926-AAD7-44D8-BBD7-CCE9431645EC}">
                        <a14:shadowObscured xmlns:a14="http://schemas.microsoft.com/office/drawing/2010/main"/>
                      </a:ext>
                    </a:extLst>
                  </pic:spPr>
                </pic:pic>
              </a:graphicData>
            </a:graphic>
          </wp:inline>
        </w:drawing>
      </w:r>
    </w:p>
    <w:p w:rsidR="00BE49AA" w:rsidRPr="00AB2275" w:rsidRDefault="00BE49AA" w:rsidP="00BE49AA">
      <w:pPr>
        <w:rPr>
          <w:highlight w:val="lightGray"/>
        </w:rPr>
      </w:pPr>
    </w:p>
    <w:p w:rsidR="00BE49AA" w:rsidRPr="00E40347" w:rsidRDefault="00416D91" w:rsidP="00BE49AA">
      <w:pPr>
        <w:rPr>
          <w:sz w:val="56"/>
          <w:szCs w:val="56"/>
        </w:rPr>
      </w:pPr>
      <w:r w:rsidRPr="00AB2275">
        <w:rPr>
          <w:sz w:val="56"/>
          <w:szCs w:val="56"/>
          <w:highlight w:val="lightGray"/>
        </w:rPr>
        <w:t xml:space="preserve">KONTROLA - </w:t>
      </w:r>
      <w:r w:rsidR="00055CFD" w:rsidRPr="00AB2275">
        <w:rPr>
          <w:sz w:val="56"/>
          <w:szCs w:val="56"/>
          <w:highlight w:val="lightGray"/>
        </w:rPr>
        <w:t>OK</w:t>
      </w:r>
    </w:p>
    <w:p w:rsidR="00BE49AA" w:rsidRDefault="00BE49AA" w:rsidP="00BE49AA"/>
    <w:p w:rsidR="00BE49AA" w:rsidRDefault="00BE49AA" w:rsidP="00BE49AA"/>
    <w:p w:rsidR="00BE49AA" w:rsidRDefault="00BE49AA" w:rsidP="00BE49AA"/>
    <w:p w:rsidR="00B34657" w:rsidRPr="005710F8" w:rsidRDefault="00B34657" w:rsidP="00B34657">
      <w:pPr>
        <w:rPr>
          <w:b/>
          <w:sz w:val="44"/>
          <w:szCs w:val="44"/>
          <w:lang w:eastAsia="cs-CZ"/>
        </w:rPr>
      </w:pPr>
      <w:r>
        <w:rPr>
          <w:b/>
          <w:sz w:val="44"/>
          <w:szCs w:val="44"/>
          <w:lang w:eastAsia="cs-CZ"/>
        </w:rPr>
        <w:t>4</w:t>
      </w:r>
      <w:r w:rsidRPr="005710F8">
        <w:rPr>
          <w:b/>
          <w:sz w:val="44"/>
          <w:szCs w:val="44"/>
          <w:lang w:eastAsia="cs-CZ"/>
        </w:rPr>
        <w:t>. ročník</w:t>
      </w:r>
    </w:p>
    <w:p w:rsidR="00B34657" w:rsidRDefault="00B34657" w:rsidP="00B34657">
      <w:pPr>
        <w:pStyle w:val="Nzevuebnhoblokuvtabulce"/>
        <w:rPr>
          <w:rFonts w:eastAsia="Calibri"/>
        </w:rPr>
      </w:pPr>
      <w:r>
        <w:rPr>
          <w:rFonts w:eastAsia="Calibri"/>
        </w:rPr>
        <w:t>1. Úvod</w:t>
      </w:r>
    </w:p>
    <w:p w:rsidR="00B34657" w:rsidRDefault="00B34657" w:rsidP="00B34657">
      <w:pPr>
        <w:pStyle w:val="Nzevuebnhoblokuvtabulce"/>
        <w:rPr>
          <w:rFonts w:eastAsia="Calibri"/>
        </w:rPr>
      </w:pPr>
      <w:r>
        <w:rPr>
          <w:rFonts w:eastAsia="Calibri"/>
        </w:rPr>
        <w:t xml:space="preserve">2. </w:t>
      </w:r>
      <w:r w:rsidRPr="006C1462">
        <w:rPr>
          <w:rFonts w:eastAsia="Calibri"/>
        </w:rPr>
        <w:t>Vnitřní vodovod</w:t>
      </w:r>
    </w:p>
    <w:p w:rsidR="00B34657" w:rsidRDefault="00B34657" w:rsidP="00B34657">
      <w:pPr>
        <w:pStyle w:val="Nzevuebnhoblokuvtabulce"/>
        <w:rPr>
          <w:rFonts w:eastAsia="Calibri"/>
        </w:rPr>
      </w:pPr>
      <w:r>
        <w:rPr>
          <w:rFonts w:eastAsia="Calibri"/>
        </w:rPr>
        <w:t xml:space="preserve">3. </w:t>
      </w:r>
      <w:r w:rsidRPr="006C1462">
        <w:rPr>
          <w:rFonts w:eastAsia="Calibri"/>
        </w:rPr>
        <w:t>Příprava teplé vody</w:t>
      </w:r>
    </w:p>
    <w:p w:rsidR="00B34657" w:rsidRDefault="00B34657" w:rsidP="00B34657">
      <w:pPr>
        <w:pStyle w:val="Nzevuebnhoblokuvtabulce"/>
      </w:pPr>
      <w:r>
        <w:rPr>
          <w:rFonts w:eastAsia="Calibri"/>
        </w:rPr>
        <w:t xml:space="preserve">4. </w:t>
      </w:r>
      <w:r w:rsidRPr="006C1462">
        <w:rPr>
          <w:rFonts w:eastAsia="Calibri"/>
        </w:rPr>
        <w:t>Vodovod a kanalizace ve výškových budovách</w:t>
      </w:r>
      <w:r>
        <w:t xml:space="preserve"> </w:t>
      </w:r>
    </w:p>
    <w:p w:rsidR="00B34657" w:rsidRDefault="00B34657" w:rsidP="00B34657">
      <w:pPr>
        <w:pStyle w:val="Nzevuebnhoblokuvtabulce"/>
        <w:rPr>
          <w:rFonts w:eastAsia="Calibri"/>
        </w:rPr>
      </w:pPr>
      <w:r>
        <w:rPr>
          <w:rFonts w:eastAsia="Calibri"/>
        </w:rPr>
        <w:t xml:space="preserve">5. </w:t>
      </w:r>
      <w:r w:rsidRPr="006C1462">
        <w:rPr>
          <w:rFonts w:eastAsia="Calibri"/>
        </w:rPr>
        <w:t>Soustřeďování a prefabrikace ZTI</w:t>
      </w:r>
    </w:p>
    <w:p w:rsidR="00D80FC5" w:rsidRDefault="00D80FC5" w:rsidP="00D80FC5">
      <w:pPr>
        <w:rPr>
          <w:lang w:eastAsia="cs-CZ"/>
        </w:rPr>
      </w:pPr>
    </w:p>
    <w:p w:rsidR="00D80FC5" w:rsidRPr="00D80FC5" w:rsidRDefault="00D80FC5" w:rsidP="00D80FC5">
      <w:pPr>
        <w:rPr>
          <w:lang w:eastAsia="cs-CZ"/>
        </w:rPr>
      </w:pPr>
      <w:r>
        <w:rPr>
          <w:lang w:eastAsia="cs-CZ"/>
        </w:rPr>
        <w:t>Maturitní témata – viz studijní materiály</w:t>
      </w:r>
    </w:p>
    <w:p w:rsidR="00BE49AA" w:rsidRDefault="00BE49AA" w:rsidP="00ED5989">
      <w:pPr>
        <w:rPr>
          <w:b/>
          <w:sz w:val="32"/>
          <w:szCs w:val="32"/>
          <w:u w:val="single"/>
        </w:rPr>
      </w:pPr>
    </w:p>
    <w:p w:rsidR="00B34657" w:rsidRDefault="00B34657" w:rsidP="00ED5989">
      <w:pPr>
        <w:rPr>
          <w:b/>
          <w:sz w:val="48"/>
          <w:szCs w:val="48"/>
          <w:u w:val="single"/>
        </w:rPr>
      </w:pPr>
      <w:r>
        <w:rPr>
          <w:b/>
          <w:sz w:val="48"/>
          <w:szCs w:val="48"/>
          <w:u w:val="single"/>
        </w:rPr>
        <w:t>1</w:t>
      </w:r>
      <w:r w:rsidRPr="00780F36">
        <w:rPr>
          <w:b/>
          <w:sz w:val="48"/>
          <w:szCs w:val="48"/>
          <w:u w:val="single"/>
        </w:rPr>
        <w:t xml:space="preserve">. </w:t>
      </w:r>
      <w:r>
        <w:rPr>
          <w:b/>
          <w:sz w:val="48"/>
          <w:szCs w:val="48"/>
          <w:u w:val="single"/>
        </w:rPr>
        <w:t>ÚVOD</w:t>
      </w:r>
    </w:p>
    <w:p w:rsidR="00B34657" w:rsidRDefault="00B34657" w:rsidP="00ED5989">
      <w:pPr>
        <w:rPr>
          <w:sz w:val="32"/>
          <w:szCs w:val="32"/>
        </w:rPr>
      </w:pPr>
    </w:p>
    <w:p w:rsidR="00B34657" w:rsidRDefault="00B34657" w:rsidP="00B34657">
      <w:pPr>
        <w:rPr>
          <w:b/>
          <w:sz w:val="32"/>
          <w:szCs w:val="32"/>
          <w:u w:val="single"/>
        </w:rPr>
      </w:pPr>
      <w:r w:rsidRPr="00B34657">
        <w:rPr>
          <w:b/>
          <w:sz w:val="32"/>
          <w:szCs w:val="32"/>
          <w:u w:val="single"/>
        </w:rPr>
        <w:t>1.1 OPAKOVÁNÍ</w:t>
      </w:r>
      <w:r>
        <w:rPr>
          <w:b/>
          <w:sz w:val="32"/>
          <w:szCs w:val="32"/>
          <w:u w:val="single"/>
        </w:rPr>
        <w:t xml:space="preserve"> </w:t>
      </w:r>
      <w:r w:rsidRPr="00B34657">
        <w:rPr>
          <w:b/>
          <w:sz w:val="32"/>
          <w:szCs w:val="32"/>
          <w:u w:val="single"/>
        </w:rPr>
        <w:t xml:space="preserve"> 3. ROČNÍKU</w:t>
      </w:r>
    </w:p>
    <w:p w:rsidR="00B34657" w:rsidRDefault="00B34657" w:rsidP="00B34657">
      <w:pPr>
        <w:rPr>
          <w:sz w:val="32"/>
          <w:szCs w:val="32"/>
        </w:rPr>
      </w:pPr>
    </w:p>
    <w:p w:rsidR="00B34657"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T</w:t>
      </w:r>
      <w:r>
        <w:rPr>
          <w:rFonts w:ascii="Arial" w:hAnsi="Arial" w:cs="Arial"/>
          <w:sz w:val="24"/>
          <w:szCs w:val="24"/>
        </w:rPr>
        <w:t>ypologie hygienických místností a zařizovací předměty</w:t>
      </w:r>
    </w:p>
    <w:p w:rsidR="00B34657" w:rsidRDefault="00B34657" w:rsidP="00B34657">
      <w:pPr>
        <w:numPr>
          <w:ilvl w:val="0"/>
          <w:numId w:val="11"/>
        </w:numPr>
        <w:ind w:left="714" w:hanging="357"/>
        <w:rPr>
          <w:rFonts w:ascii="Arial" w:hAnsi="Arial" w:cs="Arial"/>
          <w:sz w:val="24"/>
          <w:szCs w:val="24"/>
        </w:rPr>
      </w:pPr>
      <w:r>
        <w:rPr>
          <w:rFonts w:ascii="Arial" w:hAnsi="Arial" w:cs="Arial"/>
          <w:sz w:val="24"/>
          <w:szCs w:val="24"/>
        </w:rPr>
        <w:t>Projektování vnitřní kanalizace</w:t>
      </w:r>
    </w:p>
    <w:p w:rsidR="00B34657"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Kanalizační přípojka</w:t>
      </w:r>
    </w:p>
    <w:p w:rsidR="00B34657"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 xml:space="preserve">Vnitřní kanalizace – připojovací a odpadní potrubí </w:t>
      </w:r>
    </w:p>
    <w:p w:rsidR="00B34657" w:rsidRPr="00B974A1"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 xml:space="preserve">Vnitřní kanalizace – svodné a dešťové potrubí </w:t>
      </w:r>
    </w:p>
    <w:p w:rsidR="00B34657" w:rsidRPr="00B974A1"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Posouzení dimenze vnitřní kanalizace</w:t>
      </w:r>
    </w:p>
    <w:p w:rsidR="00B34657" w:rsidRDefault="00B34657" w:rsidP="00B34657">
      <w:pPr>
        <w:numPr>
          <w:ilvl w:val="0"/>
          <w:numId w:val="11"/>
        </w:numPr>
        <w:ind w:left="714" w:hanging="357"/>
        <w:rPr>
          <w:rFonts w:ascii="Arial" w:hAnsi="Arial" w:cs="Arial"/>
          <w:sz w:val="24"/>
          <w:szCs w:val="24"/>
        </w:rPr>
      </w:pPr>
      <w:r w:rsidRPr="00B974A1">
        <w:rPr>
          <w:rFonts w:ascii="Arial" w:hAnsi="Arial" w:cs="Arial"/>
          <w:sz w:val="24"/>
          <w:szCs w:val="24"/>
        </w:rPr>
        <w:t>Venkovní kanalizace</w:t>
      </w:r>
    </w:p>
    <w:p w:rsidR="00B34657" w:rsidRDefault="00B34657" w:rsidP="00B34657">
      <w:pPr>
        <w:numPr>
          <w:ilvl w:val="0"/>
          <w:numId w:val="11"/>
        </w:numPr>
        <w:ind w:left="714" w:hanging="357"/>
        <w:rPr>
          <w:rFonts w:ascii="Arial" w:hAnsi="Arial" w:cs="Arial"/>
          <w:sz w:val="24"/>
          <w:szCs w:val="24"/>
        </w:rPr>
      </w:pPr>
      <w:r>
        <w:rPr>
          <w:rFonts w:ascii="Arial" w:hAnsi="Arial" w:cs="Arial"/>
          <w:sz w:val="24"/>
          <w:szCs w:val="24"/>
        </w:rPr>
        <w:t>Čistírny odpadních vod</w:t>
      </w:r>
    </w:p>
    <w:p w:rsidR="003B4802" w:rsidRDefault="003B4802" w:rsidP="00B34657">
      <w:pPr>
        <w:numPr>
          <w:ilvl w:val="0"/>
          <w:numId w:val="11"/>
        </w:numPr>
        <w:ind w:left="714" w:hanging="357"/>
        <w:rPr>
          <w:rFonts w:ascii="Arial" w:hAnsi="Arial" w:cs="Arial"/>
          <w:sz w:val="24"/>
          <w:szCs w:val="24"/>
        </w:rPr>
      </w:pPr>
      <w:r>
        <w:rPr>
          <w:rFonts w:ascii="Arial" w:hAnsi="Arial" w:cs="Arial"/>
          <w:sz w:val="24"/>
          <w:szCs w:val="24"/>
        </w:rPr>
        <w:t>Vodárenství</w:t>
      </w:r>
    </w:p>
    <w:p w:rsidR="00B34657" w:rsidRDefault="00B34657" w:rsidP="00B34657">
      <w:pPr>
        <w:ind w:left="714"/>
        <w:rPr>
          <w:rFonts w:ascii="Arial" w:hAnsi="Arial" w:cs="Arial"/>
          <w:sz w:val="24"/>
          <w:szCs w:val="24"/>
        </w:rPr>
      </w:pPr>
    </w:p>
    <w:p w:rsidR="000216DD" w:rsidRDefault="000216DD" w:rsidP="00B34657">
      <w:pPr>
        <w:ind w:left="714"/>
        <w:rPr>
          <w:rFonts w:ascii="Arial" w:hAnsi="Arial" w:cs="Arial"/>
          <w:sz w:val="24"/>
          <w:szCs w:val="24"/>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4F477C">
      <w:pPr>
        <w:spacing w:line="312" w:lineRule="auto"/>
        <w:jc w:val="center"/>
        <w:rPr>
          <w:rFonts w:ascii="Times New Roman" w:hAnsi="Times New Roman" w:cs="Times New Roman"/>
          <w:b/>
          <w:sz w:val="32"/>
          <w:szCs w:val="32"/>
        </w:rPr>
      </w:pPr>
      <w:r w:rsidRPr="00C30FB9">
        <w:rPr>
          <w:rFonts w:ascii="Times New Roman" w:hAnsi="Times New Roman" w:cs="Times New Roman"/>
          <w:b/>
          <w:sz w:val="32"/>
          <w:szCs w:val="32"/>
        </w:rPr>
        <w:t xml:space="preserve">TÉMATA PRO </w:t>
      </w:r>
      <w:r>
        <w:rPr>
          <w:rFonts w:ascii="Times New Roman" w:hAnsi="Times New Roman" w:cs="Times New Roman"/>
          <w:b/>
          <w:sz w:val="32"/>
          <w:szCs w:val="32"/>
        </w:rPr>
        <w:t>POVINNOU</w:t>
      </w:r>
      <w:r w:rsidRPr="00C30FB9">
        <w:rPr>
          <w:rFonts w:ascii="Times New Roman" w:hAnsi="Times New Roman" w:cs="Times New Roman"/>
          <w:b/>
          <w:sz w:val="32"/>
          <w:szCs w:val="32"/>
        </w:rPr>
        <w:t xml:space="preserve"> ZKOUŠKU</w:t>
      </w:r>
      <w:r>
        <w:rPr>
          <w:rFonts w:ascii="Times New Roman" w:hAnsi="Times New Roman" w:cs="Times New Roman"/>
          <w:b/>
          <w:sz w:val="32"/>
          <w:szCs w:val="32"/>
        </w:rPr>
        <w:t xml:space="preserve"> PROFILOVÉ ČÁSTI MATURITNÍ ZKOUŠKY </w:t>
      </w:r>
    </w:p>
    <w:p w:rsidR="004F477C" w:rsidRDefault="004F477C" w:rsidP="004F477C">
      <w:pPr>
        <w:spacing w:after="120" w:line="312" w:lineRule="auto"/>
        <w:jc w:val="center"/>
        <w:rPr>
          <w:rFonts w:ascii="Times New Roman" w:hAnsi="Times New Roman" w:cs="Times New Roman"/>
          <w:b/>
          <w:caps/>
          <w:sz w:val="32"/>
          <w:szCs w:val="32"/>
        </w:rPr>
      </w:pPr>
      <w:r>
        <w:rPr>
          <w:rFonts w:ascii="Times New Roman" w:hAnsi="Times New Roman" w:cs="Times New Roman"/>
          <w:b/>
          <w:sz w:val="32"/>
          <w:szCs w:val="32"/>
        </w:rPr>
        <w:t>ZE SOUBORU ODBORNÝCH PŘEDMĚTŮ</w:t>
      </w:r>
      <w:r>
        <w:rPr>
          <w:rFonts w:ascii="Times New Roman" w:hAnsi="Times New Roman" w:cs="Times New Roman"/>
          <w:b/>
          <w:caps/>
          <w:sz w:val="32"/>
          <w:szCs w:val="32"/>
        </w:rPr>
        <w:t xml:space="preserve"> 2</w:t>
      </w:r>
    </w:p>
    <w:p w:rsidR="004F477C" w:rsidRDefault="004F477C" w:rsidP="004F477C">
      <w:pPr>
        <w:spacing w:after="120" w:line="312" w:lineRule="auto"/>
        <w:jc w:val="center"/>
        <w:rPr>
          <w:rFonts w:ascii="Times New Roman" w:hAnsi="Times New Roman" w:cs="Times New Roman"/>
          <w:b/>
          <w:sz w:val="32"/>
          <w:szCs w:val="32"/>
        </w:rPr>
      </w:pPr>
      <w:r>
        <w:rPr>
          <w:rFonts w:ascii="Times New Roman" w:hAnsi="Times New Roman" w:cs="Times New Roman"/>
          <w:b/>
          <w:caps/>
          <w:sz w:val="32"/>
          <w:szCs w:val="32"/>
        </w:rPr>
        <w:t>(ZDRAVOTNÍ TECHNIKA A ROZVOD A VYUŽITÍ PLYNU)</w:t>
      </w:r>
    </w:p>
    <w:p w:rsidR="004F477C" w:rsidRDefault="004F477C" w:rsidP="004F477C">
      <w:pPr>
        <w:jc w:val="center"/>
        <w:rPr>
          <w:rFonts w:ascii="Times New Roman" w:hAnsi="Times New Roman" w:cs="Times New Roman"/>
          <w:b/>
          <w:sz w:val="24"/>
          <w:szCs w:val="24"/>
        </w:rPr>
      </w:pPr>
      <w:r>
        <w:rPr>
          <w:rFonts w:ascii="Times New Roman" w:hAnsi="Times New Roman" w:cs="Times New Roman"/>
          <w:b/>
          <w:sz w:val="24"/>
          <w:szCs w:val="24"/>
        </w:rPr>
        <w:t>(Pořadí se neshoduje s číslováním témat u maturitní zkoušky.)</w:t>
      </w:r>
    </w:p>
    <w:p w:rsidR="004F477C" w:rsidRPr="00DA0D25" w:rsidRDefault="004F477C" w:rsidP="004F477C">
      <w:pPr>
        <w:jc w:val="center"/>
        <w:rPr>
          <w:rFonts w:ascii="Times New Roman" w:hAnsi="Times New Roman" w:cs="Times New Roman"/>
          <w:b/>
          <w:sz w:val="40"/>
          <w:szCs w:val="40"/>
        </w:rPr>
      </w:pPr>
    </w:p>
    <w:p w:rsidR="004F477C" w:rsidRDefault="004F477C" w:rsidP="004F477C">
      <w:pPr>
        <w:numPr>
          <w:ilvl w:val="0"/>
          <w:numId w:val="11"/>
        </w:numPr>
        <w:ind w:left="714" w:hanging="357"/>
        <w:rPr>
          <w:rFonts w:ascii="Arial" w:hAnsi="Arial" w:cs="Arial"/>
          <w:sz w:val="24"/>
          <w:szCs w:val="24"/>
        </w:rPr>
      </w:pPr>
      <w:bookmarkStart w:id="1" w:name="Text4"/>
      <w:r w:rsidRPr="00B974A1">
        <w:rPr>
          <w:rFonts w:ascii="Arial" w:hAnsi="Arial" w:cs="Arial"/>
          <w:sz w:val="24"/>
          <w:szCs w:val="24"/>
        </w:rPr>
        <w:t>T</w:t>
      </w:r>
      <w:r>
        <w:rPr>
          <w:rFonts w:ascii="Arial" w:hAnsi="Arial" w:cs="Arial"/>
          <w:sz w:val="24"/>
          <w:szCs w:val="24"/>
        </w:rPr>
        <w:t>ypologie hygienických místností a zařizovací předměty</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 xml:space="preserve">Projektování vnitřní kanalizace </w:t>
      </w:r>
    </w:p>
    <w:p w:rsidR="004F477C" w:rsidRDefault="004F477C" w:rsidP="004F477C">
      <w:pPr>
        <w:numPr>
          <w:ilvl w:val="0"/>
          <w:numId w:val="11"/>
        </w:numPr>
        <w:ind w:left="714" w:hanging="357"/>
        <w:rPr>
          <w:rFonts w:ascii="Arial" w:hAnsi="Arial" w:cs="Arial"/>
          <w:sz w:val="24"/>
          <w:szCs w:val="24"/>
        </w:rPr>
      </w:pPr>
      <w:r w:rsidRPr="00B974A1">
        <w:rPr>
          <w:rFonts w:ascii="Arial" w:hAnsi="Arial" w:cs="Arial"/>
          <w:sz w:val="24"/>
          <w:szCs w:val="24"/>
        </w:rPr>
        <w:t>Kanalizační přípojka</w:t>
      </w:r>
    </w:p>
    <w:p w:rsidR="004F477C" w:rsidRDefault="004F477C" w:rsidP="004F477C">
      <w:pPr>
        <w:numPr>
          <w:ilvl w:val="0"/>
          <w:numId w:val="11"/>
        </w:numPr>
        <w:ind w:left="714" w:hanging="357"/>
        <w:rPr>
          <w:rFonts w:ascii="Arial" w:hAnsi="Arial" w:cs="Arial"/>
          <w:sz w:val="24"/>
          <w:szCs w:val="24"/>
        </w:rPr>
      </w:pPr>
      <w:r w:rsidRPr="00B974A1">
        <w:rPr>
          <w:rFonts w:ascii="Arial" w:hAnsi="Arial" w:cs="Arial"/>
          <w:sz w:val="24"/>
          <w:szCs w:val="24"/>
        </w:rPr>
        <w:t xml:space="preserve">Vnitřní kanalizace – připojovací a odpadní potrubí </w:t>
      </w:r>
    </w:p>
    <w:p w:rsidR="004F477C" w:rsidRPr="00B974A1" w:rsidRDefault="004F477C" w:rsidP="004F477C">
      <w:pPr>
        <w:numPr>
          <w:ilvl w:val="0"/>
          <w:numId w:val="11"/>
        </w:numPr>
        <w:ind w:left="714" w:hanging="357"/>
        <w:rPr>
          <w:rFonts w:ascii="Arial" w:hAnsi="Arial" w:cs="Arial"/>
          <w:sz w:val="24"/>
          <w:szCs w:val="24"/>
        </w:rPr>
      </w:pPr>
      <w:r w:rsidRPr="00B974A1">
        <w:rPr>
          <w:rFonts w:ascii="Arial" w:hAnsi="Arial" w:cs="Arial"/>
          <w:sz w:val="24"/>
          <w:szCs w:val="24"/>
        </w:rPr>
        <w:t xml:space="preserve">Vnitřní kanalizace – svodné a dešťové potrubí </w:t>
      </w:r>
    </w:p>
    <w:p w:rsidR="004F477C" w:rsidRPr="00B974A1" w:rsidRDefault="004F477C" w:rsidP="004F477C">
      <w:pPr>
        <w:numPr>
          <w:ilvl w:val="0"/>
          <w:numId w:val="11"/>
        </w:numPr>
        <w:ind w:left="714" w:hanging="357"/>
        <w:rPr>
          <w:rFonts w:ascii="Arial" w:hAnsi="Arial" w:cs="Arial"/>
          <w:sz w:val="24"/>
          <w:szCs w:val="24"/>
        </w:rPr>
      </w:pPr>
      <w:r w:rsidRPr="00B974A1">
        <w:rPr>
          <w:rFonts w:ascii="Arial" w:hAnsi="Arial" w:cs="Arial"/>
          <w:sz w:val="24"/>
          <w:szCs w:val="24"/>
        </w:rPr>
        <w:t>Posouzení dimenze vnitřní kanalizace</w:t>
      </w:r>
    </w:p>
    <w:p w:rsidR="004F477C" w:rsidRDefault="004F477C" w:rsidP="004F477C">
      <w:pPr>
        <w:numPr>
          <w:ilvl w:val="0"/>
          <w:numId w:val="11"/>
        </w:numPr>
        <w:ind w:left="714" w:hanging="357"/>
        <w:rPr>
          <w:rFonts w:ascii="Arial" w:hAnsi="Arial" w:cs="Arial"/>
          <w:sz w:val="24"/>
          <w:szCs w:val="24"/>
        </w:rPr>
      </w:pPr>
      <w:r w:rsidRPr="00B974A1">
        <w:rPr>
          <w:rFonts w:ascii="Arial" w:hAnsi="Arial" w:cs="Arial"/>
          <w:sz w:val="24"/>
          <w:szCs w:val="24"/>
        </w:rPr>
        <w:t>Venkovní kanalizace</w:t>
      </w:r>
      <w:r>
        <w:rPr>
          <w:rFonts w:ascii="Arial" w:hAnsi="Arial" w:cs="Arial"/>
          <w:sz w:val="24"/>
          <w:szCs w:val="24"/>
        </w:rPr>
        <w:t xml:space="preserve"> </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Čistírny odpadních vod</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Vodárenství</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Vodovodní přípojka</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 xml:space="preserve">Vedení vnitřních vodovodů </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Stanovení výpočtového průtoku vnitřních vodovodů</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Výpočet vnitřních vodovodů</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Příprava a rozvody teplé vody</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Projektování vnitřního vodovodu</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Plyn ing. Trčka</w:t>
      </w:r>
    </w:p>
    <w:bookmarkEnd w:id="1"/>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Plyn ing. Trčka</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Plyn ing. Trčka</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Plyn ing. Trčka</w:t>
      </w:r>
    </w:p>
    <w:p w:rsidR="004F477C" w:rsidRDefault="004F477C" w:rsidP="004F477C">
      <w:pPr>
        <w:numPr>
          <w:ilvl w:val="0"/>
          <w:numId w:val="11"/>
        </w:numPr>
        <w:ind w:left="714" w:hanging="357"/>
        <w:rPr>
          <w:rFonts w:ascii="Arial" w:hAnsi="Arial" w:cs="Arial"/>
          <w:sz w:val="24"/>
          <w:szCs w:val="24"/>
        </w:rPr>
      </w:pPr>
      <w:r>
        <w:rPr>
          <w:rFonts w:ascii="Arial" w:hAnsi="Arial" w:cs="Arial"/>
          <w:sz w:val="24"/>
          <w:szCs w:val="24"/>
        </w:rPr>
        <w:t>Plyn ing. Trčka</w:t>
      </w:r>
    </w:p>
    <w:p w:rsidR="004F477C" w:rsidRPr="00B974A1" w:rsidRDefault="004F477C" w:rsidP="004F477C">
      <w:pPr>
        <w:ind w:left="714"/>
        <w:rPr>
          <w:rFonts w:ascii="Arial" w:hAnsi="Arial" w:cs="Arial"/>
          <w:sz w:val="24"/>
          <w:szCs w:val="24"/>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4F477C" w:rsidRDefault="004F477C" w:rsidP="000216DD">
      <w:pPr>
        <w:rPr>
          <w:b/>
          <w:sz w:val="48"/>
          <w:szCs w:val="48"/>
          <w:u w:val="single"/>
        </w:rPr>
      </w:pPr>
    </w:p>
    <w:p w:rsidR="000216DD" w:rsidRDefault="000216DD" w:rsidP="000216DD">
      <w:pPr>
        <w:rPr>
          <w:b/>
          <w:sz w:val="48"/>
          <w:szCs w:val="48"/>
          <w:u w:val="single"/>
        </w:rPr>
      </w:pPr>
      <w:r>
        <w:rPr>
          <w:b/>
          <w:sz w:val="48"/>
          <w:szCs w:val="48"/>
          <w:u w:val="single"/>
        </w:rPr>
        <w:t>2</w:t>
      </w:r>
      <w:r w:rsidRPr="00780F36">
        <w:rPr>
          <w:b/>
          <w:sz w:val="48"/>
          <w:szCs w:val="48"/>
          <w:u w:val="single"/>
        </w:rPr>
        <w:t xml:space="preserve">. </w:t>
      </w:r>
      <w:r>
        <w:rPr>
          <w:b/>
          <w:sz w:val="48"/>
          <w:szCs w:val="48"/>
          <w:u w:val="single"/>
        </w:rPr>
        <w:t>VNITŘNÍ VODOVOD</w:t>
      </w:r>
    </w:p>
    <w:p w:rsidR="000216DD" w:rsidRDefault="000216DD" w:rsidP="00B34657">
      <w:pPr>
        <w:ind w:left="714"/>
        <w:rPr>
          <w:rFonts w:ascii="Arial" w:hAnsi="Arial" w:cs="Arial"/>
          <w:sz w:val="24"/>
          <w:szCs w:val="24"/>
        </w:rPr>
      </w:pPr>
    </w:p>
    <w:p w:rsidR="000216DD" w:rsidRDefault="000216DD" w:rsidP="00B34657">
      <w:pPr>
        <w:ind w:left="714"/>
        <w:rPr>
          <w:rFonts w:ascii="Arial" w:hAnsi="Arial" w:cs="Arial"/>
          <w:sz w:val="24"/>
          <w:szCs w:val="24"/>
        </w:rPr>
      </w:pPr>
    </w:p>
    <w:p w:rsidR="000216DD" w:rsidRDefault="000216DD" w:rsidP="000216DD">
      <w:pPr>
        <w:rPr>
          <w:b/>
          <w:sz w:val="32"/>
          <w:szCs w:val="32"/>
          <w:u w:val="single"/>
        </w:rPr>
      </w:pPr>
      <w:r w:rsidRPr="000216DD">
        <w:rPr>
          <w:b/>
          <w:sz w:val="32"/>
          <w:szCs w:val="32"/>
          <w:u w:val="single"/>
        </w:rPr>
        <w:t>2.1 VÝPOČET DN POTRUBÍ DLE ČSN 736655</w:t>
      </w:r>
    </w:p>
    <w:p w:rsidR="004A5EEF" w:rsidRPr="004A5EEF" w:rsidRDefault="004A5EEF" w:rsidP="004A5EEF">
      <w:pPr>
        <w:rPr>
          <w:rFonts w:ascii="Arial" w:hAnsi="Arial" w:cs="Arial"/>
          <w:i/>
          <w:sz w:val="24"/>
          <w:szCs w:val="24"/>
        </w:rPr>
      </w:pPr>
      <w:r w:rsidRPr="00787653">
        <w:rPr>
          <w:rFonts w:ascii="Arial" w:hAnsi="Arial" w:cs="Arial"/>
          <w:i/>
          <w:sz w:val="24"/>
          <w:szCs w:val="24"/>
          <w:highlight w:val="yellow"/>
        </w:rPr>
        <w:t>Maturita: Stanovení výpočtového průtoku vnitřních vodovodů</w:t>
      </w:r>
    </w:p>
    <w:p w:rsidR="000216DD" w:rsidRDefault="000216DD" w:rsidP="000216DD">
      <w:pPr>
        <w:rPr>
          <w:rFonts w:eastAsia="ArialMT"/>
        </w:rPr>
      </w:pPr>
    </w:p>
    <w:p w:rsidR="000216DD" w:rsidRDefault="000216DD" w:rsidP="000216DD">
      <w:pPr>
        <w:rPr>
          <w:rFonts w:eastAsia="ArialMT"/>
        </w:rPr>
      </w:pPr>
      <w:r>
        <w:rPr>
          <w:rFonts w:eastAsia="ArialMT"/>
        </w:rPr>
        <w:t>Výpočet vnitřních vodovodů ………….   a předepsaný jmenovitý výtok vody q.</w:t>
      </w:r>
    </w:p>
    <w:p w:rsidR="000216DD" w:rsidRDefault="000216DD" w:rsidP="000216DD">
      <w:pPr>
        <w:rPr>
          <w:rFonts w:eastAsia="ArialMT"/>
        </w:rPr>
      </w:pPr>
    </w:p>
    <w:p w:rsidR="000216DD" w:rsidRDefault="000216DD" w:rsidP="000216DD">
      <w:pPr>
        <w:rPr>
          <w:rFonts w:eastAsia="ArialMT"/>
        </w:rPr>
      </w:pPr>
      <w:r w:rsidRPr="000216DD">
        <w:rPr>
          <w:rFonts w:eastAsia="ArialMT"/>
        </w:rPr>
        <w:t>Co způsobují poddimenzované profily</w:t>
      </w:r>
      <w:r>
        <w:rPr>
          <w:rFonts w:eastAsia="ArialMT"/>
        </w:rPr>
        <w:t>:</w:t>
      </w:r>
    </w:p>
    <w:p w:rsidR="000216DD" w:rsidRDefault="000216DD" w:rsidP="000216DD">
      <w:pPr>
        <w:rPr>
          <w:rFonts w:eastAsia="ArialMT"/>
        </w:rPr>
      </w:pPr>
      <w:r>
        <w:rPr>
          <w:rFonts w:eastAsia="ArialMT"/>
        </w:rPr>
        <w:t>-</w:t>
      </w:r>
    </w:p>
    <w:p w:rsidR="000216DD" w:rsidRDefault="000216DD" w:rsidP="000216DD">
      <w:pPr>
        <w:rPr>
          <w:rFonts w:eastAsia="ArialMT"/>
        </w:rPr>
      </w:pPr>
      <w:r>
        <w:rPr>
          <w:rFonts w:eastAsia="ArialMT"/>
        </w:rPr>
        <w:t>-</w:t>
      </w:r>
    </w:p>
    <w:p w:rsidR="000216DD" w:rsidRDefault="000216DD" w:rsidP="000216DD">
      <w:pPr>
        <w:rPr>
          <w:rFonts w:eastAsia="ArialMT"/>
        </w:rPr>
      </w:pPr>
      <w:r>
        <w:rPr>
          <w:rFonts w:eastAsia="ArialMT"/>
        </w:rPr>
        <w:t>-</w:t>
      </w:r>
    </w:p>
    <w:p w:rsidR="000216DD" w:rsidRDefault="000216DD" w:rsidP="000216DD">
      <w:pPr>
        <w:rPr>
          <w:rFonts w:eastAsia="ArialMT"/>
        </w:rPr>
      </w:pPr>
      <w:r>
        <w:rPr>
          <w:rFonts w:eastAsia="ArialMT"/>
        </w:rPr>
        <w:t>-</w:t>
      </w:r>
    </w:p>
    <w:p w:rsidR="000216DD" w:rsidRDefault="000216DD" w:rsidP="000216DD">
      <w:pPr>
        <w:rPr>
          <w:rFonts w:eastAsia="ArialMT"/>
        </w:rPr>
      </w:pPr>
      <w:r>
        <w:rPr>
          <w:rFonts w:eastAsia="ArialMT"/>
        </w:rPr>
        <w:t>-</w:t>
      </w:r>
    </w:p>
    <w:p w:rsidR="000216DD" w:rsidRDefault="000216DD" w:rsidP="000216DD">
      <w:pPr>
        <w:rPr>
          <w:rFonts w:eastAsia="ArialMT"/>
        </w:rPr>
      </w:pPr>
      <w:r>
        <w:rPr>
          <w:rFonts w:eastAsia="ArialMT"/>
        </w:rPr>
        <w:t>-</w:t>
      </w:r>
    </w:p>
    <w:p w:rsidR="000216DD" w:rsidRPr="000216DD" w:rsidRDefault="000216DD" w:rsidP="000216DD">
      <w:pPr>
        <w:rPr>
          <w:rFonts w:eastAsia="ArialMT"/>
        </w:rPr>
      </w:pPr>
    </w:p>
    <w:p w:rsidR="00BF53C2" w:rsidRDefault="00BF53C2" w:rsidP="00BF53C2">
      <w:pPr>
        <w:rPr>
          <w:rFonts w:eastAsia="ArialMT"/>
        </w:rPr>
      </w:pPr>
      <w:r w:rsidRPr="000216DD">
        <w:rPr>
          <w:rFonts w:eastAsia="ArialMT"/>
        </w:rPr>
        <w:t>Co způsobují p</w:t>
      </w:r>
      <w:r>
        <w:rPr>
          <w:rFonts w:eastAsia="ArialMT"/>
        </w:rPr>
        <w:t xml:space="preserve">ředimenzované </w:t>
      </w:r>
      <w:r w:rsidRPr="000216DD">
        <w:rPr>
          <w:rFonts w:eastAsia="ArialMT"/>
        </w:rPr>
        <w:t>profily</w:t>
      </w:r>
      <w:r>
        <w:rPr>
          <w:rFonts w:eastAsia="ArialMT"/>
        </w:rPr>
        <w:t>:</w:t>
      </w:r>
    </w:p>
    <w:p w:rsidR="00BF53C2" w:rsidRDefault="00BF53C2" w:rsidP="00BF53C2">
      <w:pPr>
        <w:rPr>
          <w:rFonts w:eastAsia="ArialMT"/>
        </w:rPr>
      </w:pPr>
      <w:r>
        <w:rPr>
          <w:rFonts w:eastAsia="ArialMT"/>
        </w:rPr>
        <w:t>-</w:t>
      </w:r>
    </w:p>
    <w:p w:rsidR="00BF53C2" w:rsidRDefault="00BF53C2" w:rsidP="00BF53C2">
      <w:pPr>
        <w:rPr>
          <w:rFonts w:eastAsia="ArialMT"/>
        </w:rPr>
      </w:pPr>
      <w:r>
        <w:rPr>
          <w:rFonts w:eastAsia="ArialMT"/>
        </w:rPr>
        <w:t>-</w:t>
      </w:r>
    </w:p>
    <w:p w:rsidR="00BF53C2" w:rsidRDefault="00BF53C2" w:rsidP="00BF53C2">
      <w:pPr>
        <w:rPr>
          <w:rFonts w:eastAsia="ArialMT"/>
        </w:rPr>
      </w:pPr>
      <w:r>
        <w:rPr>
          <w:rFonts w:eastAsia="ArialMT"/>
        </w:rPr>
        <w:t>-</w:t>
      </w:r>
    </w:p>
    <w:p w:rsidR="00DC2542" w:rsidRDefault="00DC2542" w:rsidP="00BF53C2">
      <w:pPr>
        <w:rPr>
          <w:rFonts w:eastAsia="ArialMT"/>
        </w:rPr>
      </w:pPr>
    </w:p>
    <w:p w:rsidR="000216DD" w:rsidRPr="00D80FC5" w:rsidRDefault="000216DD" w:rsidP="000216DD">
      <w:pPr>
        <w:rPr>
          <w:sz w:val="28"/>
          <w:szCs w:val="28"/>
        </w:rPr>
      </w:pPr>
      <w:r w:rsidRPr="000216DD">
        <w:rPr>
          <w:b/>
          <w:sz w:val="28"/>
          <w:szCs w:val="28"/>
          <w:u w:val="single"/>
        </w:rPr>
        <w:t>2.1.1 POSTUP VÝPOČTU</w:t>
      </w:r>
      <w:r w:rsidR="00D80FC5">
        <w:rPr>
          <w:sz w:val="28"/>
          <w:szCs w:val="28"/>
        </w:rPr>
        <w:tab/>
      </w:r>
      <w:r w:rsidR="00D80FC5">
        <w:rPr>
          <w:sz w:val="28"/>
          <w:szCs w:val="28"/>
        </w:rPr>
        <w:tab/>
      </w:r>
      <w:r w:rsidR="00D80FC5">
        <w:rPr>
          <w:sz w:val="28"/>
          <w:szCs w:val="28"/>
        </w:rPr>
        <w:tab/>
      </w:r>
      <w:r w:rsidR="00D80FC5">
        <w:rPr>
          <w:sz w:val="28"/>
          <w:szCs w:val="28"/>
        </w:rPr>
        <w:tab/>
        <w:t xml:space="preserve">                            </w:t>
      </w:r>
      <w:r w:rsidR="00D94B3A" w:rsidRPr="00D94B3A">
        <w:rPr>
          <w:sz w:val="24"/>
          <w:szCs w:val="24"/>
        </w:rPr>
        <w:t>1</w:t>
      </w:r>
      <w:r w:rsidR="00AD59FA">
        <w:rPr>
          <w:sz w:val="24"/>
          <w:szCs w:val="24"/>
        </w:rPr>
        <w:t>4</w:t>
      </w:r>
      <w:r w:rsidR="00D80FC5">
        <w:rPr>
          <w:sz w:val="24"/>
          <w:szCs w:val="24"/>
        </w:rPr>
        <w:t>.</w:t>
      </w:r>
      <w:r w:rsidR="00AD59FA">
        <w:rPr>
          <w:sz w:val="24"/>
          <w:szCs w:val="24"/>
        </w:rPr>
        <w:t>9</w:t>
      </w:r>
      <w:r w:rsidR="00D80FC5">
        <w:rPr>
          <w:sz w:val="24"/>
          <w:szCs w:val="24"/>
        </w:rPr>
        <w:t>.201</w:t>
      </w:r>
      <w:r w:rsidR="00C62325">
        <w:rPr>
          <w:sz w:val="24"/>
          <w:szCs w:val="24"/>
        </w:rPr>
        <w:t>5</w:t>
      </w:r>
      <w:r w:rsidR="00AD59FA">
        <w:rPr>
          <w:sz w:val="24"/>
          <w:szCs w:val="24"/>
        </w:rPr>
        <w:t xml:space="preserve">           </w:t>
      </w:r>
      <w:r w:rsidR="00D80FC5">
        <w:rPr>
          <w:sz w:val="24"/>
          <w:szCs w:val="24"/>
        </w:rPr>
        <w:t>.HOD</w:t>
      </w:r>
    </w:p>
    <w:p w:rsidR="000216DD" w:rsidRDefault="000216DD" w:rsidP="000216DD">
      <w:pPr>
        <w:rPr>
          <w:rFonts w:eastAsia="ArialMT"/>
        </w:rPr>
      </w:pPr>
    </w:p>
    <w:p w:rsidR="000216DD" w:rsidRPr="006C1462" w:rsidRDefault="000216DD" w:rsidP="000216DD">
      <w:pPr>
        <w:rPr>
          <w:rFonts w:eastAsia="ArialMT"/>
        </w:rPr>
      </w:pPr>
      <w:r w:rsidRPr="006C1462">
        <w:rPr>
          <w:rFonts w:eastAsia="ArialMT"/>
        </w:rPr>
        <w:t xml:space="preserve">- </w:t>
      </w:r>
      <w:r w:rsidR="00BF53C2">
        <w:rPr>
          <w:rFonts w:eastAsia="ArialMT"/>
        </w:rPr>
        <w:t>stanovení výpočtového průtoku</w:t>
      </w:r>
    </w:p>
    <w:p w:rsidR="000216DD" w:rsidRPr="006C1462" w:rsidRDefault="000216DD" w:rsidP="000216DD">
      <w:pPr>
        <w:rPr>
          <w:rFonts w:eastAsia="ArialMT"/>
        </w:rPr>
      </w:pPr>
      <w:r w:rsidRPr="006C1462">
        <w:rPr>
          <w:rFonts w:eastAsia="ArialMT"/>
        </w:rPr>
        <w:t>- p</w:t>
      </w:r>
      <w:r w:rsidRPr="006C1462">
        <w:rPr>
          <w:rFonts w:eastAsia="ArialMT" w:hint="eastAsia"/>
        </w:rPr>
        <w:t>ř</w:t>
      </w:r>
      <w:r w:rsidRPr="006C1462">
        <w:rPr>
          <w:rFonts w:eastAsia="ArialMT"/>
        </w:rPr>
        <w:t>edb</w:t>
      </w:r>
      <w:r w:rsidRPr="006C1462">
        <w:rPr>
          <w:rFonts w:eastAsia="ArialMT" w:hint="eastAsia"/>
        </w:rPr>
        <w:t>ěž</w:t>
      </w:r>
      <w:r w:rsidRPr="006C1462">
        <w:rPr>
          <w:rFonts w:eastAsia="ArialMT"/>
        </w:rPr>
        <w:t>n</w:t>
      </w:r>
      <w:r w:rsidRPr="006C1462">
        <w:rPr>
          <w:rFonts w:eastAsia="ArialMT" w:hint="eastAsia"/>
        </w:rPr>
        <w:t>ý</w:t>
      </w:r>
      <w:r w:rsidRPr="006C1462">
        <w:rPr>
          <w:rFonts w:eastAsia="ArialMT"/>
        </w:rPr>
        <w:t xml:space="preserve"> n</w:t>
      </w:r>
      <w:r w:rsidRPr="006C1462">
        <w:rPr>
          <w:rFonts w:eastAsia="ArialMT" w:hint="eastAsia"/>
        </w:rPr>
        <w:t>á</w:t>
      </w:r>
      <w:r w:rsidRPr="006C1462">
        <w:rPr>
          <w:rFonts w:eastAsia="ArialMT"/>
        </w:rPr>
        <w:t>vrh pr</w:t>
      </w:r>
      <w:r w:rsidRPr="006C1462">
        <w:rPr>
          <w:rFonts w:eastAsia="ArialMT" w:hint="eastAsia"/>
        </w:rPr>
        <w:t>ů</w:t>
      </w:r>
      <w:r w:rsidRPr="006C1462">
        <w:rPr>
          <w:rFonts w:eastAsia="ArialMT"/>
        </w:rPr>
        <w:t>m</w:t>
      </w:r>
      <w:r w:rsidRPr="006C1462">
        <w:rPr>
          <w:rFonts w:eastAsia="ArialMT" w:hint="eastAsia"/>
        </w:rPr>
        <w:t>ě</w:t>
      </w:r>
      <w:r w:rsidRPr="006C1462">
        <w:rPr>
          <w:rFonts w:eastAsia="ArialMT"/>
        </w:rPr>
        <w:t>r</w:t>
      </w:r>
      <w:r w:rsidRPr="006C1462">
        <w:rPr>
          <w:rFonts w:eastAsia="ArialMT" w:hint="eastAsia"/>
        </w:rPr>
        <w:t>ů</w:t>
      </w:r>
      <w:r w:rsidRPr="006C1462">
        <w:rPr>
          <w:rFonts w:eastAsia="ArialMT"/>
        </w:rPr>
        <w:t xml:space="preserve"> potrub</w:t>
      </w:r>
      <w:r w:rsidRPr="006C1462">
        <w:rPr>
          <w:rFonts w:eastAsia="ArialMT" w:hint="eastAsia"/>
        </w:rPr>
        <w:t>í</w:t>
      </w:r>
    </w:p>
    <w:p w:rsidR="000216DD" w:rsidRPr="006C1462" w:rsidRDefault="000216DD" w:rsidP="000216DD">
      <w:pPr>
        <w:rPr>
          <w:rFonts w:eastAsia="ArialMT"/>
        </w:rPr>
      </w:pPr>
      <w:r w:rsidRPr="006C1462">
        <w:rPr>
          <w:rFonts w:eastAsia="ArialMT"/>
        </w:rPr>
        <w:t>- hydraulick</w:t>
      </w:r>
      <w:r w:rsidRPr="006C1462">
        <w:rPr>
          <w:rFonts w:eastAsia="ArialMT" w:hint="eastAsia"/>
        </w:rPr>
        <w:t>é</w:t>
      </w:r>
      <w:r w:rsidRPr="006C1462">
        <w:rPr>
          <w:rFonts w:eastAsia="ArialMT"/>
        </w:rPr>
        <w:t xml:space="preserve"> posouzen</w:t>
      </w:r>
      <w:r w:rsidRPr="006C1462">
        <w:rPr>
          <w:rFonts w:eastAsia="ArialMT" w:hint="eastAsia"/>
        </w:rPr>
        <w:t>í</w:t>
      </w:r>
    </w:p>
    <w:p w:rsidR="000216DD" w:rsidRDefault="000216DD" w:rsidP="00B34657">
      <w:pPr>
        <w:ind w:left="714"/>
        <w:rPr>
          <w:rFonts w:ascii="Arial" w:hAnsi="Arial" w:cs="Arial"/>
          <w:sz w:val="24"/>
          <w:szCs w:val="24"/>
        </w:rPr>
      </w:pPr>
    </w:p>
    <w:p w:rsidR="00BF53C2" w:rsidRDefault="00BF53C2" w:rsidP="00BF53C2">
      <w:pPr>
        <w:rPr>
          <w:rFonts w:cstheme="minorHAnsi"/>
          <w:b/>
          <w:sz w:val="24"/>
          <w:szCs w:val="24"/>
        </w:rPr>
      </w:pPr>
      <w:r w:rsidRPr="00BF53C2">
        <w:rPr>
          <w:rFonts w:cstheme="minorHAnsi"/>
          <w:b/>
          <w:sz w:val="24"/>
          <w:szCs w:val="24"/>
        </w:rPr>
        <w:t>A. STANOVENÍ VÝPOČTOVÉHO PRŮTOKU</w:t>
      </w:r>
    </w:p>
    <w:p w:rsidR="00BF53C2" w:rsidRDefault="00BF53C2" w:rsidP="00BF53C2">
      <w:pPr>
        <w:rPr>
          <w:rFonts w:cstheme="minorHAnsi"/>
          <w:sz w:val="24"/>
          <w:szCs w:val="24"/>
        </w:rPr>
      </w:pPr>
      <w:r>
        <w:rPr>
          <w:rFonts w:cstheme="minorHAnsi"/>
          <w:sz w:val="24"/>
          <w:szCs w:val="24"/>
        </w:rPr>
        <w:t>a) budovy obytné</w:t>
      </w:r>
    </w:p>
    <w:p w:rsidR="00B621CA" w:rsidRDefault="001676C0" w:rsidP="00BF53C2">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60288" behindDoc="1" locked="0" layoutInCell="1" allowOverlap="1">
                <wp:simplePos x="0" y="0"/>
                <wp:positionH relativeFrom="column">
                  <wp:posOffset>-62865</wp:posOffset>
                </wp:positionH>
                <wp:positionV relativeFrom="paragraph">
                  <wp:posOffset>1861820</wp:posOffset>
                </wp:positionV>
                <wp:extent cx="1302385" cy="353695"/>
                <wp:effectExtent l="8255" t="10160" r="13335" b="7620"/>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224BA" id="Rectangle 4" o:spid="_x0000_s1026" style="position:absolute;margin-left:-4.95pt;margin-top:146.6pt;width:102.55pt;height:2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ffIgIAAD4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"/>
            </w:pict>
          </mc:Fallback>
        </mc:AlternateContent>
      </w:r>
      <w:r>
        <w:rPr>
          <w:rFonts w:cstheme="minorHAnsi"/>
          <w:noProof/>
          <w:sz w:val="24"/>
          <w:szCs w:val="24"/>
          <w:lang w:eastAsia="cs-CZ"/>
        </w:rPr>
        <mc:AlternateContent>
          <mc:Choice Requires="wps">
            <w:drawing>
              <wp:anchor distT="0" distB="0" distL="114300" distR="114300" simplePos="0" relativeHeight="251659264" behindDoc="1" locked="0" layoutInCell="1" allowOverlap="1">
                <wp:simplePos x="0" y="0"/>
                <wp:positionH relativeFrom="column">
                  <wp:posOffset>-62865</wp:posOffset>
                </wp:positionH>
                <wp:positionV relativeFrom="paragraph">
                  <wp:posOffset>1102995</wp:posOffset>
                </wp:positionV>
                <wp:extent cx="1302385" cy="353695"/>
                <wp:effectExtent l="8255" t="13335" r="13335" b="13970"/>
                <wp:wrapNone/>
                <wp:docPr id="1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5067B" id="Rectangle 3" o:spid="_x0000_s1026" style="position:absolute;margin-left:-4.95pt;margin-top:86.85pt;width:102.55pt;height:2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IgIAAD4EAAAOAAAAZHJzL2Uyb0RvYy54bWysU9uO0zAQfUfiHyy/0yRNu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"/>
            </w:pict>
          </mc:Fallback>
        </mc:AlternateContent>
      </w:r>
      <w:r>
        <w:rPr>
          <w:rFonts w:cstheme="minorHAnsi"/>
          <w:noProof/>
          <w:sz w:val="24"/>
          <w:szCs w:val="24"/>
          <w:lang w:eastAsia="cs-CZ"/>
        </w:rPr>
        <mc:AlternateContent>
          <mc:Choice Requires="wps">
            <w:drawing>
              <wp:anchor distT="0" distB="0" distL="114300" distR="114300" simplePos="0" relativeHeight="251658240" behindDoc="1" locked="0" layoutInCell="1" allowOverlap="1">
                <wp:simplePos x="0" y="0"/>
                <wp:positionH relativeFrom="column">
                  <wp:posOffset>-62865</wp:posOffset>
                </wp:positionH>
                <wp:positionV relativeFrom="paragraph">
                  <wp:posOffset>119380</wp:posOffset>
                </wp:positionV>
                <wp:extent cx="1302385" cy="353695"/>
                <wp:effectExtent l="8255" t="10795" r="13335" b="6985"/>
                <wp:wrapNone/>
                <wp:docPr id="1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1A89" id="Rectangle 2" o:spid="_x0000_s1026" style="position:absolute;margin-left:-4.95pt;margin-top:9.4pt;width:102.55pt;height:2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mIg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"/>
            </w:pict>
          </mc:Fallback>
        </mc:AlternateContent>
      </w:r>
    </w:p>
    <w:p w:rsidR="00BF53C2" w:rsidRDefault="00BF53C2" w:rsidP="00BF53C2">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ab/>
      </w:r>
      <w:r>
        <w:rPr>
          <w:rFonts w:eastAsiaTheme="minorEastAsia" w:cstheme="minorHAnsi"/>
          <w:sz w:val="24"/>
          <w:szCs w:val="24"/>
        </w:rPr>
        <w:tab/>
        <w:t>(l/s)</w:t>
      </w:r>
    </w:p>
    <w:p w:rsidR="00BF53C2" w:rsidRDefault="00BF53C2" w:rsidP="00BF53C2">
      <w:pPr>
        <w:rPr>
          <w:rFonts w:eastAsiaTheme="minorEastAsia" w:cstheme="minorHAnsi"/>
          <w:sz w:val="24"/>
          <w:szCs w:val="24"/>
        </w:rPr>
      </w:pPr>
    </w:p>
    <w:p w:rsidR="00BF53C2" w:rsidRDefault="00BF53C2" w:rsidP="00BF53C2">
      <w:pPr>
        <w:rPr>
          <w:rFonts w:eastAsiaTheme="minorEastAsia" w:cstheme="minorHAnsi"/>
          <w:sz w:val="24"/>
          <w:szCs w:val="24"/>
        </w:rPr>
      </w:pPr>
      <w:r>
        <w:rPr>
          <w:rFonts w:eastAsiaTheme="minorEastAsia" w:cstheme="minorHAnsi"/>
          <w:sz w:val="24"/>
          <w:szCs w:val="24"/>
        </w:rPr>
        <w:t>b) budovy ostatní</w:t>
      </w:r>
    </w:p>
    <w:p w:rsidR="00BF53C2" w:rsidRDefault="00BF53C2" w:rsidP="00BF53C2">
      <w:pPr>
        <w:rPr>
          <w:rFonts w:cstheme="minorHAnsi"/>
          <w:sz w:val="24"/>
          <w:szCs w:val="24"/>
        </w:rPr>
      </w:pPr>
      <w:r>
        <w:rPr>
          <w:rFonts w:eastAsiaTheme="minorEastAsia" w:cstheme="minorHAnsi"/>
          <w:sz w:val="24"/>
          <w:szCs w:val="24"/>
        </w:rPr>
        <w:t>- převážně s rovnoměrným odběrem vody (administr. budovy, hotely, apod.)</w:t>
      </w:r>
    </w:p>
    <w:p w:rsidR="00B621CA" w:rsidRDefault="00B621CA" w:rsidP="00BF53C2">
      <w:pPr>
        <w:rPr>
          <w:rFonts w:cstheme="minorHAnsi"/>
          <w:sz w:val="24"/>
          <w:szCs w:val="24"/>
        </w:rPr>
      </w:pPr>
    </w:p>
    <w:p w:rsidR="00BF53C2" w:rsidRDefault="00BF53C2" w:rsidP="00BF53C2">
      <w:pPr>
        <w:rPr>
          <w:rFonts w:eastAsiaTheme="minorEastAsia" w:cstheme="minorHAnsi"/>
          <w:sz w:val="24"/>
          <w:szCs w:val="24"/>
        </w:rPr>
      </w:pP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m:t>
        </m:r>
      </m:oMath>
      <w:r>
        <w:rPr>
          <w:rFonts w:eastAsiaTheme="minorEastAsia" w:cstheme="minorHAnsi"/>
          <w:sz w:val="24"/>
          <w:szCs w:val="24"/>
        </w:rPr>
        <w:tab/>
      </w:r>
      <w:r w:rsidR="00B621CA">
        <w:rPr>
          <w:rFonts w:eastAsiaTheme="minorEastAsia" w:cstheme="minorHAnsi"/>
          <w:sz w:val="24"/>
          <w:szCs w:val="24"/>
        </w:rPr>
        <w:tab/>
      </w:r>
      <w:r>
        <w:rPr>
          <w:rFonts w:eastAsiaTheme="minorEastAsia" w:cstheme="minorHAnsi"/>
          <w:sz w:val="24"/>
          <w:szCs w:val="24"/>
        </w:rPr>
        <w:t>(l/s)</w:t>
      </w:r>
    </w:p>
    <w:p w:rsidR="00BF53C2" w:rsidRDefault="00BF53C2" w:rsidP="00BF53C2">
      <w:pPr>
        <w:rPr>
          <w:rFonts w:eastAsiaTheme="minorEastAsia" w:cstheme="minorHAnsi"/>
          <w:sz w:val="24"/>
          <w:szCs w:val="24"/>
        </w:rPr>
      </w:pPr>
    </w:p>
    <w:p w:rsidR="00BF53C2" w:rsidRDefault="00BF53C2" w:rsidP="00BF53C2">
      <w:pPr>
        <w:rPr>
          <w:rFonts w:eastAsiaTheme="minorEastAsia" w:cstheme="minorHAnsi"/>
          <w:sz w:val="24"/>
          <w:szCs w:val="24"/>
        </w:rPr>
      </w:pPr>
      <w:r>
        <w:rPr>
          <w:rFonts w:eastAsiaTheme="minorEastAsia" w:cstheme="minorHAnsi"/>
          <w:sz w:val="24"/>
          <w:szCs w:val="24"/>
        </w:rPr>
        <w:t>- s hromadným a nárazovým odběrem (hyg. zařízení průmyslových závodů)</w:t>
      </w:r>
    </w:p>
    <w:p w:rsidR="00BF53C2" w:rsidRDefault="00BF53C2" w:rsidP="00BF53C2">
      <w:pPr>
        <w:rPr>
          <w:rFonts w:eastAsiaTheme="minorEastAsia" w:cstheme="minorHAnsi"/>
          <w:sz w:val="24"/>
          <w:szCs w:val="24"/>
        </w:rPr>
      </w:pPr>
    </w:p>
    <w:p w:rsidR="00BF53C2" w:rsidRDefault="00B621CA" w:rsidP="00BF53C2">
      <w:pPr>
        <w:rPr>
          <w:rFonts w:eastAsiaTheme="minorEastAsia" w:cstheme="minorHAnsi"/>
          <w:sz w:val="24"/>
          <w:szCs w:val="24"/>
        </w:rPr>
      </w:pPr>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w:t>
      </w:r>
      <w:r>
        <w:rPr>
          <w:rFonts w:eastAsiaTheme="minorEastAsia" w:cstheme="minorHAnsi"/>
          <w:sz w:val="24"/>
          <w:szCs w:val="24"/>
        </w:rPr>
        <w:tab/>
      </w:r>
      <w:r>
        <w:rPr>
          <w:rFonts w:eastAsiaTheme="minorEastAsia" w:cstheme="minorHAnsi"/>
          <w:sz w:val="24"/>
          <w:szCs w:val="24"/>
        </w:rPr>
        <w:tab/>
        <w:t>(l/s)</w:t>
      </w:r>
    </w:p>
    <w:p w:rsidR="00B621CA" w:rsidRDefault="00B621CA" w:rsidP="00BF53C2">
      <w:pPr>
        <w:rPr>
          <w:rFonts w:eastAsiaTheme="minorEastAsia" w:cstheme="minorHAnsi"/>
          <w:sz w:val="24"/>
          <w:szCs w:val="24"/>
        </w:rPr>
      </w:pPr>
    </w:p>
    <w:p w:rsidR="00B621CA" w:rsidRDefault="00B621CA" w:rsidP="00BF53C2">
      <w:pPr>
        <w:rPr>
          <w:rFonts w:eastAsiaTheme="minorEastAsia" w:cstheme="minorHAnsi"/>
          <w:sz w:val="24"/>
          <w:szCs w:val="24"/>
        </w:rPr>
      </w:pP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t>Legenda:</w:t>
      </w: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t>-</w:t>
      </w: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t>-</w:t>
      </w: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t>-</w:t>
      </w: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t>-</w:t>
      </w:r>
    </w:p>
    <w:p w:rsidR="00B621CA" w:rsidRPr="00DC2542" w:rsidRDefault="00B621CA" w:rsidP="00BF53C2">
      <w:pPr>
        <w:rPr>
          <w:rFonts w:eastAsiaTheme="minorEastAsia" w:cstheme="minorHAnsi"/>
          <w:sz w:val="18"/>
          <w:szCs w:val="18"/>
        </w:rPr>
      </w:pPr>
      <w:r w:rsidRPr="00DC2542">
        <w:rPr>
          <w:rFonts w:eastAsiaTheme="minorEastAsia" w:cstheme="minorHAnsi"/>
          <w:sz w:val="18"/>
          <w:szCs w:val="18"/>
        </w:rPr>
        <w:lastRenderedPageBreak/>
        <w:t>-</w:t>
      </w:r>
    </w:p>
    <w:p w:rsidR="00B621CA" w:rsidRDefault="00B621CA" w:rsidP="00BF53C2">
      <w:pPr>
        <w:rPr>
          <w:rFonts w:eastAsiaTheme="minorEastAsia" w:cstheme="minorHAnsi"/>
          <w:sz w:val="24"/>
          <w:szCs w:val="24"/>
        </w:rPr>
      </w:pPr>
    </w:p>
    <w:p w:rsidR="00B621CA" w:rsidRDefault="00B621CA" w:rsidP="00BF53C2">
      <w:pPr>
        <w:rPr>
          <w:rFonts w:eastAsiaTheme="minorEastAsia" w:cstheme="minorHAnsi"/>
          <w:sz w:val="24"/>
          <w:szCs w:val="24"/>
          <w:vertAlign w:val="subscript"/>
        </w:rPr>
      </w:pPr>
      <w:r>
        <w:rPr>
          <w:rFonts w:eastAsiaTheme="minorEastAsia" w:cstheme="minorHAnsi"/>
          <w:sz w:val="24"/>
          <w:szCs w:val="24"/>
        </w:rPr>
        <w:t>Pokud je úsek potrubí společný  …….. navrhuje na větší z hodnot Q</w:t>
      </w:r>
      <w:r w:rsidRPr="00B621CA">
        <w:rPr>
          <w:rFonts w:eastAsiaTheme="minorEastAsia" w:cstheme="minorHAnsi"/>
          <w:sz w:val="24"/>
          <w:szCs w:val="24"/>
          <w:vertAlign w:val="subscript"/>
        </w:rPr>
        <w:t>v</w:t>
      </w:r>
      <w:r>
        <w:rPr>
          <w:rFonts w:eastAsiaTheme="minorEastAsia" w:cstheme="minorHAnsi"/>
          <w:sz w:val="24"/>
          <w:szCs w:val="24"/>
        </w:rPr>
        <w:t xml:space="preserve"> a Q</w:t>
      </w:r>
      <w:r w:rsidRPr="00B621CA">
        <w:rPr>
          <w:rFonts w:eastAsiaTheme="minorEastAsia" w:cstheme="minorHAnsi"/>
          <w:sz w:val="24"/>
          <w:szCs w:val="24"/>
          <w:vertAlign w:val="subscript"/>
        </w:rPr>
        <w:t>vp</w:t>
      </w:r>
    </w:p>
    <w:p w:rsidR="00B621CA" w:rsidRDefault="00B621CA" w:rsidP="00BF53C2">
      <w:pPr>
        <w:rPr>
          <w:rFonts w:eastAsiaTheme="minorEastAsia" w:cstheme="minorHAnsi"/>
          <w:sz w:val="24"/>
          <w:szCs w:val="24"/>
          <w:vertAlign w:val="subscript"/>
        </w:rPr>
      </w:pPr>
    </w:p>
    <w:p w:rsidR="00B621CA" w:rsidRDefault="00B621CA" w:rsidP="00BF53C2">
      <w:pPr>
        <w:rPr>
          <w:rFonts w:eastAsiaTheme="minorEastAsia" w:cstheme="minorHAnsi"/>
          <w:sz w:val="24"/>
          <w:szCs w:val="24"/>
          <w:vertAlign w:val="subscript"/>
        </w:rPr>
      </w:pPr>
    </w:p>
    <w:p w:rsidR="00B621CA" w:rsidRDefault="00B621CA" w:rsidP="00B621CA">
      <w:pPr>
        <w:rPr>
          <w:rFonts w:cstheme="minorHAnsi"/>
          <w:b/>
          <w:sz w:val="24"/>
          <w:szCs w:val="24"/>
        </w:rPr>
      </w:pPr>
      <w:r>
        <w:rPr>
          <w:rFonts w:cstheme="minorHAnsi"/>
          <w:b/>
          <w:sz w:val="24"/>
          <w:szCs w:val="24"/>
        </w:rPr>
        <w:t>B</w:t>
      </w:r>
      <w:r w:rsidRPr="00BF53C2">
        <w:rPr>
          <w:rFonts w:cstheme="minorHAnsi"/>
          <w:b/>
          <w:sz w:val="24"/>
          <w:szCs w:val="24"/>
        </w:rPr>
        <w:t xml:space="preserve">. </w:t>
      </w:r>
      <w:r>
        <w:rPr>
          <w:rFonts w:cstheme="minorHAnsi"/>
          <w:b/>
          <w:sz w:val="24"/>
          <w:szCs w:val="24"/>
        </w:rPr>
        <w:t>PŘEDBĚŽNÝ NÁVRH PRŮMĚRŮ POTRUBÍ</w:t>
      </w:r>
    </w:p>
    <w:p w:rsidR="00B621CA" w:rsidRDefault="00B621CA" w:rsidP="00BF53C2">
      <w:pPr>
        <w:rPr>
          <w:rFonts w:cstheme="minorHAnsi"/>
          <w:sz w:val="24"/>
          <w:szCs w:val="24"/>
        </w:rPr>
      </w:pPr>
    </w:p>
    <w:p w:rsidR="00DF6C3F" w:rsidRDefault="00DF6C3F" w:rsidP="00BF53C2">
      <w:pPr>
        <w:rPr>
          <w:rFonts w:cstheme="minorHAnsi"/>
          <w:sz w:val="24"/>
          <w:szCs w:val="24"/>
        </w:rPr>
      </w:pPr>
      <w:r>
        <w:rPr>
          <w:rFonts w:cstheme="minorHAnsi"/>
          <w:sz w:val="24"/>
          <w:szCs w:val="24"/>
        </w:rPr>
        <w:t>R</w:t>
      </w:r>
      <w:r w:rsidR="00B621CA">
        <w:rPr>
          <w:rFonts w:cstheme="minorHAnsi"/>
          <w:sz w:val="24"/>
          <w:szCs w:val="24"/>
        </w:rPr>
        <w:t>ychlosti</w:t>
      </w:r>
      <w:r>
        <w:rPr>
          <w:rFonts w:cstheme="minorHAnsi"/>
          <w:sz w:val="24"/>
          <w:szCs w:val="24"/>
        </w:rPr>
        <w:t xml:space="preserve"> dle materiálu potrubí</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DF6C3F" w:rsidRDefault="00DF6C3F" w:rsidP="00BF53C2">
      <w:pPr>
        <w:rPr>
          <w:rFonts w:cstheme="minorHAnsi"/>
          <w:sz w:val="24"/>
          <w:szCs w:val="24"/>
        </w:rPr>
      </w:pPr>
    </w:p>
    <w:tbl>
      <w:tblPr>
        <w:tblStyle w:val="Mkatabulky"/>
        <w:tblW w:w="0" w:type="auto"/>
        <w:tblLook w:val="04A0" w:firstRow="1" w:lastRow="0" w:firstColumn="1" w:lastColumn="0" w:noHBand="0" w:noVBand="1"/>
      </w:tblPr>
      <w:tblGrid>
        <w:gridCol w:w="3723"/>
        <w:gridCol w:w="2320"/>
        <w:gridCol w:w="3019"/>
      </w:tblGrid>
      <w:tr w:rsidR="00DF6C3F" w:rsidTr="00DF6C3F">
        <w:tc>
          <w:tcPr>
            <w:tcW w:w="3794" w:type="dxa"/>
          </w:tcPr>
          <w:p w:rsidR="00DF6C3F" w:rsidRDefault="00DF6C3F" w:rsidP="00BF53C2">
            <w:pPr>
              <w:rPr>
                <w:rFonts w:cstheme="minorHAnsi"/>
                <w:sz w:val="24"/>
                <w:szCs w:val="24"/>
              </w:rPr>
            </w:pPr>
            <w:r>
              <w:rPr>
                <w:rFonts w:cstheme="minorHAnsi"/>
                <w:sz w:val="24"/>
                <w:szCs w:val="24"/>
              </w:rPr>
              <w:t>Materiál</w:t>
            </w:r>
          </w:p>
        </w:tc>
        <w:tc>
          <w:tcPr>
            <w:tcW w:w="2347" w:type="dxa"/>
          </w:tcPr>
          <w:p w:rsidR="00DF6C3F" w:rsidRDefault="00DF6C3F" w:rsidP="00BF53C2">
            <w:pPr>
              <w:rPr>
                <w:rFonts w:cstheme="minorHAnsi"/>
                <w:sz w:val="24"/>
                <w:szCs w:val="24"/>
              </w:rPr>
            </w:pPr>
            <w:r>
              <w:rPr>
                <w:rFonts w:cstheme="minorHAnsi"/>
                <w:sz w:val="24"/>
                <w:szCs w:val="24"/>
              </w:rPr>
              <w:t>doporučená (m/s)</w:t>
            </w:r>
          </w:p>
        </w:tc>
        <w:tc>
          <w:tcPr>
            <w:tcW w:w="3071" w:type="dxa"/>
          </w:tcPr>
          <w:p w:rsidR="00DF6C3F" w:rsidRDefault="00DF6C3F" w:rsidP="00BF53C2">
            <w:pPr>
              <w:rPr>
                <w:rFonts w:cstheme="minorHAnsi"/>
                <w:sz w:val="24"/>
                <w:szCs w:val="24"/>
              </w:rPr>
            </w:pPr>
            <w:r>
              <w:rPr>
                <w:rFonts w:cstheme="minorHAnsi"/>
                <w:sz w:val="24"/>
                <w:szCs w:val="24"/>
              </w:rPr>
              <w:t>maximální (m/s)</w:t>
            </w:r>
          </w:p>
        </w:tc>
      </w:tr>
      <w:tr w:rsidR="00DF6C3F" w:rsidTr="00DF6C3F">
        <w:tc>
          <w:tcPr>
            <w:tcW w:w="3794" w:type="dxa"/>
          </w:tcPr>
          <w:p w:rsidR="00DF6C3F" w:rsidRDefault="00DF6C3F" w:rsidP="00DF6C3F">
            <w:pPr>
              <w:rPr>
                <w:rFonts w:cstheme="minorHAnsi"/>
                <w:sz w:val="24"/>
                <w:szCs w:val="24"/>
              </w:rPr>
            </w:pPr>
            <w:r>
              <w:rPr>
                <w:rFonts w:cstheme="minorHAnsi"/>
                <w:sz w:val="24"/>
                <w:szCs w:val="24"/>
              </w:rPr>
              <w:t>Ocelové v obytných prostorech</w:t>
            </w:r>
          </w:p>
          <w:p w:rsidR="00DF6C3F" w:rsidRDefault="00DF6C3F" w:rsidP="00BF53C2">
            <w:pPr>
              <w:rPr>
                <w:rFonts w:cstheme="minorHAnsi"/>
                <w:sz w:val="24"/>
                <w:szCs w:val="24"/>
              </w:rPr>
            </w:pPr>
          </w:p>
        </w:tc>
        <w:tc>
          <w:tcPr>
            <w:tcW w:w="2347" w:type="dxa"/>
          </w:tcPr>
          <w:p w:rsidR="00DF6C3F" w:rsidRDefault="00DF6C3F" w:rsidP="00BF53C2">
            <w:pPr>
              <w:rPr>
                <w:rFonts w:cstheme="minorHAnsi"/>
                <w:sz w:val="24"/>
                <w:szCs w:val="24"/>
              </w:rPr>
            </w:pPr>
          </w:p>
        </w:tc>
        <w:tc>
          <w:tcPr>
            <w:tcW w:w="3071" w:type="dxa"/>
          </w:tcPr>
          <w:p w:rsidR="00DF6C3F" w:rsidRDefault="00DF6C3F" w:rsidP="00BF53C2">
            <w:pPr>
              <w:rPr>
                <w:rFonts w:cstheme="minorHAnsi"/>
                <w:sz w:val="24"/>
                <w:szCs w:val="24"/>
              </w:rPr>
            </w:pPr>
          </w:p>
        </w:tc>
      </w:tr>
      <w:tr w:rsidR="00DF6C3F" w:rsidTr="00DF6C3F">
        <w:tc>
          <w:tcPr>
            <w:tcW w:w="3794" w:type="dxa"/>
          </w:tcPr>
          <w:p w:rsidR="00DF6C3F" w:rsidRDefault="00DF6C3F" w:rsidP="00DF6C3F">
            <w:pPr>
              <w:rPr>
                <w:rFonts w:cstheme="minorHAnsi"/>
                <w:sz w:val="24"/>
                <w:szCs w:val="24"/>
              </w:rPr>
            </w:pPr>
            <w:r>
              <w:rPr>
                <w:rFonts w:cstheme="minorHAnsi"/>
                <w:sz w:val="24"/>
                <w:szCs w:val="24"/>
              </w:rPr>
              <w:t>Plastové</w:t>
            </w:r>
          </w:p>
          <w:p w:rsidR="00DF6C3F" w:rsidRDefault="00DF6C3F" w:rsidP="00BF53C2">
            <w:pPr>
              <w:rPr>
                <w:rFonts w:cstheme="minorHAnsi"/>
                <w:sz w:val="24"/>
                <w:szCs w:val="24"/>
              </w:rPr>
            </w:pPr>
          </w:p>
        </w:tc>
        <w:tc>
          <w:tcPr>
            <w:tcW w:w="2347" w:type="dxa"/>
          </w:tcPr>
          <w:p w:rsidR="00DF6C3F" w:rsidRDefault="00DF6C3F" w:rsidP="00BF53C2">
            <w:pPr>
              <w:rPr>
                <w:rFonts w:cstheme="minorHAnsi"/>
                <w:sz w:val="24"/>
                <w:szCs w:val="24"/>
              </w:rPr>
            </w:pPr>
          </w:p>
        </w:tc>
        <w:tc>
          <w:tcPr>
            <w:tcW w:w="3071" w:type="dxa"/>
          </w:tcPr>
          <w:p w:rsidR="00DF6C3F" w:rsidRDefault="00DF6C3F" w:rsidP="00BF53C2">
            <w:pPr>
              <w:rPr>
                <w:rFonts w:cstheme="minorHAnsi"/>
                <w:sz w:val="24"/>
                <w:szCs w:val="24"/>
              </w:rPr>
            </w:pPr>
          </w:p>
        </w:tc>
      </w:tr>
    </w:tbl>
    <w:p w:rsidR="00DF6C3F" w:rsidRDefault="00DF6C3F" w:rsidP="00BF53C2">
      <w:pPr>
        <w:rPr>
          <w:rFonts w:cstheme="minorHAnsi"/>
          <w:sz w:val="24"/>
          <w:szCs w:val="24"/>
        </w:rPr>
      </w:pPr>
    </w:p>
    <w:p w:rsidR="00DF6C3F" w:rsidRDefault="00DF6C3F" w:rsidP="00BF53C2">
      <w:pPr>
        <w:rPr>
          <w:rFonts w:cstheme="minorHAnsi"/>
          <w:sz w:val="24"/>
          <w:szCs w:val="24"/>
        </w:rPr>
      </w:pPr>
      <w:r>
        <w:rPr>
          <w:rFonts w:cstheme="minorHAnsi"/>
          <w:sz w:val="24"/>
          <w:szCs w:val="24"/>
        </w:rPr>
        <w:t>Tabulka předběžných průměrů potrubí</w:t>
      </w:r>
    </w:p>
    <w:p w:rsidR="00DF6C3F" w:rsidRDefault="00DF6C3F" w:rsidP="00BF53C2">
      <w:pPr>
        <w:rPr>
          <w:rFonts w:cstheme="minorHAnsi"/>
          <w:sz w:val="24"/>
          <w:szCs w:val="24"/>
        </w:rPr>
      </w:pPr>
      <w:r>
        <w:rPr>
          <w:rFonts w:cstheme="minorHAnsi"/>
          <w:sz w:val="24"/>
          <w:szCs w:val="24"/>
        </w:rPr>
        <w:t>Pozor na:</w:t>
      </w:r>
    </w:p>
    <w:p w:rsidR="00DF6C3F" w:rsidRDefault="00DF6C3F" w:rsidP="00BF53C2">
      <w:pPr>
        <w:rPr>
          <w:rFonts w:cstheme="minorHAnsi"/>
          <w:sz w:val="24"/>
          <w:szCs w:val="24"/>
        </w:rPr>
      </w:pPr>
      <w:r>
        <w:rPr>
          <w:rFonts w:cstheme="minorHAnsi"/>
          <w:sz w:val="24"/>
          <w:szCs w:val="24"/>
        </w:rPr>
        <w:t>- kdy lze použít DN 10</w:t>
      </w:r>
    </w:p>
    <w:p w:rsidR="00DF6C3F" w:rsidRDefault="00DF6C3F" w:rsidP="00BF53C2">
      <w:pPr>
        <w:rPr>
          <w:rFonts w:cstheme="minorHAnsi"/>
          <w:sz w:val="24"/>
          <w:szCs w:val="24"/>
        </w:rPr>
      </w:pPr>
      <w:r>
        <w:rPr>
          <w:rFonts w:cstheme="minorHAnsi"/>
          <w:sz w:val="24"/>
          <w:szCs w:val="24"/>
        </w:rPr>
        <w:t>- co lze napojit na potrubí s max. délkou 3 m</w:t>
      </w:r>
    </w:p>
    <w:p w:rsidR="00DF6C3F" w:rsidRPr="00DC2542" w:rsidRDefault="00DF6C3F" w:rsidP="00DF6C3F">
      <w:pPr>
        <w:rPr>
          <w:rFonts w:cstheme="minorHAnsi"/>
          <w:sz w:val="24"/>
          <w:szCs w:val="24"/>
        </w:rPr>
      </w:pPr>
      <w:r>
        <w:rPr>
          <w:rFonts w:cstheme="minorHAnsi"/>
          <w:b/>
          <w:sz w:val="24"/>
          <w:szCs w:val="24"/>
        </w:rPr>
        <w:t>C</w:t>
      </w:r>
      <w:r w:rsidRPr="00BF53C2">
        <w:rPr>
          <w:rFonts w:cstheme="minorHAnsi"/>
          <w:b/>
          <w:sz w:val="24"/>
          <w:szCs w:val="24"/>
        </w:rPr>
        <w:t xml:space="preserve">. </w:t>
      </w:r>
      <w:r>
        <w:rPr>
          <w:rFonts w:cstheme="minorHAnsi"/>
          <w:b/>
          <w:sz w:val="24"/>
          <w:szCs w:val="24"/>
        </w:rPr>
        <w:t>HYDRAULICKÉ POSOUZENÍ</w:t>
      </w:r>
      <w:r w:rsidR="00DC2542">
        <w:rPr>
          <w:rFonts w:cstheme="minorHAnsi"/>
          <w:b/>
          <w:sz w:val="24"/>
          <w:szCs w:val="24"/>
        </w:rPr>
        <w:t xml:space="preserve">    </w:t>
      </w:r>
      <w:r w:rsidR="00DC2542">
        <w:rPr>
          <w:rFonts w:cstheme="minorHAnsi"/>
          <w:sz w:val="24"/>
          <w:szCs w:val="24"/>
        </w:rPr>
        <w:t xml:space="preserve">                                                                      21.</w:t>
      </w:r>
      <w:r w:rsidR="00AD59FA">
        <w:rPr>
          <w:rFonts w:cstheme="minorHAnsi"/>
          <w:sz w:val="24"/>
          <w:szCs w:val="24"/>
        </w:rPr>
        <w:t>9</w:t>
      </w:r>
      <w:r w:rsidR="00DC2542">
        <w:rPr>
          <w:rFonts w:cstheme="minorHAnsi"/>
          <w:sz w:val="24"/>
          <w:szCs w:val="24"/>
        </w:rPr>
        <w:t>.201</w:t>
      </w:r>
      <w:r w:rsidR="00AD59FA">
        <w:rPr>
          <w:rFonts w:cstheme="minorHAnsi"/>
          <w:sz w:val="24"/>
          <w:szCs w:val="24"/>
        </w:rPr>
        <w:t>5</w:t>
      </w:r>
      <w:r w:rsidR="00DC2542">
        <w:rPr>
          <w:rFonts w:cstheme="minorHAnsi"/>
          <w:sz w:val="24"/>
          <w:szCs w:val="24"/>
        </w:rPr>
        <w:t xml:space="preserve">, </w:t>
      </w:r>
      <w:r w:rsidR="00AD59FA">
        <w:rPr>
          <w:rFonts w:cstheme="minorHAnsi"/>
          <w:sz w:val="24"/>
          <w:szCs w:val="24"/>
        </w:rPr>
        <w:t xml:space="preserve">   </w:t>
      </w:r>
      <w:r w:rsidR="00DC2542">
        <w:rPr>
          <w:rFonts w:cstheme="minorHAnsi"/>
          <w:sz w:val="24"/>
          <w:szCs w:val="24"/>
        </w:rPr>
        <w:t>HOD</w:t>
      </w:r>
    </w:p>
    <w:p w:rsidR="00DF6C3F" w:rsidRDefault="00DF6C3F" w:rsidP="00BF53C2">
      <w:pPr>
        <w:rPr>
          <w:rFonts w:cstheme="minorHAnsi"/>
          <w:sz w:val="24"/>
          <w:szCs w:val="24"/>
        </w:rPr>
      </w:pPr>
    </w:p>
    <w:p w:rsidR="00DF6C3F" w:rsidRDefault="00DF6C3F" w:rsidP="00BF53C2">
      <w:pPr>
        <w:rPr>
          <w:rFonts w:cstheme="minorHAnsi"/>
          <w:sz w:val="24"/>
          <w:szCs w:val="24"/>
        </w:rPr>
      </w:pPr>
      <w:r>
        <w:rPr>
          <w:rFonts w:cstheme="minorHAnsi"/>
          <w:sz w:val="24"/>
          <w:szCs w:val="24"/>
        </w:rPr>
        <w:t>Hydraulické posouzení musí prokázat   ……… zabezpečen požadovaný přetlak.</w:t>
      </w:r>
    </w:p>
    <w:p w:rsidR="00DF6C3F" w:rsidRDefault="001676C0" w:rsidP="00BF53C2">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61312" behindDoc="1" locked="0" layoutInCell="1" allowOverlap="1">
                <wp:simplePos x="0" y="0"/>
                <wp:positionH relativeFrom="column">
                  <wp:posOffset>-31115</wp:posOffset>
                </wp:positionH>
                <wp:positionV relativeFrom="paragraph">
                  <wp:posOffset>146685</wp:posOffset>
                </wp:positionV>
                <wp:extent cx="1848485" cy="353695"/>
                <wp:effectExtent l="11430" t="13970" r="6985" b="13335"/>
                <wp:wrapNone/>
                <wp:docPr id="1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16FA" id="Rectangle 5" o:spid="_x0000_s1026" style="position:absolute;margin-left:-2.45pt;margin-top:11.55pt;width:145.55pt;height:2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"/>
            </w:pict>
          </mc:Fallback>
        </mc:AlternateContent>
      </w:r>
    </w:p>
    <w:p w:rsidR="00DF6C3F" w:rsidRDefault="00DF6C3F" w:rsidP="00BF53C2">
      <w:pPr>
        <w:rPr>
          <w:rFonts w:cstheme="minorHAnsi"/>
          <w:sz w:val="24"/>
          <w:szCs w:val="24"/>
          <w:vertAlign w:val="subscript"/>
        </w:rPr>
      </w:pPr>
      <w:r>
        <w:rPr>
          <w:rFonts w:cstheme="minorHAnsi"/>
          <w:sz w:val="24"/>
          <w:szCs w:val="24"/>
        </w:rPr>
        <w:t>p</w:t>
      </w:r>
      <w:r w:rsidRPr="00DF6C3F">
        <w:rPr>
          <w:rFonts w:cstheme="minorHAnsi"/>
          <w:sz w:val="24"/>
          <w:szCs w:val="24"/>
          <w:vertAlign w:val="subscript"/>
        </w:rPr>
        <w:t>disp</w:t>
      </w:r>
      <w:r>
        <w:rPr>
          <w:rFonts w:cstheme="minorHAnsi"/>
          <w:sz w:val="24"/>
          <w:szCs w:val="24"/>
        </w:rPr>
        <w:t xml:space="preserve"> ≥ p</w:t>
      </w:r>
      <w:r w:rsidRPr="00DF6C3F">
        <w:rPr>
          <w:rFonts w:cstheme="minorHAnsi"/>
          <w:sz w:val="24"/>
          <w:szCs w:val="24"/>
          <w:vertAlign w:val="subscript"/>
        </w:rPr>
        <w:t xml:space="preserve">stat </w:t>
      </w:r>
      <w:r>
        <w:rPr>
          <w:rFonts w:cstheme="minorHAnsi"/>
          <w:sz w:val="24"/>
          <w:szCs w:val="24"/>
        </w:rPr>
        <w:t>+ p</w:t>
      </w:r>
      <w:r w:rsidRPr="00DF6C3F">
        <w:rPr>
          <w:rFonts w:cstheme="minorHAnsi"/>
          <w:sz w:val="24"/>
          <w:szCs w:val="24"/>
          <w:vertAlign w:val="subscript"/>
        </w:rPr>
        <w:t>vod</w:t>
      </w:r>
      <w:r>
        <w:rPr>
          <w:rFonts w:cstheme="minorHAnsi"/>
          <w:sz w:val="24"/>
          <w:szCs w:val="24"/>
        </w:rPr>
        <w:t xml:space="preserve"> + p</w:t>
      </w:r>
      <w:r w:rsidRPr="00DF6C3F">
        <w:rPr>
          <w:rFonts w:cstheme="minorHAnsi"/>
          <w:sz w:val="24"/>
          <w:szCs w:val="24"/>
          <w:vertAlign w:val="subscript"/>
        </w:rPr>
        <w:t>ztr</w:t>
      </w:r>
      <w:r>
        <w:rPr>
          <w:rFonts w:cstheme="minorHAnsi"/>
          <w:sz w:val="24"/>
          <w:szCs w:val="24"/>
        </w:rPr>
        <w:t xml:space="preserve"> + p</w:t>
      </w:r>
      <w:r w:rsidRPr="00DF6C3F">
        <w:rPr>
          <w:rFonts w:cstheme="minorHAnsi"/>
          <w:sz w:val="24"/>
          <w:szCs w:val="24"/>
          <w:vertAlign w:val="subscript"/>
        </w:rPr>
        <w:t>pož</w:t>
      </w:r>
    </w:p>
    <w:p w:rsidR="00A67EF5" w:rsidRDefault="00A67EF5" w:rsidP="00BF53C2">
      <w:pPr>
        <w:rPr>
          <w:rFonts w:cstheme="minorHAnsi"/>
          <w:sz w:val="24"/>
          <w:szCs w:val="24"/>
        </w:rPr>
      </w:pPr>
    </w:p>
    <w:p w:rsidR="00A67EF5" w:rsidRDefault="00A67EF5" w:rsidP="00BF53C2">
      <w:pPr>
        <w:rPr>
          <w:rFonts w:cstheme="minorHAnsi"/>
          <w:sz w:val="24"/>
          <w:szCs w:val="24"/>
        </w:rPr>
      </w:pPr>
      <w:r>
        <w:rPr>
          <w:rFonts w:cstheme="minorHAnsi"/>
          <w:sz w:val="24"/>
          <w:szCs w:val="24"/>
        </w:rPr>
        <w:t>Legenda:</w:t>
      </w:r>
    </w:p>
    <w:p w:rsidR="00A67EF5" w:rsidRPr="00A67EF5" w:rsidRDefault="00A67EF5" w:rsidP="00BF53C2">
      <w:pPr>
        <w:rPr>
          <w:rFonts w:cstheme="minorHAnsi"/>
          <w:sz w:val="24"/>
          <w:szCs w:val="24"/>
        </w:rPr>
      </w:pPr>
      <w:r>
        <w:rPr>
          <w:rFonts w:cstheme="minorHAnsi"/>
          <w:sz w:val="24"/>
          <w:szCs w:val="24"/>
        </w:rPr>
        <w:t>p</w:t>
      </w:r>
      <w:r w:rsidRPr="00DF6C3F">
        <w:rPr>
          <w:rFonts w:cstheme="minorHAnsi"/>
          <w:sz w:val="24"/>
          <w:szCs w:val="24"/>
          <w:vertAlign w:val="subscript"/>
        </w:rPr>
        <w:t>disp</w:t>
      </w:r>
      <w:r>
        <w:rPr>
          <w:rFonts w:cstheme="minorHAnsi"/>
          <w:sz w:val="24"/>
          <w:szCs w:val="24"/>
        </w:rPr>
        <w:t xml:space="preserve"> =</w:t>
      </w:r>
    </w:p>
    <w:p w:rsidR="00A67EF5" w:rsidRDefault="00A67EF5" w:rsidP="00BF53C2">
      <w:pPr>
        <w:rPr>
          <w:rFonts w:cstheme="minorHAnsi"/>
          <w:sz w:val="24"/>
          <w:szCs w:val="24"/>
          <w:vertAlign w:val="subscript"/>
        </w:rPr>
      </w:pPr>
      <w:r>
        <w:rPr>
          <w:rFonts w:cstheme="minorHAnsi"/>
          <w:sz w:val="24"/>
          <w:szCs w:val="24"/>
        </w:rPr>
        <w:t>p</w:t>
      </w:r>
      <w:r w:rsidRPr="00DF6C3F">
        <w:rPr>
          <w:rFonts w:cstheme="minorHAnsi"/>
          <w:sz w:val="24"/>
          <w:szCs w:val="24"/>
          <w:vertAlign w:val="subscript"/>
        </w:rPr>
        <w:t>stat</w:t>
      </w:r>
      <w:r>
        <w:rPr>
          <w:rFonts w:cstheme="minorHAnsi"/>
          <w:sz w:val="24"/>
          <w:szCs w:val="24"/>
          <w:vertAlign w:val="subscript"/>
        </w:rPr>
        <w:t xml:space="preserve"> </w:t>
      </w:r>
      <w:r>
        <w:rPr>
          <w:rFonts w:cstheme="minorHAnsi"/>
          <w:sz w:val="24"/>
          <w:szCs w:val="24"/>
        </w:rPr>
        <w:t>=</w:t>
      </w:r>
    </w:p>
    <w:p w:rsidR="00A67EF5" w:rsidRDefault="00A67EF5" w:rsidP="00BF53C2">
      <w:pPr>
        <w:rPr>
          <w:rFonts w:cstheme="minorHAnsi"/>
          <w:sz w:val="24"/>
          <w:szCs w:val="24"/>
          <w:vertAlign w:val="subscript"/>
        </w:rPr>
      </w:pPr>
      <w:r>
        <w:rPr>
          <w:rFonts w:cstheme="minorHAnsi"/>
          <w:sz w:val="24"/>
          <w:szCs w:val="24"/>
        </w:rPr>
        <w:t>p</w:t>
      </w:r>
      <w:r w:rsidRPr="00DF6C3F">
        <w:rPr>
          <w:rFonts w:cstheme="minorHAnsi"/>
          <w:sz w:val="24"/>
          <w:szCs w:val="24"/>
          <w:vertAlign w:val="subscript"/>
        </w:rPr>
        <w:t>vod</w:t>
      </w:r>
      <w:r>
        <w:rPr>
          <w:rFonts w:cstheme="minorHAnsi"/>
          <w:sz w:val="24"/>
          <w:szCs w:val="24"/>
          <w:vertAlign w:val="subscript"/>
        </w:rPr>
        <w:t xml:space="preserve"> </w:t>
      </w:r>
      <w:r>
        <w:rPr>
          <w:rFonts w:cstheme="minorHAnsi"/>
          <w:sz w:val="24"/>
          <w:szCs w:val="24"/>
        </w:rPr>
        <w:t>=</w:t>
      </w:r>
    </w:p>
    <w:p w:rsidR="00A67EF5" w:rsidRDefault="00A67EF5" w:rsidP="00BF53C2">
      <w:pPr>
        <w:rPr>
          <w:rFonts w:cstheme="minorHAnsi"/>
          <w:sz w:val="24"/>
          <w:szCs w:val="24"/>
          <w:vertAlign w:val="subscript"/>
        </w:rPr>
      </w:pPr>
      <w:r>
        <w:rPr>
          <w:rFonts w:cstheme="minorHAnsi"/>
          <w:sz w:val="24"/>
          <w:szCs w:val="24"/>
        </w:rPr>
        <w:t>p</w:t>
      </w:r>
      <w:r w:rsidRPr="00DF6C3F">
        <w:rPr>
          <w:rFonts w:cstheme="minorHAnsi"/>
          <w:sz w:val="24"/>
          <w:szCs w:val="24"/>
          <w:vertAlign w:val="subscript"/>
        </w:rPr>
        <w:t>ztr</w:t>
      </w:r>
      <w:r>
        <w:rPr>
          <w:rFonts w:cstheme="minorHAnsi"/>
          <w:sz w:val="24"/>
          <w:szCs w:val="24"/>
          <w:vertAlign w:val="subscript"/>
        </w:rPr>
        <w:t xml:space="preserve"> </w:t>
      </w:r>
      <w:r>
        <w:rPr>
          <w:rFonts w:cstheme="minorHAnsi"/>
          <w:sz w:val="24"/>
          <w:szCs w:val="24"/>
        </w:rPr>
        <w:t>=</w:t>
      </w:r>
    </w:p>
    <w:p w:rsidR="00A67EF5" w:rsidRDefault="00A67EF5" w:rsidP="00A67EF5">
      <w:pPr>
        <w:rPr>
          <w:rFonts w:cstheme="minorHAnsi"/>
          <w:sz w:val="24"/>
          <w:szCs w:val="24"/>
          <w:vertAlign w:val="subscript"/>
        </w:rPr>
      </w:pPr>
      <w:r>
        <w:rPr>
          <w:rFonts w:cstheme="minorHAnsi"/>
          <w:sz w:val="24"/>
          <w:szCs w:val="24"/>
        </w:rPr>
        <w:t>p</w:t>
      </w:r>
      <w:r w:rsidRPr="00DF6C3F">
        <w:rPr>
          <w:rFonts w:cstheme="minorHAnsi"/>
          <w:sz w:val="24"/>
          <w:szCs w:val="24"/>
          <w:vertAlign w:val="subscript"/>
        </w:rPr>
        <w:t>pož</w:t>
      </w:r>
      <w:r>
        <w:rPr>
          <w:rFonts w:cstheme="minorHAnsi"/>
          <w:sz w:val="24"/>
          <w:szCs w:val="24"/>
          <w:vertAlign w:val="subscript"/>
        </w:rPr>
        <w:t xml:space="preserve"> </w:t>
      </w:r>
      <w:r>
        <w:rPr>
          <w:rFonts w:cstheme="minorHAnsi"/>
          <w:sz w:val="24"/>
          <w:szCs w:val="24"/>
        </w:rPr>
        <w:t xml:space="preserve">= </w:t>
      </w:r>
    </w:p>
    <w:p w:rsidR="00A67EF5" w:rsidRDefault="00A67EF5" w:rsidP="00BF53C2">
      <w:pPr>
        <w:rPr>
          <w:rFonts w:cstheme="minorHAnsi"/>
          <w:sz w:val="24"/>
          <w:szCs w:val="24"/>
        </w:rPr>
      </w:pPr>
    </w:p>
    <w:p w:rsidR="00A67EF5" w:rsidRDefault="00A67EF5" w:rsidP="00BF53C2">
      <w:pPr>
        <w:rPr>
          <w:rFonts w:cstheme="minorHAnsi"/>
          <w:sz w:val="24"/>
          <w:szCs w:val="24"/>
          <w:vertAlign w:val="subscript"/>
        </w:rPr>
      </w:pPr>
      <w:r>
        <w:rPr>
          <w:rFonts w:cstheme="minorHAnsi"/>
          <w:sz w:val="24"/>
          <w:szCs w:val="24"/>
        </w:rPr>
        <w:t>Tlaková ztráta p</w:t>
      </w:r>
      <w:r w:rsidRPr="00A67EF5">
        <w:rPr>
          <w:rFonts w:cstheme="minorHAnsi"/>
          <w:sz w:val="24"/>
          <w:szCs w:val="24"/>
          <w:vertAlign w:val="subscript"/>
        </w:rPr>
        <w:t>ztr</w:t>
      </w:r>
    </w:p>
    <w:p w:rsidR="00A67EF5" w:rsidRDefault="001676C0" w:rsidP="00A67EF5">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662336" behindDoc="1" locked="0" layoutInCell="1" allowOverlap="1">
                <wp:simplePos x="0" y="0"/>
                <wp:positionH relativeFrom="column">
                  <wp:posOffset>-31115</wp:posOffset>
                </wp:positionH>
                <wp:positionV relativeFrom="paragraph">
                  <wp:posOffset>118745</wp:posOffset>
                </wp:positionV>
                <wp:extent cx="925830" cy="353695"/>
                <wp:effectExtent l="11430" t="13335" r="5715" b="13970"/>
                <wp:wrapNone/>
                <wp:docPr id="1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353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D08C" id="Rectangle 6" o:spid="_x0000_s1026" style="position:absolute;margin-left:-2.45pt;margin-top:9.35pt;width:72.9pt;height:2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"/>
            </w:pict>
          </mc:Fallback>
        </mc:AlternateContent>
      </w:r>
    </w:p>
    <w:p w:rsidR="00A67EF5" w:rsidRPr="00A67EF5" w:rsidRDefault="00A67EF5" w:rsidP="00A67EF5">
      <w:pPr>
        <w:rPr>
          <w:rFonts w:cstheme="minorHAnsi"/>
          <w:sz w:val="24"/>
          <w:szCs w:val="24"/>
        </w:rPr>
      </w:pPr>
      <w:r>
        <w:rPr>
          <w:rFonts w:cstheme="minorHAnsi"/>
          <w:sz w:val="24"/>
          <w:szCs w:val="24"/>
        </w:rPr>
        <w:t>p</w:t>
      </w:r>
      <w:r w:rsidRPr="00A67EF5">
        <w:rPr>
          <w:rFonts w:cstheme="minorHAnsi"/>
          <w:sz w:val="24"/>
          <w:szCs w:val="24"/>
          <w:vertAlign w:val="subscript"/>
        </w:rPr>
        <w:t>ztr</w:t>
      </w:r>
      <w:r>
        <w:rPr>
          <w:rFonts w:cstheme="minorHAnsi"/>
          <w:sz w:val="24"/>
          <w:szCs w:val="24"/>
          <w:vertAlign w:val="subscript"/>
        </w:rPr>
        <w:t xml:space="preserve"> </w:t>
      </w:r>
      <w:r>
        <w:rPr>
          <w:rFonts w:cstheme="minorHAnsi"/>
          <w:sz w:val="24"/>
          <w:szCs w:val="24"/>
        </w:rPr>
        <w:t>= R.l + Z</w:t>
      </w:r>
    </w:p>
    <w:p w:rsidR="00A67EF5" w:rsidRDefault="00A67EF5" w:rsidP="00BF53C2">
      <w:pPr>
        <w:rPr>
          <w:rFonts w:cstheme="minorHAnsi"/>
          <w:sz w:val="24"/>
          <w:szCs w:val="24"/>
        </w:rPr>
      </w:pPr>
    </w:p>
    <w:p w:rsidR="00A67EF5" w:rsidRDefault="00A67EF5" w:rsidP="00BF53C2">
      <w:pPr>
        <w:rPr>
          <w:rFonts w:cstheme="minorHAnsi"/>
          <w:sz w:val="24"/>
          <w:szCs w:val="24"/>
        </w:rPr>
      </w:pPr>
      <w:r>
        <w:rPr>
          <w:rFonts w:cstheme="minorHAnsi"/>
          <w:sz w:val="24"/>
          <w:szCs w:val="24"/>
        </w:rPr>
        <w:t>R ……..</w:t>
      </w:r>
    </w:p>
    <w:p w:rsidR="00A67EF5" w:rsidRDefault="00A67EF5" w:rsidP="00BF53C2">
      <w:pPr>
        <w:rPr>
          <w:rFonts w:cstheme="minorHAnsi"/>
          <w:sz w:val="24"/>
          <w:szCs w:val="24"/>
        </w:rPr>
      </w:pPr>
      <w:r>
        <w:rPr>
          <w:rFonts w:cstheme="minorHAnsi"/>
          <w:sz w:val="24"/>
          <w:szCs w:val="24"/>
        </w:rPr>
        <w:t>l ………</w:t>
      </w:r>
    </w:p>
    <w:p w:rsidR="00A67EF5" w:rsidRDefault="00A67EF5" w:rsidP="00BF53C2">
      <w:pPr>
        <w:rPr>
          <w:rFonts w:cstheme="minorHAnsi"/>
          <w:sz w:val="24"/>
          <w:szCs w:val="24"/>
        </w:rPr>
      </w:pPr>
      <w:r>
        <w:rPr>
          <w:rFonts w:cstheme="minorHAnsi"/>
          <w:sz w:val="24"/>
          <w:szCs w:val="24"/>
        </w:rPr>
        <w:t>Z ……..</w:t>
      </w:r>
    </w:p>
    <w:p w:rsidR="00A67EF5" w:rsidRDefault="00E951DE" w:rsidP="00BF53C2">
      <w:pPr>
        <w:rPr>
          <w:rFonts w:cstheme="minorHAnsi"/>
          <w:sz w:val="24"/>
          <w:szCs w:val="24"/>
        </w:rPr>
      </w:pPr>
      <w:r>
        <w:rPr>
          <w:rFonts w:cstheme="minorHAnsi"/>
          <w:sz w:val="24"/>
          <w:szCs w:val="24"/>
        </w:rPr>
        <w:t>kde</w:t>
      </w:r>
    </w:p>
    <w:p w:rsidR="00E951DE" w:rsidRDefault="00E951DE" w:rsidP="00BF53C2">
      <w:pPr>
        <w:rPr>
          <w:rFonts w:cstheme="minorHAnsi"/>
          <w:sz w:val="24"/>
          <w:szCs w:val="24"/>
        </w:rPr>
      </w:pPr>
      <w:r>
        <w:rPr>
          <w:rFonts w:cstheme="minorHAnsi"/>
          <w:sz w:val="24"/>
          <w:szCs w:val="24"/>
        </w:rPr>
        <w:sym w:font="Symbol" w:char="F06C"/>
      </w:r>
    </w:p>
    <w:p w:rsidR="00E951DE" w:rsidRDefault="00E951DE" w:rsidP="00BF53C2">
      <w:pPr>
        <w:rPr>
          <w:rFonts w:cstheme="minorHAnsi"/>
          <w:sz w:val="24"/>
          <w:szCs w:val="24"/>
        </w:rPr>
      </w:pPr>
      <w:r>
        <w:rPr>
          <w:rFonts w:cstheme="minorHAnsi"/>
          <w:sz w:val="24"/>
          <w:szCs w:val="24"/>
        </w:rPr>
        <w:t>d</w:t>
      </w:r>
    </w:p>
    <w:p w:rsidR="00E951DE" w:rsidRDefault="00E951DE" w:rsidP="00BF53C2">
      <w:pPr>
        <w:rPr>
          <w:rFonts w:cstheme="minorHAnsi"/>
          <w:sz w:val="24"/>
          <w:szCs w:val="24"/>
        </w:rPr>
      </w:pPr>
      <w:r>
        <w:rPr>
          <w:rFonts w:cstheme="minorHAnsi"/>
          <w:sz w:val="24"/>
          <w:szCs w:val="24"/>
        </w:rPr>
        <w:t>v</w:t>
      </w:r>
    </w:p>
    <w:p w:rsidR="00E951DE" w:rsidRDefault="00E951DE" w:rsidP="00BF53C2">
      <w:pPr>
        <w:rPr>
          <w:rFonts w:cstheme="minorHAnsi"/>
          <w:sz w:val="24"/>
          <w:szCs w:val="24"/>
        </w:rPr>
      </w:pPr>
      <w:r>
        <w:rPr>
          <w:rFonts w:cstheme="minorHAnsi"/>
          <w:sz w:val="24"/>
          <w:szCs w:val="24"/>
        </w:rPr>
        <w:sym w:font="Symbol" w:char="F078"/>
      </w:r>
    </w:p>
    <w:p w:rsidR="00E951DE" w:rsidRDefault="00E951DE" w:rsidP="00BF53C2">
      <w:pPr>
        <w:rPr>
          <w:rFonts w:cstheme="minorHAnsi"/>
          <w:sz w:val="24"/>
          <w:szCs w:val="24"/>
        </w:rPr>
      </w:pPr>
    </w:p>
    <w:p w:rsidR="00E951DE" w:rsidRDefault="00E951DE" w:rsidP="00BF53C2">
      <w:pPr>
        <w:rPr>
          <w:rFonts w:cstheme="minorHAnsi"/>
          <w:sz w:val="24"/>
          <w:szCs w:val="24"/>
        </w:rPr>
      </w:pPr>
    </w:p>
    <w:p w:rsidR="00E951DE" w:rsidRDefault="00E951DE" w:rsidP="00BF53C2">
      <w:pPr>
        <w:rPr>
          <w:rFonts w:cstheme="minorHAnsi"/>
          <w:sz w:val="24"/>
          <w:szCs w:val="24"/>
        </w:rPr>
      </w:pPr>
    </w:p>
    <w:p w:rsidR="00E951DE" w:rsidRDefault="00E951DE" w:rsidP="00BF53C2">
      <w:pPr>
        <w:rPr>
          <w:rFonts w:cstheme="minorHAnsi"/>
          <w:sz w:val="24"/>
          <w:szCs w:val="24"/>
        </w:rPr>
      </w:pPr>
    </w:p>
    <w:p w:rsidR="00E951DE" w:rsidRDefault="00E951DE" w:rsidP="00BF53C2">
      <w:pPr>
        <w:rPr>
          <w:rFonts w:cstheme="minorHAnsi"/>
          <w:sz w:val="24"/>
          <w:szCs w:val="24"/>
        </w:rPr>
      </w:pPr>
    </w:p>
    <w:p w:rsidR="00E951DE" w:rsidRDefault="00E951DE" w:rsidP="00BF53C2">
      <w:pPr>
        <w:rPr>
          <w:rFonts w:cstheme="minorHAnsi"/>
          <w:sz w:val="24"/>
          <w:szCs w:val="24"/>
        </w:rPr>
      </w:pPr>
      <w:r>
        <w:rPr>
          <w:rFonts w:cstheme="minorHAnsi"/>
          <w:sz w:val="24"/>
          <w:szCs w:val="24"/>
        </w:rPr>
        <w:t>POZOR – zjednodušení výpočtu vřazených odporů.</w:t>
      </w:r>
    </w:p>
    <w:p w:rsidR="00E951DE" w:rsidRDefault="00E951DE" w:rsidP="00BF53C2">
      <w:pPr>
        <w:rPr>
          <w:rFonts w:cstheme="minorHAnsi"/>
          <w:sz w:val="24"/>
          <w:szCs w:val="24"/>
        </w:rPr>
      </w:pPr>
      <w:r>
        <w:rPr>
          <w:rFonts w:cstheme="minorHAnsi"/>
          <w:sz w:val="24"/>
          <w:szCs w:val="24"/>
        </w:rPr>
        <w:t>Je—li …….</w:t>
      </w:r>
    </w:p>
    <w:p w:rsidR="00E951DE" w:rsidRDefault="00E951DE" w:rsidP="00BF53C2">
      <w:pPr>
        <w:rPr>
          <w:rFonts w:cstheme="minorHAnsi"/>
          <w:sz w:val="24"/>
          <w:szCs w:val="24"/>
        </w:rPr>
      </w:pPr>
      <w:r>
        <w:rPr>
          <w:rFonts w:cstheme="minorHAnsi"/>
          <w:noProof/>
          <w:sz w:val="24"/>
          <w:szCs w:val="24"/>
          <w:lang w:eastAsia="cs-CZ"/>
        </w:rPr>
        <mc:AlternateContent>
          <mc:Choice Requires="wps">
            <w:drawing>
              <wp:anchor distT="0" distB="0" distL="114300" distR="114300" simplePos="0" relativeHeight="251716608" behindDoc="1" locked="0" layoutInCell="1" allowOverlap="1" wp14:anchorId="3C04ACBA" wp14:editId="1A6338B5">
                <wp:simplePos x="0" y="0"/>
                <wp:positionH relativeFrom="column">
                  <wp:posOffset>-4446</wp:posOffset>
                </wp:positionH>
                <wp:positionV relativeFrom="paragraph">
                  <wp:posOffset>190500</wp:posOffset>
                </wp:positionV>
                <wp:extent cx="1476375" cy="304800"/>
                <wp:effectExtent l="0" t="0" r="28575" b="19050"/>
                <wp:wrapNone/>
                <wp:docPr id="1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19FF" id="Rectangle 6" o:spid="_x0000_s1026" style="position:absolute;margin-left:-.35pt;margin-top:15pt;width:116.25pt;height:2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"/>
            </w:pict>
          </mc:Fallback>
        </mc:AlternateContent>
      </w:r>
    </w:p>
    <w:p w:rsidR="00E951DE" w:rsidRDefault="00E951DE" w:rsidP="00BF53C2">
      <w:pPr>
        <w:rPr>
          <w:rFonts w:cstheme="minorHAnsi"/>
          <w:sz w:val="24"/>
          <w:szCs w:val="24"/>
        </w:rPr>
      </w:pPr>
      <w:r>
        <w:rPr>
          <w:rFonts w:cstheme="minorHAnsi"/>
          <w:sz w:val="24"/>
          <w:szCs w:val="24"/>
        </w:rPr>
        <w:t xml:space="preserve">  p</w:t>
      </w:r>
      <w:r w:rsidRPr="00E951DE">
        <w:rPr>
          <w:rFonts w:cstheme="minorHAnsi"/>
          <w:sz w:val="24"/>
          <w:szCs w:val="24"/>
          <w:vertAlign w:val="subscript"/>
        </w:rPr>
        <w:t>dis</w:t>
      </w:r>
      <w:r>
        <w:rPr>
          <w:rFonts w:cstheme="minorHAnsi"/>
          <w:sz w:val="24"/>
          <w:szCs w:val="24"/>
        </w:rPr>
        <w:t xml:space="preserve"> – h.</w:t>
      </w:r>
      <w:r>
        <w:rPr>
          <w:rFonts w:cstheme="minorHAnsi"/>
          <w:sz w:val="24"/>
          <w:szCs w:val="24"/>
        </w:rPr>
        <w:sym w:font="Symbol" w:char="F072"/>
      </w:r>
      <w:r>
        <w:rPr>
          <w:rFonts w:cstheme="minorHAnsi"/>
          <w:sz w:val="24"/>
          <w:szCs w:val="24"/>
        </w:rPr>
        <w:t xml:space="preserve">.g </w:t>
      </w:r>
      <w:r>
        <w:rPr>
          <w:rFonts w:cstheme="minorHAnsi"/>
          <w:sz w:val="24"/>
          <w:szCs w:val="24"/>
        </w:rPr>
        <w:sym w:font="Symbol" w:char="F03E"/>
      </w:r>
      <w:r>
        <w:rPr>
          <w:rFonts w:cstheme="minorHAnsi"/>
          <w:sz w:val="24"/>
          <w:szCs w:val="24"/>
        </w:rPr>
        <w:t>2,5 p</w:t>
      </w:r>
      <w:r w:rsidRPr="00E951DE">
        <w:rPr>
          <w:rFonts w:cstheme="minorHAnsi"/>
          <w:sz w:val="24"/>
          <w:szCs w:val="24"/>
          <w:vertAlign w:val="subscript"/>
        </w:rPr>
        <w:t>pož</w:t>
      </w:r>
    </w:p>
    <w:p w:rsidR="00E951DE" w:rsidRDefault="00E951DE" w:rsidP="00BF53C2">
      <w:pPr>
        <w:rPr>
          <w:rFonts w:cstheme="minorHAnsi"/>
          <w:sz w:val="24"/>
          <w:szCs w:val="24"/>
        </w:rPr>
      </w:pPr>
    </w:p>
    <w:p w:rsidR="00A67EF5" w:rsidRDefault="00E951DE" w:rsidP="00BF53C2">
      <w:pPr>
        <w:rPr>
          <w:rFonts w:cstheme="minorHAnsi"/>
          <w:sz w:val="24"/>
          <w:szCs w:val="24"/>
        </w:rPr>
      </w:pPr>
      <w:r>
        <w:rPr>
          <w:rFonts w:cstheme="minorHAnsi"/>
          <w:sz w:val="24"/>
          <w:szCs w:val="24"/>
        </w:rPr>
        <w:t>pal lze ……</w:t>
      </w:r>
    </w:p>
    <w:p w:rsidR="00E951DE" w:rsidRDefault="00E951DE" w:rsidP="00BF53C2">
      <w:pPr>
        <w:rPr>
          <w:rFonts w:cstheme="minorHAnsi"/>
          <w:sz w:val="24"/>
          <w:szCs w:val="24"/>
        </w:rPr>
      </w:pPr>
    </w:p>
    <w:p w:rsidR="00A67EF5" w:rsidRDefault="00A67EF5" w:rsidP="00BF53C2">
      <w:pPr>
        <w:rPr>
          <w:rFonts w:cstheme="minorHAnsi"/>
          <w:sz w:val="24"/>
          <w:szCs w:val="24"/>
        </w:rPr>
      </w:pPr>
    </w:p>
    <w:p w:rsidR="00A67EF5" w:rsidRPr="000216DD" w:rsidRDefault="00A67EF5" w:rsidP="00A67EF5">
      <w:pPr>
        <w:rPr>
          <w:b/>
          <w:sz w:val="28"/>
          <w:szCs w:val="28"/>
          <w:u w:val="single"/>
        </w:rPr>
      </w:pPr>
      <w:r w:rsidRPr="000216DD">
        <w:rPr>
          <w:b/>
          <w:sz w:val="28"/>
          <w:szCs w:val="28"/>
          <w:u w:val="single"/>
        </w:rPr>
        <w:t>2.1.</w:t>
      </w:r>
      <w:r>
        <w:rPr>
          <w:b/>
          <w:sz w:val="28"/>
          <w:szCs w:val="28"/>
          <w:u w:val="single"/>
        </w:rPr>
        <w:t>2</w:t>
      </w:r>
      <w:r w:rsidRPr="000216DD">
        <w:rPr>
          <w:b/>
          <w:sz w:val="28"/>
          <w:szCs w:val="28"/>
          <w:u w:val="single"/>
        </w:rPr>
        <w:t xml:space="preserve"> P</w:t>
      </w:r>
      <w:r w:rsidR="00C607FC">
        <w:rPr>
          <w:b/>
          <w:sz w:val="28"/>
          <w:szCs w:val="28"/>
          <w:u w:val="single"/>
        </w:rPr>
        <w:t xml:space="preserve">ŘÍKLAD </w:t>
      </w:r>
      <w:r w:rsidRPr="000216DD">
        <w:rPr>
          <w:b/>
          <w:sz w:val="28"/>
          <w:szCs w:val="28"/>
          <w:u w:val="single"/>
        </w:rPr>
        <w:t xml:space="preserve"> VÝPOČTU</w:t>
      </w:r>
    </w:p>
    <w:p w:rsidR="00787653" w:rsidRPr="004A5EEF" w:rsidRDefault="00787653" w:rsidP="00787653">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Výpočet vnitřních vodovodů</w:t>
      </w:r>
    </w:p>
    <w:p w:rsidR="00A67EF5" w:rsidRDefault="00A67EF5" w:rsidP="00BF53C2">
      <w:pPr>
        <w:rPr>
          <w:rFonts w:cstheme="minorHAnsi"/>
          <w:sz w:val="24"/>
          <w:szCs w:val="24"/>
        </w:rPr>
      </w:pPr>
    </w:p>
    <w:p w:rsidR="007A0700" w:rsidRDefault="007A0700" w:rsidP="00BF53C2">
      <w:pPr>
        <w:rPr>
          <w:rFonts w:cstheme="minorHAnsi"/>
          <w:sz w:val="24"/>
          <w:szCs w:val="24"/>
        </w:rPr>
      </w:pPr>
    </w:p>
    <w:p w:rsidR="00C607FC" w:rsidRPr="00575200" w:rsidRDefault="00C607FC" w:rsidP="00BF53C2">
      <w:pPr>
        <w:rPr>
          <w:rFonts w:cstheme="minorHAnsi"/>
          <w:b/>
          <w:sz w:val="24"/>
          <w:szCs w:val="24"/>
          <w:highlight w:val="lightGray"/>
          <w:u w:val="single"/>
        </w:rPr>
      </w:pPr>
      <w:r w:rsidRPr="00575200">
        <w:rPr>
          <w:rFonts w:cstheme="minorHAnsi"/>
          <w:b/>
          <w:sz w:val="24"/>
          <w:szCs w:val="24"/>
          <w:highlight w:val="lightGray"/>
          <w:u w:val="single"/>
        </w:rPr>
        <w:t>A. Bytový dům</w:t>
      </w:r>
      <w:r w:rsidR="00746271" w:rsidRPr="00575200">
        <w:rPr>
          <w:rFonts w:cstheme="minorHAnsi"/>
          <w:b/>
          <w:sz w:val="24"/>
          <w:szCs w:val="24"/>
          <w:highlight w:val="lightGray"/>
          <w:u w:val="single"/>
        </w:rPr>
        <w:t xml:space="preserve"> nebo rodinný dům</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Půdorysy: Suterén, 1.NP – 3.NP</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Schéma rozvodů</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Axonometrie</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Vstupní data: zařizovací předměty, q (jmenovité výtoky), tlaky pož, disp.</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Úseky</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Výpočty</w:t>
      </w:r>
      <w:r w:rsidR="00644C0F" w:rsidRPr="00575200">
        <w:rPr>
          <w:rFonts w:cstheme="minorHAnsi"/>
          <w:sz w:val="24"/>
          <w:szCs w:val="24"/>
          <w:highlight w:val="lightGray"/>
        </w:rPr>
        <w:t>: Q, ztráty R a Z</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Hydraulické posouzení</w:t>
      </w:r>
    </w:p>
    <w:p w:rsidR="00787653" w:rsidRPr="00575200" w:rsidRDefault="00787653" w:rsidP="00BF53C2">
      <w:pPr>
        <w:rPr>
          <w:rFonts w:cstheme="minorHAnsi"/>
          <w:sz w:val="24"/>
          <w:szCs w:val="24"/>
          <w:highlight w:val="lightGray"/>
        </w:rPr>
      </w:pPr>
      <w:r w:rsidRPr="00575200">
        <w:rPr>
          <w:rFonts w:cstheme="minorHAnsi"/>
          <w:sz w:val="24"/>
          <w:szCs w:val="24"/>
          <w:highlight w:val="lightGray"/>
        </w:rPr>
        <w:t xml:space="preserve">Vzor: viz </w:t>
      </w:r>
      <w:r w:rsidR="00644C0F" w:rsidRPr="00575200">
        <w:rPr>
          <w:rFonts w:cstheme="minorHAnsi"/>
          <w:sz w:val="24"/>
          <w:szCs w:val="24"/>
          <w:highlight w:val="lightGray"/>
        </w:rPr>
        <w:t>literatura, KOC</w:t>
      </w:r>
    </w:p>
    <w:p w:rsidR="00787653" w:rsidRPr="00575200" w:rsidRDefault="00787653" w:rsidP="00BF53C2">
      <w:pPr>
        <w:rPr>
          <w:rFonts w:cstheme="minorHAnsi"/>
          <w:sz w:val="24"/>
          <w:szCs w:val="24"/>
          <w:highlight w:val="lightGray"/>
        </w:rPr>
      </w:pPr>
    </w:p>
    <w:p w:rsidR="00C607FC" w:rsidRPr="00575200" w:rsidRDefault="00C607FC" w:rsidP="00BF53C2">
      <w:pPr>
        <w:rPr>
          <w:rFonts w:cstheme="minorHAnsi"/>
          <w:sz w:val="24"/>
          <w:szCs w:val="24"/>
          <w:highlight w:val="lightGray"/>
        </w:rPr>
      </w:pPr>
    </w:p>
    <w:p w:rsidR="00C607FC" w:rsidRPr="00575200" w:rsidRDefault="00C607FC" w:rsidP="00BF53C2">
      <w:pPr>
        <w:rPr>
          <w:rFonts w:cstheme="minorHAnsi"/>
          <w:b/>
          <w:sz w:val="24"/>
          <w:szCs w:val="24"/>
          <w:highlight w:val="lightGray"/>
          <w:u w:val="single"/>
        </w:rPr>
      </w:pPr>
      <w:r w:rsidRPr="00575200">
        <w:rPr>
          <w:rFonts w:cstheme="minorHAnsi"/>
          <w:b/>
          <w:sz w:val="24"/>
          <w:szCs w:val="24"/>
          <w:highlight w:val="lightGray"/>
          <w:u w:val="single"/>
        </w:rPr>
        <w:t>B</w:t>
      </w:r>
      <w:r w:rsidR="000B5A7D" w:rsidRPr="00575200">
        <w:rPr>
          <w:rFonts w:cstheme="minorHAnsi"/>
          <w:b/>
          <w:sz w:val="24"/>
          <w:szCs w:val="24"/>
          <w:highlight w:val="lightGray"/>
          <w:u w:val="single"/>
        </w:rPr>
        <w:t>.</w:t>
      </w:r>
      <w:r w:rsidRPr="00575200">
        <w:rPr>
          <w:rFonts w:cstheme="minorHAnsi"/>
          <w:b/>
          <w:sz w:val="24"/>
          <w:szCs w:val="24"/>
          <w:highlight w:val="lightGray"/>
          <w:u w:val="single"/>
        </w:rPr>
        <w:t xml:space="preserve"> Hotelový dům</w:t>
      </w:r>
      <w:r w:rsidR="00644C0F" w:rsidRPr="00575200">
        <w:rPr>
          <w:rFonts w:cstheme="minorHAnsi"/>
          <w:b/>
          <w:sz w:val="24"/>
          <w:szCs w:val="24"/>
          <w:highlight w:val="lightGray"/>
          <w:u w:val="single"/>
        </w:rPr>
        <w:t>, penzion</w:t>
      </w:r>
    </w:p>
    <w:p w:rsidR="00C607FC" w:rsidRPr="00575200" w:rsidRDefault="00644C0F" w:rsidP="00BF53C2">
      <w:pPr>
        <w:rPr>
          <w:rFonts w:cstheme="minorHAnsi"/>
          <w:sz w:val="24"/>
          <w:szCs w:val="24"/>
          <w:highlight w:val="lightGray"/>
        </w:rPr>
      </w:pPr>
      <w:r w:rsidRPr="00575200">
        <w:rPr>
          <w:rFonts w:cstheme="minorHAnsi"/>
          <w:sz w:val="24"/>
          <w:szCs w:val="24"/>
          <w:highlight w:val="lightGray"/>
        </w:rPr>
        <w:t>Například 3. Ročník Hradec Králové</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Půdorysy: Suterén, 1.NP – 3.NP</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Schéma rozvodů</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Axonometrie</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Vstupní data: zařizovací předměty, q (jmenovité výtoky), tlaky pož, disp.</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Úseky</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Výpočty: Q, ztráty R a Z</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Hydraulické posouzení</w:t>
      </w:r>
    </w:p>
    <w:p w:rsidR="00644C0F" w:rsidRPr="00575200" w:rsidRDefault="00644C0F" w:rsidP="00644C0F">
      <w:pPr>
        <w:rPr>
          <w:rFonts w:cstheme="minorHAnsi"/>
          <w:sz w:val="24"/>
          <w:szCs w:val="24"/>
          <w:highlight w:val="lightGray"/>
        </w:rPr>
      </w:pPr>
      <w:r w:rsidRPr="00575200">
        <w:rPr>
          <w:rFonts w:cstheme="minorHAnsi"/>
          <w:sz w:val="24"/>
          <w:szCs w:val="24"/>
          <w:highlight w:val="lightGray"/>
        </w:rPr>
        <w:t>Vzor: viz literatura, KOC</w:t>
      </w:r>
    </w:p>
    <w:p w:rsidR="00644C0F" w:rsidRPr="00575200" w:rsidRDefault="00644C0F" w:rsidP="00BF53C2">
      <w:pPr>
        <w:rPr>
          <w:rFonts w:cstheme="minorHAnsi"/>
          <w:sz w:val="24"/>
          <w:szCs w:val="24"/>
          <w:highlight w:val="lightGray"/>
        </w:rPr>
      </w:pPr>
    </w:p>
    <w:p w:rsidR="00C607FC" w:rsidRPr="00575200" w:rsidRDefault="00C607FC" w:rsidP="00BF53C2">
      <w:pPr>
        <w:rPr>
          <w:rFonts w:cstheme="minorHAnsi"/>
          <w:sz w:val="24"/>
          <w:szCs w:val="24"/>
          <w:highlight w:val="lightGray"/>
        </w:rPr>
      </w:pPr>
    </w:p>
    <w:p w:rsidR="00C607FC" w:rsidRPr="00575200" w:rsidRDefault="00C607FC" w:rsidP="00BF53C2">
      <w:pPr>
        <w:rPr>
          <w:rFonts w:cstheme="minorHAnsi"/>
          <w:b/>
          <w:sz w:val="24"/>
          <w:szCs w:val="24"/>
          <w:highlight w:val="lightGray"/>
          <w:u w:val="single"/>
        </w:rPr>
      </w:pPr>
      <w:r w:rsidRPr="00575200">
        <w:rPr>
          <w:rFonts w:cstheme="minorHAnsi"/>
          <w:b/>
          <w:sz w:val="24"/>
          <w:szCs w:val="24"/>
          <w:highlight w:val="lightGray"/>
          <w:u w:val="single"/>
        </w:rPr>
        <w:t>C</w:t>
      </w:r>
      <w:r w:rsidR="000B5A7D" w:rsidRPr="00575200">
        <w:rPr>
          <w:rFonts w:cstheme="minorHAnsi"/>
          <w:b/>
          <w:sz w:val="24"/>
          <w:szCs w:val="24"/>
          <w:highlight w:val="lightGray"/>
          <w:u w:val="single"/>
        </w:rPr>
        <w:t>.</w:t>
      </w:r>
      <w:r w:rsidRPr="00575200">
        <w:rPr>
          <w:rFonts w:cstheme="minorHAnsi"/>
          <w:b/>
          <w:sz w:val="24"/>
          <w:szCs w:val="24"/>
          <w:highlight w:val="lightGray"/>
          <w:u w:val="single"/>
        </w:rPr>
        <w:t xml:space="preserve"> Hygienická zařízení průmyslových závodů</w:t>
      </w:r>
    </w:p>
    <w:p w:rsidR="00440A1F" w:rsidRPr="00575200" w:rsidRDefault="00440A1F" w:rsidP="00BF53C2">
      <w:pPr>
        <w:rPr>
          <w:rFonts w:cstheme="minorHAnsi"/>
          <w:b/>
          <w:sz w:val="24"/>
          <w:szCs w:val="24"/>
          <w:highlight w:val="lightGray"/>
          <w:u w:val="single"/>
        </w:rPr>
      </w:pPr>
    </w:p>
    <w:p w:rsidR="00440A1F" w:rsidRPr="00575200" w:rsidRDefault="00440A1F" w:rsidP="00BF53C2">
      <w:pPr>
        <w:rPr>
          <w:rFonts w:cstheme="minorHAnsi"/>
          <w:b/>
          <w:sz w:val="24"/>
          <w:szCs w:val="24"/>
          <w:highlight w:val="lightGray"/>
          <w:u w:val="single"/>
        </w:rPr>
      </w:pPr>
    </w:p>
    <w:p w:rsidR="00440A1F" w:rsidRPr="00575200" w:rsidRDefault="007A0700" w:rsidP="00BF53C2">
      <w:pPr>
        <w:rPr>
          <w:rFonts w:cstheme="minorHAnsi"/>
          <w:b/>
          <w:sz w:val="24"/>
          <w:szCs w:val="24"/>
          <w:highlight w:val="lightGray"/>
          <w:u w:val="single"/>
        </w:rPr>
      </w:pPr>
      <w:r w:rsidRPr="00575200">
        <w:rPr>
          <w:rFonts w:cstheme="minorHAnsi"/>
          <w:b/>
          <w:sz w:val="24"/>
          <w:szCs w:val="24"/>
          <w:highlight w:val="lightGray"/>
          <w:u w:val="single"/>
        </w:rPr>
        <w:t>D. Vzorová zadání pro výpočet např.:</w:t>
      </w:r>
    </w:p>
    <w:p w:rsidR="007A0700" w:rsidRPr="00575200" w:rsidRDefault="007A0700" w:rsidP="00BF53C2">
      <w:pPr>
        <w:rPr>
          <w:rFonts w:cstheme="minorHAnsi"/>
          <w:b/>
          <w:sz w:val="24"/>
          <w:szCs w:val="24"/>
          <w:highlight w:val="lightGray"/>
          <w:u w:val="single"/>
        </w:rPr>
      </w:pPr>
    </w:p>
    <w:p w:rsidR="007A0700" w:rsidRDefault="00E85AC9" w:rsidP="00BF53C2">
      <w:pPr>
        <w:rPr>
          <w:rFonts w:cstheme="minorHAnsi"/>
          <w:b/>
          <w:sz w:val="24"/>
          <w:szCs w:val="24"/>
          <w:u w:val="single"/>
        </w:rPr>
      </w:pPr>
      <w:hyperlink r:id="rId17" w:history="1">
        <w:r w:rsidR="00B17B9F" w:rsidRPr="00575200">
          <w:rPr>
            <w:rStyle w:val="Hypertextovodkaz"/>
            <w:rFonts w:cstheme="minorHAnsi"/>
            <w:b/>
            <w:sz w:val="24"/>
            <w:szCs w:val="24"/>
            <w:highlight w:val="lightGray"/>
          </w:rPr>
          <w:t>http://medenerozvody.cz/projektovani-instalace-medi/dimenzovani-medeneho-potrubi-vnitrniho-vodovodu</w:t>
        </w:r>
      </w:hyperlink>
    </w:p>
    <w:p w:rsidR="00B17B9F" w:rsidRDefault="00B17B9F" w:rsidP="00BF53C2">
      <w:pPr>
        <w:rPr>
          <w:rFonts w:cstheme="minorHAnsi"/>
          <w:b/>
          <w:sz w:val="24"/>
          <w:szCs w:val="24"/>
          <w:u w:val="single"/>
        </w:rPr>
      </w:pPr>
    </w:p>
    <w:p w:rsidR="004F477C" w:rsidRDefault="00500FFD" w:rsidP="00500FFD">
      <w:pPr>
        <w:ind w:left="2832" w:firstLine="708"/>
        <w:rPr>
          <w:rFonts w:cstheme="minorHAnsi"/>
          <w:sz w:val="24"/>
          <w:szCs w:val="24"/>
        </w:rPr>
      </w:pPr>
      <w:r>
        <w:rPr>
          <w:rFonts w:cstheme="minorHAnsi"/>
          <w:sz w:val="24"/>
          <w:szCs w:val="24"/>
        </w:rPr>
        <w:t xml:space="preserve">     </w:t>
      </w:r>
    </w:p>
    <w:p w:rsidR="004F477C" w:rsidRDefault="004F477C" w:rsidP="00500FFD">
      <w:pPr>
        <w:ind w:left="2832" w:firstLine="708"/>
        <w:rPr>
          <w:rFonts w:cstheme="minorHAnsi"/>
          <w:sz w:val="24"/>
          <w:szCs w:val="24"/>
        </w:rPr>
      </w:pPr>
    </w:p>
    <w:p w:rsidR="004F477C" w:rsidRDefault="004F477C" w:rsidP="00500FFD">
      <w:pPr>
        <w:ind w:left="2832" w:firstLine="708"/>
        <w:rPr>
          <w:rFonts w:cstheme="minorHAnsi"/>
          <w:sz w:val="24"/>
          <w:szCs w:val="24"/>
        </w:rPr>
      </w:pPr>
    </w:p>
    <w:p w:rsidR="004F477C" w:rsidRDefault="004F477C" w:rsidP="00500FFD">
      <w:pPr>
        <w:ind w:left="2832" w:firstLine="708"/>
        <w:rPr>
          <w:rFonts w:cstheme="minorHAnsi"/>
          <w:sz w:val="24"/>
          <w:szCs w:val="24"/>
        </w:rPr>
      </w:pPr>
    </w:p>
    <w:p w:rsidR="00440A1F" w:rsidRDefault="004F477C" w:rsidP="00500FFD">
      <w:pPr>
        <w:ind w:left="2832" w:firstLine="708"/>
        <w:rPr>
          <w:rFonts w:cstheme="minorHAnsi"/>
          <w:b/>
          <w:sz w:val="24"/>
          <w:szCs w:val="24"/>
          <w:u w:val="single"/>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500FFD">
        <w:rPr>
          <w:rFonts w:cstheme="minorHAnsi"/>
          <w:sz w:val="24"/>
          <w:szCs w:val="24"/>
        </w:rPr>
        <w:t xml:space="preserve">      </w:t>
      </w:r>
      <w:r w:rsidR="00500FFD" w:rsidRPr="00575200">
        <w:rPr>
          <w:rFonts w:cstheme="minorHAnsi"/>
          <w:sz w:val="24"/>
          <w:szCs w:val="24"/>
          <w:highlight w:val="lightGray"/>
        </w:rPr>
        <w:t>.201</w:t>
      </w:r>
      <w:r w:rsidRPr="00575200">
        <w:rPr>
          <w:rFonts w:cstheme="minorHAnsi"/>
          <w:sz w:val="24"/>
          <w:szCs w:val="24"/>
          <w:highlight w:val="lightGray"/>
        </w:rPr>
        <w:t>5</w:t>
      </w:r>
      <w:r w:rsidR="00500FFD" w:rsidRPr="00575200">
        <w:rPr>
          <w:rFonts w:cstheme="minorHAnsi"/>
          <w:sz w:val="24"/>
          <w:szCs w:val="24"/>
          <w:highlight w:val="lightGray"/>
        </w:rPr>
        <w:t>, 10.HOD</w:t>
      </w:r>
    </w:p>
    <w:p w:rsidR="00440A1F" w:rsidRPr="00575200" w:rsidRDefault="00500FFD" w:rsidP="00BF53C2">
      <w:pPr>
        <w:rPr>
          <w:rFonts w:cstheme="minorHAnsi"/>
          <w:b/>
          <w:sz w:val="24"/>
          <w:szCs w:val="24"/>
          <w:highlight w:val="lightGray"/>
          <w:u w:val="single"/>
        </w:rPr>
      </w:pPr>
      <w:r w:rsidRPr="00575200">
        <w:rPr>
          <w:rFonts w:cstheme="minorHAnsi"/>
          <w:b/>
          <w:sz w:val="24"/>
          <w:szCs w:val="24"/>
          <w:highlight w:val="lightGray"/>
          <w:u w:val="single"/>
        </w:rPr>
        <w:t>E. Domácí úkol</w:t>
      </w:r>
    </w:p>
    <w:p w:rsidR="00440A1F" w:rsidRPr="00575200" w:rsidRDefault="00500FFD" w:rsidP="00BF53C2">
      <w:pPr>
        <w:rPr>
          <w:rFonts w:cstheme="minorHAnsi"/>
          <w:sz w:val="24"/>
          <w:szCs w:val="24"/>
          <w:highlight w:val="lightGray"/>
        </w:rPr>
      </w:pPr>
      <w:r w:rsidRPr="00575200">
        <w:rPr>
          <w:rFonts w:cstheme="minorHAnsi"/>
          <w:sz w:val="24"/>
          <w:szCs w:val="24"/>
          <w:highlight w:val="lightGray"/>
        </w:rPr>
        <w:t>Pro bytový dům vypracujte:</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úseky</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průtoky</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DN</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hydraulické posouzení</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Další vstupní data:</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výška statická H=8 m</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dispoziční tlak 400 kPa</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požadovaný přetlak před výtokem 100 kPa</w:t>
      </w:r>
    </w:p>
    <w:p w:rsidR="00500FFD" w:rsidRPr="00575200" w:rsidRDefault="00500FFD" w:rsidP="00BF53C2">
      <w:pPr>
        <w:rPr>
          <w:rFonts w:cstheme="minorHAnsi"/>
          <w:sz w:val="24"/>
          <w:szCs w:val="24"/>
          <w:highlight w:val="lightGray"/>
        </w:rPr>
      </w:pPr>
      <w:r w:rsidRPr="00575200">
        <w:rPr>
          <w:rFonts w:cstheme="minorHAnsi"/>
          <w:sz w:val="24"/>
          <w:szCs w:val="24"/>
          <w:highlight w:val="lightGray"/>
        </w:rPr>
        <w:t>- přípojka rPE, ostatní rozvody PP</w:t>
      </w:r>
    </w:p>
    <w:p w:rsidR="00440A1F" w:rsidRPr="00575200" w:rsidRDefault="00440A1F" w:rsidP="00BF53C2">
      <w:pPr>
        <w:rPr>
          <w:rFonts w:cstheme="minorHAnsi"/>
          <w:b/>
          <w:sz w:val="24"/>
          <w:szCs w:val="24"/>
          <w:highlight w:val="lightGray"/>
          <w:u w:val="single"/>
        </w:rPr>
      </w:pPr>
    </w:p>
    <w:p w:rsidR="00440A1F" w:rsidRPr="00575200" w:rsidRDefault="00500FFD" w:rsidP="00500FFD">
      <w:pPr>
        <w:ind w:left="5664" w:firstLine="708"/>
        <w:rPr>
          <w:rFonts w:cstheme="minorHAnsi"/>
          <w:sz w:val="24"/>
          <w:szCs w:val="24"/>
          <w:highlight w:val="lightGray"/>
        </w:rPr>
      </w:pPr>
      <w:r w:rsidRPr="00575200">
        <w:rPr>
          <w:rFonts w:cstheme="minorHAnsi"/>
          <w:sz w:val="24"/>
          <w:szCs w:val="24"/>
          <w:highlight w:val="lightGray"/>
        </w:rPr>
        <w:t>201</w:t>
      </w:r>
      <w:r w:rsidR="004F477C" w:rsidRPr="00575200">
        <w:rPr>
          <w:rFonts w:cstheme="minorHAnsi"/>
          <w:sz w:val="24"/>
          <w:szCs w:val="24"/>
          <w:highlight w:val="lightGray"/>
        </w:rPr>
        <w:t>5</w:t>
      </w:r>
      <w:r w:rsidRPr="00575200">
        <w:rPr>
          <w:rFonts w:cstheme="minorHAnsi"/>
          <w:sz w:val="24"/>
          <w:szCs w:val="24"/>
          <w:highlight w:val="lightGray"/>
        </w:rPr>
        <w:t>, 11.HOD</w:t>
      </w:r>
    </w:p>
    <w:p w:rsidR="00500FFD" w:rsidRPr="00575200" w:rsidRDefault="00500FFD" w:rsidP="00500FFD">
      <w:pPr>
        <w:ind w:left="5664" w:firstLine="708"/>
        <w:rPr>
          <w:rFonts w:cstheme="minorHAnsi"/>
          <w:sz w:val="24"/>
          <w:szCs w:val="24"/>
          <w:highlight w:val="lightGray"/>
        </w:rPr>
      </w:pPr>
    </w:p>
    <w:p w:rsidR="00440A1F" w:rsidRDefault="00500FFD" w:rsidP="00BF53C2">
      <w:pPr>
        <w:rPr>
          <w:rFonts w:cstheme="minorHAnsi"/>
          <w:b/>
          <w:sz w:val="24"/>
          <w:szCs w:val="24"/>
          <w:u w:val="single"/>
        </w:rPr>
      </w:pPr>
      <w:r w:rsidRPr="00575200">
        <w:rPr>
          <w:rFonts w:cstheme="minorHAnsi"/>
          <w:b/>
          <w:sz w:val="24"/>
          <w:szCs w:val="24"/>
          <w:highlight w:val="lightGray"/>
          <w:u w:val="single"/>
        </w:rPr>
        <w:t>F. Konzultace k domácímu úkolu</w:t>
      </w:r>
    </w:p>
    <w:p w:rsidR="00440A1F" w:rsidRDefault="00440A1F" w:rsidP="00BF53C2">
      <w:pPr>
        <w:rPr>
          <w:rFonts w:cstheme="minorHAnsi"/>
          <w:b/>
          <w:sz w:val="24"/>
          <w:szCs w:val="24"/>
          <w:u w:val="single"/>
        </w:rPr>
      </w:pPr>
    </w:p>
    <w:p w:rsidR="00440A1F" w:rsidRDefault="00440A1F" w:rsidP="00BF53C2">
      <w:pPr>
        <w:rPr>
          <w:rFonts w:cstheme="minorHAnsi"/>
          <w:b/>
          <w:sz w:val="24"/>
          <w:szCs w:val="24"/>
          <w:u w:val="single"/>
        </w:rPr>
      </w:pPr>
    </w:p>
    <w:p w:rsidR="00440A1F" w:rsidRDefault="00440A1F" w:rsidP="00BF53C2">
      <w:pPr>
        <w:rPr>
          <w:rFonts w:cstheme="minorHAnsi"/>
          <w:b/>
          <w:sz w:val="24"/>
          <w:szCs w:val="24"/>
          <w:u w:val="single"/>
        </w:rPr>
      </w:pPr>
    </w:p>
    <w:p w:rsidR="00440A1F" w:rsidRDefault="00440A1F" w:rsidP="00BF53C2">
      <w:pPr>
        <w:rPr>
          <w:rFonts w:cstheme="minorHAnsi"/>
          <w:b/>
          <w:sz w:val="24"/>
          <w:szCs w:val="24"/>
          <w:u w:val="single"/>
        </w:rPr>
      </w:pPr>
    </w:p>
    <w:p w:rsidR="00440A1F" w:rsidRDefault="00440A1F" w:rsidP="00BF53C2">
      <w:pPr>
        <w:rPr>
          <w:rFonts w:cstheme="minorHAnsi"/>
          <w:b/>
          <w:sz w:val="24"/>
          <w:szCs w:val="24"/>
          <w:u w:val="single"/>
        </w:rPr>
      </w:pPr>
    </w:p>
    <w:p w:rsidR="007A0700" w:rsidRDefault="007A0700" w:rsidP="00BF53C2">
      <w:pPr>
        <w:rPr>
          <w:rFonts w:cstheme="minorHAnsi"/>
          <w:b/>
          <w:sz w:val="24"/>
          <w:szCs w:val="24"/>
          <w:u w:val="single"/>
        </w:rPr>
        <w:sectPr w:rsidR="007A0700" w:rsidSect="00410FAE">
          <w:pgSz w:w="11906" w:h="16838"/>
          <w:pgMar w:top="1417" w:right="1417" w:bottom="1417" w:left="1417" w:header="708" w:footer="708" w:gutter="0"/>
          <w:cols w:space="708"/>
          <w:docGrid w:linePitch="360"/>
        </w:sectPr>
      </w:pPr>
    </w:p>
    <w:p w:rsidR="00575200" w:rsidRPr="00644C0F" w:rsidRDefault="00575200" w:rsidP="00575200">
      <w:pPr>
        <w:rPr>
          <w:rFonts w:cstheme="minorHAnsi"/>
          <w:b/>
          <w:sz w:val="24"/>
          <w:szCs w:val="24"/>
          <w:u w:val="single"/>
        </w:rPr>
      </w:pPr>
      <w:r w:rsidRPr="00644C0F">
        <w:rPr>
          <w:rFonts w:cstheme="minorHAnsi"/>
          <w:b/>
          <w:sz w:val="24"/>
          <w:szCs w:val="24"/>
          <w:u w:val="single"/>
        </w:rPr>
        <w:lastRenderedPageBreak/>
        <w:t xml:space="preserve">A. </w:t>
      </w:r>
      <w:r>
        <w:rPr>
          <w:rFonts w:cstheme="minorHAnsi"/>
          <w:b/>
          <w:sz w:val="24"/>
          <w:szCs w:val="24"/>
          <w:u w:val="single"/>
        </w:rPr>
        <w:t>Rodinný dům</w:t>
      </w: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895B96" w:rsidP="00BF53C2">
      <w:pPr>
        <w:rPr>
          <w:rFonts w:cstheme="minorHAnsi"/>
          <w:b/>
          <w:color w:val="00B0F0"/>
          <w:sz w:val="24"/>
          <w:szCs w:val="24"/>
        </w:rPr>
      </w:pPr>
      <w:r>
        <w:rPr>
          <w:noProof/>
          <w:lang w:eastAsia="cs-CZ"/>
        </w:rPr>
        <w:drawing>
          <wp:anchor distT="0" distB="0" distL="114300" distR="114300" simplePos="0" relativeHeight="251717632" behindDoc="0" locked="0" layoutInCell="1" allowOverlap="1" wp14:anchorId="156BDFA0" wp14:editId="666EAECD">
            <wp:simplePos x="0" y="0"/>
            <wp:positionH relativeFrom="column">
              <wp:posOffset>144780</wp:posOffset>
            </wp:positionH>
            <wp:positionV relativeFrom="paragraph">
              <wp:posOffset>96520</wp:posOffset>
            </wp:positionV>
            <wp:extent cx="7781925" cy="5259705"/>
            <wp:effectExtent l="0" t="0" r="9525" b="0"/>
            <wp:wrapSquare wrapText="bothSides"/>
            <wp:docPr id="112" name="Obrázek 112" descr="http://www.tzb-info.cz/docu/clanky/0041/004181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zb-info.cz/docu/clanky/0041/004181o2.g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462"/>
                    <a:stretch/>
                  </pic:blipFill>
                  <pic:spPr bwMode="auto">
                    <a:xfrm>
                      <a:off x="0" y="0"/>
                      <a:ext cx="7781925" cy="525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p>
    <w:p w:rsidR="00575200" w:rsidRDefault="00575200" w:rsidP="00BF53C2">
      <w:pPr>
        <w:rPr>
          <w:rFonts w:cstheme="minorHAnsi"/>
          <w:b/>
          <w:color w:val="00B0F0"/>
          <w:sz w:val="24"/>
          <w:szCs w:val="24"/>
        </w:rPr>
      </w:pPr>
      <w:r w:rsidRPr="00575200">
        <w:rPr>
          <w:rFonts w:cstheme="minorHAnsi"/>
          <w:b/>
          <w:color w:val="00B0F0"/>
          <w:sz w:val="24"/>
          <w:szCs w:val="24"/>
        </w:rPr>
        <w:t xml:space="preserve">Zdroj: </w:t>
      </w:r>
      <w:hyperlink r:id="rId19" w:history="1">
        <w:r w:rsidRPr="00DF32C3">
          <w:rPr>
            <w:rStyle w:val="Hypertextovodkaz"/>
            <w:rFonts w:cstheme="minorHAnsi"/>
            <w:b/>
            <w:sz w:val="24"/>
            <w:szCs w:val="24"/>
          </w:rPr>
          <w:t>http://www.tzb-info.cz/4181-nova-norma-csn-en-806-3-pro-dimenzovani-vnitrnich-vodovodu</w:t>
        </w:r>
      </w:hyperlink>
    </w:p>
    <w:p w:rsidR="00575200" w:rsidRDefault="00575200" w:rsidP="00BF53C2">
      <w:pPr>
        <w:rPr>
          <w:rFonts w:cstheme="minorHAnsi"/>
          <w:b/>
          <w:color w:val="00B0F0"/>
          <w:sz w:val="24"/>
          <w:szCs w:val="24"/>
        </w:rPr>
      </w:pPr>
    </w:p>
    <w:p w:rsidR="00575200" w:rsidRDefault="00575200" w:rsidP="00BF53C2">
      <w:pPr>
        <w:rPr>
          <w:rFonts w:cstheme="minorHAnsi"/>
          <w:sz w:val="48"/>
          <w:szCs w:val="48"/>
        </w:rPr>
      </w:pPr>
      <w:r w:rsidRPr="009B0A2F">
        <w:rPr>
          <w:rFonts w:cstheme="minorHAnsi"/>
          <w:sz w:val="48"/>
          <w:szCs w:val="48"/>
        </w:rPr>
        <w:lastRenderedPageBreak/>
        <w:t>Po</w:t>
      </w:r>
      <w:r w:rsidR="009B0A2F" w:rsidRPr="009B0A2F">
        <w:rPr>
          <w:rFonts w:cstheme="minorHAnsi"/>
          <w:sz w:val="48"/>
          <w:szCs w:val="48"/>
        </w:rPr>
        <w:t>dklady pro návrh</w:t>
      </w:r>
      <w:r w:rsidRPr="009B0A2F">
        <w:rPr>
          <w:rFonts w:cstheme="minorHAnsi"/>
          <w:sz w:val="48"/>
          <w:szCs w:val="48"/>
        </w:rPr>
        <w:t xml:space="preserve">: </w:t>
      </w:r>
      <w:r w:rsidR="009B0A2F">
        <w:rPr>
          <w:rFonts w:cstheme="minorHAnsi"/>
          <w:sz w:val="48"/>
          <w:szCs w:val="48"/>
        </w:rPr>
        <w:t>strana 146</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Metodický postup:</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Default="009B0A2F" w:rsidP="00BF53C2">
      <w:pPr>
        <w:rPr>
          <w:rFonts w:cstheme="minorHAnsi"/>
          <w:sz w:val="48"/>
          <w:szCs w:val="48"/>
        </w:rPr>
      </w:pPr>
      <w:r>
        <w:rPr>
          <w:rFonts w:cstheme="minorHAnsi"/>
          <w:sz w:val="48"/>
          <w:szCs w:val="48"/>
        </w:rPr>
        <w:t>-</w:t>
      </w:r>
    </w:p>
    <w:p w:rsidR="009B0A2F" w:rsidRPr="009B0A2F" w:rsidRDefault="009B0A2F" w:rsidP="00BF53C2">
      <w:pPr>
        <w:rPr>
          <w:rFonts w:cstheme="minorHAnsi"/>
          <w:sz w:val="48"/>
          <w:szCs w:val="48"/>
        </w:rPr>
      </w:pPr>
      <w:r>
        <w:rPr>
          <w:rFonts w:cstheme="minorHAnsi"/>
          <w:sz w:val="48"/>
          <w:szCs w:val="48"/>
        </w:rPr>
        <w:t>-</w:t>
      </w:r>
    </w:p>
    <w:p w:rsidR="00575200" w:rsidRPr="00230EE8" w:rsidRDefault="00575200" w:rsidP="00BF53C2">
      <w:pPr>
        <w:rPr>
          <w:rFonts w:cstheme="minorHAnsi"/>
          <w:sz w:val="20"/>
          <w:szCs w:val="20"/>
          <w:highlight w:val="lightGray"/>
        </w:rPr>
      </w:pPr>
    </w:p>
    <w:p w:rsidR="007A0700" w:rsidRDefault="00575200" w:rsidP="00BF53C2">
      <w:pPr>
        <w:rPr>
          <w:rFonts w:cstheme="minorHAnsi"/>
          <w:b/>
          <w:sz w:val="24"/>
          <w:szCs w:val="24"/>
          <w:u w:val="single"/>
        </w:rPr>
      </w:pPr>
      <w:r>
        <w:rPr>
          <w:rFonts w:cstheme="minorHAnsi"/>
          <w:b/>
          <w:noProof/>
          <w:sz w:val="24"/>
          <w:szCs w:val="24"/>
          <w:u w:val="single"/>
          <w:lang w:eastAsia="cs-CZ"/>
        </w:rPr>
        <w:lastRenderedPageBreak/>
        <w:drawing>
          <wp:anchor distT="0" distB="0" distL="114300" distR="114300" simplePos="0" relativeHeight="251718656" behindDoc="0" locked="0" layoutInCell="1" allowOverlap="1" wp14:anchorId="68540714" wp14:editId="7AA08585">
            <wp:simplePos x="0" y="0"/>
            <wp:positionH relativeFrom="column">
              <wp:posOffset>1905</wp:posOffset>
            </wp:positionH>
            <wp:positionV relativeFrom="paragraph">
              <wp:posOffset>825500</wp:posOffset>
            </wp:positionV>
            <wp:extent cx="7677150" cy="524383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7150" cy="524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700" w:rsidRDefault="007A0700" w:rsidP="00BF53C2">
      <w:pPr>
        <w:rPr>
          <w:rFonts w:cstheme="minorHAnsi"/>
          <w:b/>
          <w:sz w:val="24"/>
          <w:szCs w:val="24"/>
          <w:u w:val="single"/>
        </w:rPr>
      </w:pPr>
      <w:r>
        <w:rPr>
          <w:rFonts w:cstheme="minorHAnsi"/>
          <w:b/>
          <w:noProof/>
          <w:sz w:val="24"/>
          <w:szCs w:val="24"/>
          <w:u w:val="single"/>
          <w:lang w:eastAsia="cs-CZ"/>
        </w:rPr>
        <w:lastRenderedPageBreak/>
        <w:drawing>
          <wp:inline distT="0" distB="0" distL="0" distR="0">
            <wp:extent cx="8891270" cy="617545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6175453"/>
                    </a:xfrm>
                    <a:prstGeom prst="rect">
                      <a:avLst/>
                    </a:prstGeom>
                    <a:noFill/>
                    <a:ln>
                      <a:noFill/>
                    </a:ln>
                  </pic:spPr>
                </pic:pic>
              </a:graphicData>
            </a:graphic>
          </wp:inline>
        </w:drawing>
      </w:r>
    </w:p>
    <w:p w:rsidR="007A0700" w:rsidRDefault="007A0700" w:rsidP="00BF53C2">
      <w:pPr>
        <w:rPr>
          <w:rFonts w:cstheme="minorHAnsi"/>
          <w:b/>
          <w:sz w:val="24"/>
          <w:szCs w:val="24"/>
          <w:u w:val="single"/>
        </w:rPr>
        <w:sectPr w:rsidR="007A0700" w:rsidSect="00575200">
          <w:pgSz w:w="16838" w:h="11906" w:orient="landscape"/>
          <w:pgMar w:top="567" w:right="567" w:bottom="567" w:left="567" w:header="709" w:footer="709" w:gutter="0"/>
          <w:cols w:space="708"/>
          <w:docGrid w:linePitch="360"/>
        </w:sectPr>
      </w:pPr>
    </w:p>
    <w:p w:rsidR="00440A1F" w:rsidRPr="003F3EC1" w:rsidRDefault="00440A1F" w:rsidP="00440A1F">
      <w:pPr>
        <w:rPr>
          <w:sz w:val="24"/>
          <w:szCs w:val="24"/>
        </w:rPr>
      </w:pPr>
      <w:r w:rsidRPr="000216DD">
        <w:rPr>
          <w:b/>
          <w:sz w:val="32"/>
          <w:szCs w:val="32"/>
          <w:u w:val="single"/>
        </w:rPr>
        <w:lastRenderedPageBreak/>
        <w:t>2.</w:t>
      </w:r>
      <w:r>
        <w:rPr>
          <w:b/>
          <w:sz w:val="32"/>
          <w:szCs w:val="32"/>
          <w:u w:val="single"/>
        </w:rPr>
        <w:t>2</w:t>
      </w:r>
      <w:r w:rsidRPr="000216DD">
        <w:rPr>
          <w:b/>
          <w:sz w:val="32"/>
          <w:szCs w:val="32"/>
          <w:u w:val="single"/>
        </w:rPr>
        <w:t xml:space="preserve"> V</w:t>
      </w:r>
      <w:r>
        <w:rPr>
          <w:b/>
          <w:sz w:val="32"/>
          <w:szCs w:val="32"/>
          <w:u w:val="single"/>
        </w:rPr>
        <w:t>EDENÍ VNITŘNÍCH VODOVODŮ</w:t>
      </w:r>
      <w:r w:rsidR="003F3EC1">
        <w:rPr>
          <w:sz w:val="24"/>
          <w:szCs w:val="24"/>
        </w:rPr>
        <w:t xml:space="preserve">                    </w:t>
      </w:r>
      <w:r w:rsidR="009F5778">
        <w:rPr>
          <w:sz w:val="24"/>
          <w:szCs w:val="24"/>
        </w:rPr>
        <w:tab/>
      </w:r>
      <w:r w:rsidR="003F3EC1">
        <w:rPr>
          <w:sz w:val="24"/>
          <w:szCs w:val="24"/>
        </w:rPr>
        <w:t>.201</w:t>
      </w:r>
      <w:r w:rsidR="004F477C">
        <w:rPr>
          <w:sz w:val="24"/>
          <w:szCs w:val="24"/>
        </w:rPr>
        <w:t>5</w:t>
      </w:r>
      <w:r w:rsidR="003F3EC1">
        <w:rPr>
          <w:sz w:val="24"/>
          <w:szCs w:val="24"/>
        </w:rPr>
        <w:t>,</w:t>
      </w:r>
      <w:r w:rsidR="00230EE8">
        <w:rPr>
          <w:sz w:val="24"/>
          <w:szCs w:val="24"/>
        </w:rPr>
        <w:t>…..</w:t>
      </w:r>
      <w:r w:rsidR="003F3EC1">
        <w:rPr>
          <w:sz w:val="24"/>
          <w:szCs w:val="24"/>
        </w:rPr>
        <w:t>. HOD</w:t>
      </w:r>
    </w:p>
    <w:p w:rsidR="00440A1F" w:rsidRPr="004A5EEF" w:rsidRDefault="00440A1F" w:rsidP="00440A1F">
      <w:pPr>
        <w:rPr>
          <w:rFonts w:ascii="Arial" w:hAnsi="Arial" w:cs="Arial"/>
          <w:i/>
          <w:sz w:val="24"/>
          <w:szCs w:val="24"/>
        </w:rPr>
      </w:pPr>
      <w:r w:rsidRPr="00787653">
        <w:rPr>
          <w:rFonts w:ascii="Arial" w:hAnsi="Arial" w:cs="Arial"/>
          <w:i/>
          <w:sz w:val="24"/>
          <w:szCs w:val="24"/>
          <w:highlight w:val="yellow"/>
        </w:rPr>
        <w:t xml:space="preserve">Maturita: </w:t>
      </w:r>
      <w:r w:rsidR="006E538D">
        <w:rPr>
          <w:rFonts w:ascii="Arial" w:hAnsi="Arial" w:cs="Arial"/>
          <w:i/>
          <w:sz w:val="24"/>
          <w:szCs w:val="24"/>
          <w:highlight w:val="yellow"/>
        </w:rPr>
        <w:t>Vedení vnitřních vodovodů</w:t>
      </w:r>
    </w:p>
    <w:p w:rsidR="00440A1F" w:rsidRDefault="00440A1F" w:rsidP="00BF53C2">
      <w:pPr>
        <w:rPr>
          <w:rFonts w:cstheme="minorHAnsi"/>
          <w:b/>
          <w:sz w:val="24"/>
          <w:szCs w:val="24"/>
          <w:u w:val="single"/>
        </w:rPr>
      </w:pPr>
    </w:p>
    <w:p w:rsidR="00230EE8" w:rsidRDefault="00230EE8" w:rsidP="00BF53C2">
      <w:pPr>
        <w:rPr>
          <w:rFonts w:cstheme="minorHAnsi"/>
          <w:b/>
          <w:sz w:val="24"/>
          <w:szCs w:val="24"/>
          <w:u w:val="single"/>
        </w:rPr>
      </w:pPr>
      <w:r>
        <w:rPr>
          <w:rFonts w:cstheme="minorHAnsi"/>
          <w:b/>
          <w:sz w:val="24"/>
          <w:szCs w:val="24"/>
          <w:u w:val="single"/>
        </w:rPr>
        <w:t>Strana 111</w:t>
      </w:r>
    </w:p>
    <w:p w:rsidR="00230EE8" w:rsidRDefault="00230EE8" w:rsidP="00BF53C2">
      <w:pPr>
        <w:rPr>
          <w:rFonts w:cstheme="minorHAnsi"/>
          <w:sz w:val="24"/>
          <w:szCs w:val="24"/>
        </w:rPr>
      </w:pPr>
      <w:r w:rsidRPr="00230EE8">
        <w:rPr>
          <w:rFonts w:cstheme="minorHAnsi"/>
          <w:sz w:val="24"/>
          <w:szCs w:val="24"/>
        </w:rPr>
        <w:t xml:space="preserve">Vodovod zásobuje </w:t>
      </w:r>
      <w:r>
        <w:rPr>
          <w:rFonts w:cstheme="minorHAnsi"/>
          <w:sz w:val="24"/>
          <w:szCs w:val="24"/>
        </w:rPr>
        <w:t>……..   řadu).</w:t>
      </w:r>
    </w:p>
    <w:p w:rsidR="00230EE8" w:rsidRDefault="00230EE8" w:rsidP="00BF53C2">
      <w:pPr>
        <w:rPr>
          <w:rFonts w:cstheme="minorHAnsi"/>
          <w:sz w:val="24"/>
          <w:szCs w:val="24"/>
        </w:rPr>
      </w:pPr>
    </w:p>
    <w:p w:rsidR="00230EE8" w:rsidRPr="00230EE8" w:rsidRDefault="00230EE8" w:rsidP="00BF53C2">
      <w:pPr>
        <w:rPr>
          <w:rFonts w:cstheme="minorHAnsi"/>
          <w:sz w:val="24"/>
          <w:szCs w:val="24"/>
        </w:rPr>
      </w:pPr>
      <w:r>
        <w:rPr>
          <w:rFonts w:cstheme="minorHAnsi"/>
          <w:sz w:val="24"/>
          <w:szCs w:val="24"/>
        </w:rPr>
        <w:t>Vnitřní vodovod je soustava ……  předpisy.</w:t>
      </w:r>
    </w:p>
    <w:p w:rsidR="00230EE8" w:rsidRDefault="00230EE8" w:rsidP="00BF53C2">
      <w:pPr>
        <w:rPr>
          <w:rFonts w:cstheme="minorHAnsi"/>
          <w:b/>
          <w:sz w:val="24"/>
          <w:szCs w:val="24"/>
          <w:u w:val="single"/>
        </w:rPr>
      </w:pPr>
    </w:p>
    <w:p w:rsidR="006E538D" w:rsidRDefault="006E538D" w:rsidP="00BF53C2">
      <w:pPr>
        <w:rPr>
          <w:rFonts w:cstheme="minorHAnsi"/>
          <w:sz w:val="24"/>
          <w:szCs w:val="24"/>
        </w:rPr>
      </w:pPr>
      <w:r>
        <w:rPr>
          <w:rFonts w:cstheme="minorHAnsi"/>
          <w:sz w:val="24"/>
          <w:szCs w:val="24"/>
        </w:rPr>
        <w:t xml:space="preserve">Schéma vedení: obrázek s popisem </w:t>
      </w:r>
      <w:r w:rsidR="00852470">
        <w:rPr>
          <w:rFonts w:cstheme="minorHAnsi"/>
          <w:sz w:val="24"/>
          <w:szCs w:val="24"/>
        </w:rPr>
        <w:t>strana 116</w:t>
      </w:r>
    </w:p>
    <w:p w:rsidR="006E538D" w:rsidRDefault="006E538D" w:rsidP="00BF53C2">
      <w:pPr>
        <w:rPr>
          <w:rFonts w:cstheme="minorHAnsi"/>
          <w:sz w:val="24"/>
          <w:szCs w:val="24"/>
        </w:rPr>
      </w:pPr>
    </w:p>
    <w:p w:rsidR="006E538D" w:rsidRPr="00031749" w:rsidRDefault="006E538D" w:rsidP="00BF53C2">
      <w:pPr>
        <w:rPr>
          <w:b/>
          <w:sz w:val="28"/>
          <w:szCs w:val="28"/>
          <w:u w:val="single"/>
        </w:rPr>
      </w:pPr>
      <w:r w:rsidRPr="00031749">
        <w:rPr>
          <w:b/>
          <w:sz w:val="28"/>
          <w:szCs w:val="28"/>
          <w:u w:val="single"/>
        </w:rPr>
        <w:t>2.2.1 Ležaté potrubí</w:t>
      </w:r>
    </w:p>
    <w:p w:rsidR="006E538D" w:rsidRPr="00031749" w:rsidRDefault="006E538D" w:rsidP="00BF53C2">
      <w:pPr>
        <w:rPr>
          <w:rFonts w:cstheme="minorHAnsi"/>
          <w:sz w:val="24"/>
          <w:szCs w:val="24"/>
        </w:rPr>
      </w:pPr>
      <w:r w:rsidRPr="00031749">
        <w:rPr>
          <w:rFonts w:cstheme="minorHAnsi"/>
          <w:sz w:val="24"/>
          <w:szCs w:val="24"/>
        </w:rPr>
        <w:t>Půdorys horizontálních rozvodů –</w:t>
      </w:r>
      <w:r w:rsidR="0095550A" w:rsidRPr="00031749">
        <w:rPr>
          <w:rFonts w:cstheme="minorHAnsi"/>
          <w:sz w:val="24"/>
          <w:szCs w:val="24"/>
        </w:rPr>
        <w:t xml:space="preserve"> KOC</w:t>
      </w:r>
      <w:r w:rsidR="006112CB" w:rsidRPr="00031749">
        <w:rPr>
          <w:rFonts w:cstheme="minorHAnsi"/>
          <w:sz w:val="24"/>
          <w:szCs w:val="24"/>
        </w:rPr>
        <w:t>, skripta 117</w:t>
      </w:r>
    </w:p>
    <w:p w:rsidR="006E538D" w:rsidRPr="00031749" w:rsidRDefault="006E538D" w:rsidP="00BF53C2">
      <w:pPr>
        <w:rPr>
          <w:rFonts w:cstheme="minorHAnsi"/>
          <w:sz w:val="24"/>
          <w:szCs w:val="24"/>
        </w:rPr>
      </w:pPr>
      <w:r w:rsidRPr="00031749">
        <w:rPr>
          <w:rFonts w:cstheme="minorHAnsi"/>
          <w:sz w:val="24"/>
          <w:szCs w:val="24"/>
        </w:rPr>
        <w:t xml:space="preserve">Vedení: </w:t>
      </w:r>
    </w:p>
    <w:p w:rsidR="0095550A" w:rsidRPr="00031749" w:rsidRDefault="0095550A" w:rsidP="00BF53C2">
      <w:pPr>
        <w:rPr>
          <w:rFonts w:cstheme="minorHAnsi"/>
          <w:sz w:val="24"/>
          <w:szCs w:val="24"/>
        </w:rPr>
      </w:pPr>
      <w:r w:rsidRPr="00031749">
        <w:rPr>
          <w:rFonts w:cstheme="minorHAnsi"/>
          <w:sz w:val="24"/>
          <w:szCs w:val="24"/>
        </w:rPr>
        <w:t>-</w:t>
      </w:r>
    </w:p>
    <w:p w:rsidR="0095550A" w:rsidRPr="00031749" w:rsidRDefault="0095550A" w:rsidP="00BF53C2">
      <w:pPr>
        <w:rPr>
          <w:rFonts w:cstheme="minorHAnsi"/>
          <w:sz w:val="24"/>
          <w:szCs w:val="24"/>
        </w:rPr>
      </w:pPr>
      <w:r w:rsidRPr="00031749">
        <w:rPr>
          <w:rFonts w:cstheme="minorHAnsi"/>
          <w:sz w:val="24"/>
          <w:szCs w:val="24"/>
        </w:rPr>
        <w:t>-</w:t>
      </w:r>
    </w:p>
    <w:p w:rsidR="0095550A" w:rsidRPr="00031749" w:rsidRDefault="0095550A" w:rsidP="00BF53C2">
      <w:pPr>
        <w:rPr>
          <w:rFonts w:cstheme="minorHAnsi"/>
          <w:sz w:val="24"/>
          <w:szCs w:val="24"/>
        </w:rPr>
      </w:pPr>
      <w:r w:rsidRPr="00031749">
        <w:rPr>
          <w:rFonts w:cstheme="minorHAnsi"/>
          <w:sz w:val="24"/>
          <w:szCs w:val="24"/>
        </w:rPr>
        <w:t>-</w:t>
      </w:r>
    </w:p>
    <w:p w:rsidR="006E538D" w:rsidRPr="00031749" w:rsidRDefault="006E538D" w:rsidP="00BF53C2">
      <w:pPr>
        <w:rPr>
          <w:rFonts w:cstheme="minorHAnsi"/>
          <w:sz w:val="24"/>
          <w:szCs w:val="24"/>
        </w:rPr>
      </w:pPr>
      <w:r w:rsidRPr="00031749">
        <w:rPr>
          <w:rFonts w:cstheme="minorHAnsi"/>
          <w:sz w:val="24"/>
          <w:szCs w:val="24"/>
        </w:rPr>
        <w:t>Podchodná výška: …………..</w:t>
      </w:r>
    </w:p>
    <w:p w:rsidR="006E538D" w:rsidRPr="00031749" w:rsidRDefault="006E538D" w:rsidP="00BF53C2">
      <w:pPr>
        <w:rPr>
          <w:rFonts w:cstheme="minorHAnsi"/>
          <w:sz w:val="24"/>
          <w:szCs w:val="24"/>
        </w:rPr>
      </w:pPr>
      <w:r w:rsidRPr="00031749">
        <w:rPr>
          <w:rFonts w:cstheme="minorHAnsi"/>
          <w:sz w:val="24"/>
          <w:szCs w:val="24"/>
        </w:rPr>
        <w:t>Typy uchycení:</w:t>
      </w:r>
    </w:p>
    <w:p w:rsidR="0095550A" w:rsidRPr="00031749" w:rsidRDefault="0095550A" w:rsidP="00BF53C2">
      <w:pPr>
        <w:rPr>
          <w:rFonts w:cstheme="minorHAnsi"/>
          <w:sz w:val="24"/>
          <w:szCs w:val="24"/>
        </w:rPr>
      </w:pPr>
      <w:r w:rsidRPr="00031749">
        <w:rPr>
          <w:rFonts w:cstheme="minorHAnsi"/>
          <w:sz w:val="24"/>
          <w:szCs w:val="24"/>
        </w:rPr>
        <w:t>-</w:t>
      </w:r>
    </w:p>
    <w:p w:rsidR="0095550A" w:rsidRPr="00031749" w:rsidRDefault="0095550A" w:rsidP="00BF53C2">
      <w:pPr>
        <w:rPr>
          <w:rFonts w:cstheme="minorHAnsi"/>
          <w:sz w:val="24"/>
          <w:szCs w:val="24"/>
        </w:rPr>
      </w:pPr>
      <w:r w:rsidRPr="00031749">
        <w:rPr>
          <w:rFonts w:cstheme="minorHAnsi"/>
          <w:sz w:val="24"/>
          <w:szCs w:val="24"/>
        </w:rPr>
        <w:t>-</w:t>
      </w:r>
    </w:p>
    <w:p w:rsidR="006E538D" w:rsidRPr="00461334" w:rsidRDefault="006E538D" w:rsidP="00BF53C2">
      <w:pPr>
        <w:rPr>
          <w:rFonts w:cstheme="minorHAnsi"/>
          <w:color w:val="0070C0"/>
          <w:sz w:val="24"/>
          <w:szCs w:val="24"/>
        </w:rPr>
      </w:pPr>
    </w:p>
    <w:p w:rsidR="006E538D" w:rsidRPr="00031749" w:rsidRDefault="006E538D" w:rsidP="0095550A">
      <w:pPr>
        <w:rPr>
          <w:sz w:val="28"/>
          <w:szCs w:val="28"/>
        </w:rPr>
      </w:pPr>
      <w:r w:rsidRPr="00031749">
        <w:rPr>
          <w:b/>
          <w:sz w:val="28"/>
          <w:szCs w:val="28"/>
          <w:u w:val="single"/>
        </w:rPr>
        <w:t xml:space="preserve">2.2.2 Stoupací potrubí </w:t>
      </w:r>
      <w:r w:rsidR="0095550A" w:rsidRPr="00031749">
        <w:rPr>
          <w:b/>
          <w:sz w:val="28"/>
          <w:szCs w:val="28"/>
          <w:u w:val="single"/>
        </w:rPr>
        <w:t>–</w:t>
      </w:r>
      <w:r w:rsidRPr="00031749">
        <w:rPr>
          <w:b/>
          <w:sz w:val="28"/>
          <w:szCs w:val="28"/>
          <w:u w:val="single"/>
        </w:rPr>
        <w:t xml:space="preserve"> stoupačky</w:t>
      </w:r>
      <w:r w:rsidR="009F5778" w:rsidRPr="00031749">
        <w:rPr>
          <w:sz w:val="28"/>
          <w:szCs w:val="28"/>
        </w:rPr>
        <w:tab/>
      </w:r>
      <w:r w:rsidR="009F5778" w:rsidRPr="00031749">
        <w:rPr>
          <w:sz w:val="28"/>
          <w:szCs w:val="28"/>
        </w:rPr>
        <w:tab/>
      </w:r>
      <w:r w:rsidR="009F5778" w:rsidRPr="00031749">
        <w:rPr>
          <w:sz w:val="28"/>
          <w:szCs w:val="28"/>
        </w:rPr>
        <w:tab/>
      </w:r>
      <w:r w:rsidR="009F5778" w:rsidRPr="00031749">
        <w:rPr>
          <w:sz w:val="28"/>
          <w:szCs w:val="28"/>
        </w:rPr>
        <w:tab/>
      </w:r>
      <w:r w:rsidR="00031749" w:rsidRPr="00031749">
        <w:rPr>
          <w:sz w:val="28"/>
          <w:szCs w:val="28"/>
        </w:rPr>
        <w:t>23</w:t>
      </w:r>
      <w:r w:rsidR="009F5778" w:rsidRPr="00031749">
        <w:rPr>
          <w:sz w:val="24"/>
          <w:szCs w:val="24"/>
        </w:rPr>
        <w:t>.11.201</w:t>
      </w:r>
      <w:r w:rsidR="004F477C" w:rsidRPr="00031749">
        <w:rPr>
          <w:sz w:val="24"/>
          <w:szCs w:val="24"/>
        </w:rPr>
        <w:t>5</w:t>
      </w:r>
      <w:r w:rsidR="009F5778" w:rsidRPr="00031749">
        <w:rPr>
          <w:sz w:val="24"/>
          <w:szCs w:val="24"/>
        </w:rPr>
        <w:t>, 13. HOD</w:t>
      </w:r>
    </w:p>
    <w:p w:rsidR="0095550A" w:rsidRPr="00031749" w:rsidRDefault="0095550A" w:rsidP="0095550A">
      <w:pPr>
        <w:rPr>
          <w:rFonts w:cstheme="minorHAnsi"/>
          <w:sz w:val="24"/>
          <w:szCs w:val="24"/>
        </w:rPr>
      </w:pPr>
      <w:r w:rsidRPr="00031749">
        <w:rPr>
          <w:rFonts w:cstheme="minorHAnsi"/>
          <w:sz w:val="24"/>
          <w:szCs w:val="24"/>
        </w:rPr>
        <w:t>Řez – schéma svislých rozvodů –  KOC</w:t>
      </w:r>
    </w:p>
    <w:p w:rsidR="0095550A" w:rsidRPr="00031749" w:rsidRDefault="0095550A" w:rsidP="0095550A">
      <w:pPr>
        <w:rPr>
          <w:rFonts w:cstheme="minorHAnsi"/>
          <w:sz w:val="24"/>
          <w:szCs w:val="24"/>
        </w:rPr>
      </w:pPr>
    </w:p>
    <w:p w:rsidR="0095550A" w:rsidRPr="00031749" w:rsidRDefault="0095550A" w:rsidP="0095550A">
      <w:pPr>
        <w:rPr>
          <w:rFonts w:cstheme="minorHAnsi"/>
          <w:sz w:val="24"/>
          <w:szCs w:val="24"/>
        </w:rPr>
      </w:pPr>
      <w:r w:rsidRPr="00031749">
        <w:rPr>
          <w:rFonts w:cstheme="minorHAnsi"/>
          <w:sz w:val="24"/>
          <w:szCs w:val="24"/>
        </w:rPr>
        <w:t xml:space="preserve">Vedení: </w:t>
      </w:r>
    </w:p>
    <w:p w:rsidR="0095550A" w:rsidRPr="00031749" w:rsidRDefault="0095550A" w:rsidP="0095550A">
      <w:pPr>
        <w:rPr>
          <w:rFonts w:cstheme="minorHAnsi"/>
          <w:sz w:val="24"/>
          <w:szCs w:val="24"/>
        </w:rPr>
      </w:pPr>
      <w:r w:rsidRPr="00031749">
        <w:rPr>
          <w:rFonts w:cstheme="minorHAnsi"/>
          <w:sz w:val="24"/>
          <w:szCs w:val="24"/>
        </w:rPr>
        <w:t>-</w:t>
      </w:r>
    </w:p>
    <w:p w:rsidR="0095550A" w:rsidRPr="00031749" w:rsidRDefault="0095550A" w:rsidP="0095550A">
      <w:pPr>
        <w:rPr>
          <w:rFonts w:cstheme="minorHAnsi"/>
          <w:sz w:val="24"/>
          <w:szCs w:val="24"/>
        </w:rPr>
      </w:pPr>
      <w:r w:rsidRPr="00031749">
        <w:rPr>
          <w:rFonts w:cstheme="minorHAnsi"/>
          <w:sz w:val="24"/>
          <w:szCs w:val="24"/>
        </w:rPr>
        <w:t>-</w:t>
      </w:r>
    </w:p>
    <w:p w:rsidR="0095550A" w:rsidRPr="00031749" w:rsidRDefault="0095550A" w:rsidP="0095550A">
      <w:pPr>
        <w:rPr>
          <w:rFonts w:cstheme="minorHAnsi"/>
          <w:sz w:val="24"/>
          <w:szCs w:val="24"/>
        </w:rPr>
      </w:pPr>
      <w:r w:rsidRPr="00031749">
        <w:rPr>
          <w:rFonts w:cstheme="minorHAnsi"/>
          <w:sz w:val="24"/>
          <w:szCs w:val="24"/>
        </w:rPr>
        <w:t>-</w:t>
      </w:r>
    </w:p>
    <w:p w:rsidR="0095550A" w:rsidRPr="00031749" w:rsidRDefault="0095550A" w:rsidP="0095550A">
      <w:pPr>
        <w:rPr>
          <w:rFonts w:cstheme="minorHAnsi"/>
          <w:sz w:val="24"/>
          <w:szCs w:val="24"/>
        </w:rPr>
      </w:pPr>
      <w:r w:rsidRPr="00031749">
        <w:rPr>
          <w:rFonts w:cstheme="minorHAnsi"/>
          <w:sz w:val="24"/>
          <w:szCs w:val="24"/>
        </w:rPr>
        <w:t>Umístění uzavíracích armatur: ……</w:t>
      </w:r>
    </w:p>
    <w:p w:rsidR="0095550A" w:rsidRPr="00031749" w:rsidRDefault="0095550A" w:rsidP="0095550A">
      <w:pPr>
        <w:rPr>
          <w:rFonts w:cstheme="minorHAnsi"/>
          <w:sz w:val="24"/>
          <w:szCs w:val="24"/>
        </w:rPr>
      </w:pPr>
      <w:r w:rsidRPr="00031749">
        <w:rPr>
          <w:rFonts w:cstheme="minorHAnsi"/>
          <w:sz w:val="24"/>
          <w:szCs w:val="24"/>
        </w:rPr>
        <w:t>Souběh potrubí (umístění cirkulace): ……</w:t>
      </w:r>
    </w:p>
    <w:p w:rsidR="0095550A" w:rsidRDefault="0095550A" w:rsidP="0095550A">
      <w:pPr>
        <w:rPr>
          <w:rFonts w:cstheme="minorHAnsi"/>
          <w:sz w:val="24"/>
          <w:szCs w:val="24"/>
        </w:rPr>
      </w:pPr>
      <w:r w:rsidRPr="00031749">
        <w:rPr>
          <w:rFonts w:cstheme="minorHAnsi"/>
          <w:sz w:val="24"/>
          <w:szCs w:val="24"/>
        </w:rPr>
        <w:t>K čemu slouží PO ventil: ……</w:t>
      </w:r>
    </w:p>
    <w:p w:rsidR="00E13232" w:rsidRDefault="00E13232" w:rsidP="0095550A">
      <w:pPr>
        <w:rPr>
          <w:rFonts w:cstheme="minorHAnsi"/>
          <w:sz w:val="24"/>
          <w:szCs w:val="24"/>
        </w:rPr>
      </w:pPr>
      <w:r>
        <w:rPr>
          <w:rFonts w:cstheme="minorHAnsi"/>
          <w:sz w:val="24"/>
          <w:szCs w:val="24"/>
        </w:rPr>
        <w:t>PO ventil není nutno osazovat jsou-li:</w:t>
      </w:r>
    </w:p>
    <w:p w:rsidR="00E13232" w:rsidRDefault="00E13232" w:rsidP="0095550A">
      <w:pPr>
        <w:rPr>
          <w:rFonts w:cstheme="minorHAnsi"/>
          <w:sz w:val="24"/>
          <w:szCs w:val="24"/>
        </w:rPr>
      </w:pPr>
      <w:r>
        <w:rPr>
          <w:rFonts w:cstheme="minorHAnsi"/>
          <w:sz w:val="24"/>
          <w:szCs w:val="24"/>
        </w:rPr>
        <w:t>-</w:t>
      </w:r>
    </w:p>
    <w:p w:rsidR="00E13232" w:rsidRDefault="00E13232" w:rsidP="0095550A">
      <w:pPr>
        <w:rPr>
          <w:rFonts w:cstheme="minorHAnsi"/>
          <w:sz w:val="24"/>
          <w:szCs w:val="24"/>
        </w:rPr>
      </w:pPr>
      <w:r>
        <w:rPr>
          <w:rFonts w:cstheme="minorHAnsi"/>
          <w:sz w:val="24"/>
          <w:szCs w:val="24"/>
        </w:rPr>
        <w:t>-</w:t>
      </w:r>
    </w:p>
    <w:p w:rsidR="00E13232" w:rsidRDefault="00E13232" w:rsidP="0095550A">
      <w:pPr>
        <w:rPr>
          <w:rFonts w:cstheme="minorHAnsi"/>
          <w:sz w:val="24"/>
          <w:szCs w:val="24"/>
        </w:rPr>
      </w:pPr>
      <w:r>
        <w:rPr>
          <w:rFonts w:cstheme="minorHAnsi"/>
          <w:sz w:val="24"/>
          <w:szCs w:val="24"/>
        </w:rPr>
        <w:t>-</w:t>
      </w:r>
    </w:p>
    <w:p w:rsidR="00E13232" w:rsidRPr="00031749" w:rsidRDefault="00E13232" w:rsidP="0095550A">
      <w:pPr>
        <w:rPr>
          <w:rFonts w:cstheme="minorHAnsi"/>
          <w:sz w:val="24"/>
          <w:szCs w:val="24"/>
        </w:rPr>
      </w:pPr>
    </w:p>
    <w:p w:rsidR="00ED7987" w:rsidRPr="0092285D" w:rsidRDefault="00ED7987" w:rsidP="00ED7987">
      <w:pPr>
        <w:rPr>
          <w:sz w:val="24"/>
          <w:szCs w:val="24"/>
        </w:rPr>
      </w:pP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Pr="00461334">
        <w:rPr>
          <w:color w:val="0070C0"/>
          <w:sz w:val="24"/>
          <w:szCs w:val="24"/>
        </w:rPr>
        <w:tab/>
      </w:r>
      <w:r w:rsidR="00031749" w:rsidRPr="0092285D">
        <w:rPr>
          <w:sz w:val="24"/>
          <w:szCs w:val="24"/>
        </w:rPr>
        <w:t>23</w:t>
      </w:r>
      <w:r w:rsidRPr="0092285D">
        <w:rPr>
          <w:sz w:val="24"/>
          <w:szCs w:val="24"/>
        </w:rPr>
        <w:t>.11.201</w:t>
      </w:r>
      <w:r w:rsidR="004F477C" w:rsidRPr="0092285D">
        <w:rPr>
          <w:sz w:val="24"/>
          <w:szCs w:val="24"/>
        </w:rPr>
        <w:t>5</w:t>
      </w:r>
      <w:r w:rsidRPr="0092285D">
        <w:rPr>
          <w:sz w:val="24"/>
          <w:szCs w:val="24"/>
        </w:rPr>
        <w:t>, 14. HOD</w:t>
      </w:r>
    </w:p>
    <w:p w:rsidR="0095550A" w:rsidRPr="00461334" w:rsidRDefault="0095550A" w:rsidP="006E538D">
      <w:pPr>
        <w:tabs>
          <w:tab w:val="left" w:pos="-2552"/>
        </w:tabs>
        <w:rPr>
          <w:color w:val="0070C0"/>
          <w:sz w:val="24"/>
          <w:szCs w:val="24"/>
        </w:rPr>
      </w:pPr>
    </w:p>
    <w:p w:rsidR="0095550A" w:rsidRPr="00031749" w:rsidRDefault="0095550A" w:rsidP="0095550A">
      <w:pPr>
        <w:rPr>
          <w:b/>
          <w:sz w:val="28"/>
          <w:szCs w:val="28"/>
          <w:u w:val="single"/>
        </w:rPr>
      </w:pPr>
      <w:r w:rsidRPr="00031749">
        <w:rPr>
          <w:b/>
          <w:sz w:val="28"/>
          <w:szCs w:val="28"/>
          <w:u w:val="single"/>
        </w:rPr>
        <w:t>2.2.3 Připojovací potrubí</w:t>
      </w:r>
    </w:p>
    <w:p w:rsidR="0095550A" w:rsidRPr="00031749" w:rsidRDefault="0095550A" w:rsidP="0095550A">
      <w:pPr>
        <w:rPr>
          <w:rFonts w:cstheme="minorHAnsi"/>
          <w:sz w:val="20"/>
          <w:szCs w:val="20"/>
        </w:rPr>
      </w:pPr>
      <w:r w:rsidRPr="00031749">
        <w:rPr>
          <w:rFonts w:cstheme="minorHAnsi"/>
          <w:sz w:val="20"/>
          <w:szCs w:val="20"/>
        </w:rPr>
        <w:t>Obr.</w:t>
      </w:r>
      <w:r w:rsidR="00031749" w:rsidRPr="00031749">
        <w:rPr>
          <w:rFonts w:cstheme="minorHAnsi"/>
          <w:sz w:val="20"/>
          <w:szCs w:val="20"/>
        </w:rPr>
        <w:t>IV.10</w:t>
      </w:r>
      <w:r w:rsidRPr="00031749">
        <w:rPr>
          <w:rFonts w:cstheme="minorHAnsi"/>
          <w:sz w:val="20"/>
          <w:szCs w:val="20"/>
        </w:rPr>
        <w:t xml:space="preserve"> Vedení připojovacího potrubí – KOC</w:t>
      </w:r>
      <w:r w:rsidR="00461334" w:rsidRPr="00031749">
        <w:rPr>
          <w:rFonts w:cstheme="minorHAnsi"/>
          <w:sz w:val="20"/>
          <w:szCs w:val="20"/>
        </w:rPr>
        <w:t>, strana 118</w:t>
      </w:r>
    </w:p>
    <w:p w:rsidR="0095550A" w:rsidRPr="00031749" w:rsidRDefault="0095550A" w:rsidP="0095550A">
      <w:pPr>
        <w:rPr>
          <w:rFonts w:cstheme="minorHAnsi"/>
          <w:sz w:val="20"/>
          <w:szCs w:val="20"/>
        </w:rPr>
      </w:pPr>
      <w:r w:rsidRPr="00031749">
        <w:rPr>
          <w:rFonts w:cstheme="minorHAnsi"/>
          <w:sz w:val="20"/>
          <w:szCs w:val="20"/>
        </w:rPr>
        <w:t xml:space="preserve">Obr. </w:t>
      </w:r>
      <w:r w:rsidR="00031749" w:rsidRPr="00031749">
        <w:rPr>
          <w:rFonts w:cstheme="minorHAnsi"/>
          <w:sz w:val="20"/>
          <w:szCs w:val="20"/>
        </w:rPr>
        <w:t xml:space="preserve">IV.11 </w:t>
      </w:r>
      <w:r w:rsidRPr="00031749">
        <w:rPr>
          <w:rFonts w:cstheme="minorHAnsi"/>
          <w:sz w:val="20"/>
          <w:szCs w:val="20"/>
        </w:rPr>
        <w:t>Půdorys a izometrie připojovacího potrubí a stoupačky</w:t>
      </w:r>
    </w:p>
    <w:p w:rsidR="0095550A" w:rsidRPr="00031749" w:rsidRDefault="0095550A" w:rsidP="0095550A">
      <w:pPr>
        <w:rPr>
          <w:rFonts w:cstheme="minorHAnsi"/>
          <w:sz w:val="20"/>
          <w:szCs w:val="20"/>
        </w:rPr>
      </w:pPr>
      <w:r w:rsidRPr="00031749">
        <w:rPr>
          <w:rFonts w:cstheme="minorHAnsi"/>
          <w:sz w:val="20"/>
          <w:szCs w:val="20"/>
        </w:rPr>
        <w:t>Obr. Vedení trubka v</w:t>
      </w:r>
      <w:r w:rsidR="00461334" w:rsidRPr="00031749">
        <w:rPr>
          <w:rFonts w:cstheme="minorHAnsi"/>
          <w:sz w:val="20"/>
          <w:szCs w:val="20"/>
        </w:rPr>
        <w:t> </w:t>
      </w:r>
      <w:r w:rsidRPr="00031749">
        <w:rPr>
          <w:rFonts w:cstheme="minorHAnsi"/>
          <w:sz w:val="20"/>
          <w:szCs w:val="20"/>
        </w:rPr>
        <w:t>trubce</w:t>
      </w:r>
      <w:r w:rsidR="00461334" w:rsidRPr="00031749">
        <w:rPr>
          <w:rFonts w:cstheme="minorHAnsi"/>
          <w:sz w:val="20"/>
          <w:szCs w:val="20"/>
        </w:rPr>
        <w:t xml:space="preserve"> 3x obr</w:t>
      </w:r>
    </w:p>
    <w:p w:rsidR="0095550A" w:rsidRPr="00031749" w:rsidRDefault="0095550A" w:rsidP="006E538D">
      <w:pPr>
        <w:tabs>
          <w:tab w:val="left" w:pos="-2552"/>
        </w:tabs>
        <w:rPr>
          <w:sz w:val="20"/>
          <w:szCs w:val="20"/>
        </w:rPr>
      </w:pPr>
    </w:p>
    <w:p w:rsidR="0095550A" w:rsidRPr="00031749" w:rsidRDefault="0095550A" w:rsidP="0095550A">
      <w:pPr>
        <w:rPr>
          <w:rFonts w:cstheme="minorHAnsi"/>
          <w:sz w:val="20"/>
          <w:szCs w:val="20"/>
        </w:rPr>
      </w:pPr>
      <w:r w:rsidRPr="00031749">
        <w:rPr>
          <w:rFonts w:cstheme="minorHAnsi"/>
          <w:sz w:val="20"/>
          <w:szCs w:val="20"/>
        </w:rPr>
        <w:t xml:space="preserve">Vedení: </w:t>
      </w:r>
    </w:p>
    <w:p w:rsidR="0095550A" w:rsidRPr="00031749" w:rsidRDefault="0095550A" w:rsidP="0095550A">
      <w:pPr>
        <w:rPr>
          <w:rFonts w:cstheme="minorHAnsi"/>
          <w:sz w:val="20"/>
          <w:szCs w:val="20"/>
        </w:rPr>
      </w:pPr>
      <w:r w:rsidRPr="00031749">
        <w:rPr>
          <w:rFonts w:cstheme="minorHAnsi"/>
          <w:sz w:val="20"/>
          <w:szCs w:val="20"/>
        </w:rPr>
        <w:t>-</w:t>
      </w:r>
    </w:p>
    <w:p w:rsidR="0095550A" w:rsidRPr="00031749" w:rsidRDefault="0095550A" w:rsidP="0095550A">
      <w:pPr>
        <w:rPr>
          <w:rFonts w:cstheme="minorHAnsi"/>
          <w:sz w:val="20"/>
          <w:szCs w:val="20"/>
        </w:rPr>
      </w:pPr>
      <w:r w:rsidRPr="00031749">
        <w:rPr>
          <w:rFonts w:cstheme="minorHAnsi"/>
          <w:sz w:val="20"/>
          <w:szCs w:val="20"/>
        </w:rPr>
        <w:t>-</w:t>
      </w:r>
    </w:p>
    <w:p w:rsidR="0095550A" w:rsidRPr="00031749" w:rsidRDefault="0095550A" w:rsidP="0095550A">
      <w:pPr>
        <w:rPr>
          <w:rFonts w:cstheme="minorHAnsi"/>
          <w:sz w:val="20"/>
          <w:szCs w:val="20"/>
        </w:rPr>
      </w:pPr>
      <w:r w:rsidRPr="00031749">
        <w:rPr>
          <w:rFonts w:cstheme="minorHAnsi"/>
          <w:sz w:val="20"/>
          <w:szCs w:val="20"/>
        </w:rPr>
        <w:t>-</w:t>
      </w:r>
    </w:p>
    <w:p w:rsidR="0095550A" w:rsidRPr="00031749" w:rsidRDefault="0095550A" w:rsidP="0095550A">
      <w:pPr>
        <w:rPr>
          <w:rFonts w:cstheme="minorHAnsi"/>
          <w:sz w:val="20"/>
          <w:szCs w:val="20"/>
        </w:rPr>
      </w:pPr>
      <w:r w:rsidRPr="00031749">
        <w:rPr>
          <w:rFonts w:cstheme="minorHAnsi"/>
          <w:sz w:val="20"/>
          <w:szCs w:val="20"/>
        </w:rPr>
        <w:t>Co to je pavouk: ……</w:t>
      </w:r>
    </w:p>
    <w:p w:rsidR="0095550A" w:rsidRPr="00031749" w:rsidRDefault="0095550A" w:rsidP="0095550A">
      <w:pPr>
        <w:rPr>
          <w:rFonts w:cstheme="minorHAnsi"/>
          <w:sz w:val="20"/>
          <w:szCs w:val="20"/>
        </w:rPr>
      </w:pPr>
      <w:r w:rsidRPr="00031749">
        <w:rPr>
          <w:rFonts w:cstheme="minorHAnsi"/>
          <w:sz w:val="20"/>
          <w:szCs w:val="20"/>
        </w:rPr>
        <w:lastRenderedPageBreak/>
        <w:t>Umístění potrubí nad sebou: ……</w:t>
      </w:r>
    </w:p>
    <w:p w:rsidR="0095550A" w:rsidRDefault="0095550A" w:rsidP="0095550A">
      <w:pPr>
        <w:rPr>
          <w:rFonts w:cstheme="minorHAnsi"/>
          <w:sz w:val="20"/>
          <w:szCs w:val="20"/>
        </w:rPr>
      </w:pPr>
      <w:r w:rsidRPr="00031749">
        <w:rPr>
          <w:rFonts w:cstheme="minorHAnsi"/>
          <w:sz w:val="20"/>
          <w:szCs w:val="20"/>
        </w:rPr>
        <w:t>Umístění potrubí</w:t>
      </w:r>
      <w:r w:rsidR="00214B63" w:rsidRPr="00031749">
        <w:rPr>
          <w:rFonts w:cstheme="minorHAnsi"/>
          <w:sz w:val="20"/>
          <w:szCs w:val="20"/>
        </w:rPr>
        <w:t xml:space="preserve"> u výtokové armatury: ……</w:t>
      </w:r>
    </w:p>
    <w:p w:rsidR="00031749" w:rsidRPr="00031749" w:rsidRDefault="00031749" w:rsidP="0095550A">
      <w:pPr>
        <w:rPr>
          <w:rFonts w:cstheme="minorHAnsi"/>
          <w:sz w:val="24"/>
          <w:szCs w:val="24"/>
        </w:rPr>
      </w:pPr>
      <w:r>
        <w:rPr>
          <w:rFonts w:cstheme="minorHAnsi"/>
          <w:sz w:val="20"/>
          <w:szCs w:val="20"/>
        </w:rPr>
        <w:t>Pračky, myčky ….. se zabudovaným PO ventilem a zpětným ventilem (klapkou).</w:t>
      </w:r>
    </w:p>
    <w:p w:rsidR="001C2FD9" w:rsidRPr="00461334" w:rsidRDefault="001C2FD9" w:rsidP="0095550A">
      <w:pPr>
        <w:rPr>
          <w:rFonts w:cstheme="minorHAnsi"/>
          <w:color w:val="0070C0"/>
          <w:sz w:val="24"/>
          <w:szCs w:val="24"/>
        </w:rPr>
      </w:pPr>
    </w:p>
    <w:p w:rsidR="001C2FD9" w:rsidRDefault="001C2FD9" w:rsidP="0095550A">
      <w:pPr>
        <w:rPr>
          <w:rFonts w:cstheme="minorHAnsi"/>
          <w:sz w:val="24"/>
          <w:szCs w:val="24"/>
        </w:rPr>
      </w:pPr>
    </w:p>
    <w:p w:rsidR="001C2FD9" w:rsidRDefault="001C2FD9" w:rsidP="0095550A">
      <w:pPr>
        <w:rPr>
          <w:rFonts w:cstheme="minorHAnsi"/>
          <w:sz w:val="24"/>
          <w:szCs w:val="24"/>
        </w:rPr>
      </w:pPr>
    </w:p>
    <w:p w:rsidR="001C2FD9" w:rsidRDefault="001C2FD9" w:rsidP="0095550A">
      <w:pPr>
        <w:rPr>
          <w:rFonts w:cstheme="minorHAnsi"/>
          <w:sz w:val="24"/>
          <w:szCs w:val="24"/>
        </w:rPr>
      </w:pPr>
    </w:p>
    <w:p w:rsidR="001C2FD9" w:rsidRDefault="001C2FD9" w:rsidP="0095550A">
      <w:pPr>
        <w:rPr>
          <w:rFonts w:cstheme="minorHAnsi"/>
          <w:sz w:val="24"/>
          <w:szCs w:val="24"/>
        </w:rPr>
      </w:pPr>
    </w:p>
    <w:p w:rsidR="001C2FD9" w:rsidRDefault="001C2FD9" w:rsidP="0095550A">
      <w:pPr>
        <w:rPr>
          <w:rFonts w:cstheme="minorHAnsi"/>
          <w:sz w:val="24"/>
          <w:szCs w:val="24"/>
        </w:rPr>
      </w:pPr>
    </w:p>
    <w:p w:rsidR="00CD0023" w:rsidRDefault="00CD0023" w:rsidP="0095550A">
      <w:pPr>
        <w:rPr>
          <w:rFonts w:cstheme="minorHAnsi"/>
          <w:sz w:val="24"/>
          <w:szCs w:val="24"/>
        </w:rPr>
        <w:sectPr w:rsidR="00CD0023" w:rsidSect="007A0700">
          <w:pgSz w:w="11906" w:h="16838"/>
          <w:pgMar w:top="1418" w:right="1418" w:bottom="1418" w:left="1418" w:header="709" w:footer="709" w:gutter="0"/>
          <w:cols w:space="708"/>
          <w:docGrid w:linePitch="360"/>
        </w:sectPr>
      </w:pPr>
    </w:p>
    <w:p w:rsidR="001C2FD9" w:rsidRPr="00CD0023" w:rsidRDefault="00CD0023" w:rsidP="00CD0023">
      <w:pPr>
        <w:jc w:val="center"/>
        <w:rPr>
          <w:rFonts w:cstheme="minorHAnsi"/>
          <w:sz w:val="28"/>
          <w:szCs w:val="28"/>
        </w:rPr>
      </w:pPr>
      <w:r w:rsidRPr="00CD0023">
        <w:rPr>
          <w:rFonts w:cstheme="minorHAnsi"/>
          <w:sz w:val="28"/>
          <w:szCs w:val="28"/>
        </w:rPr>
        <w:lastRenderedPageBreak/>
        <w:t>Obrázková příloha pro vedení vnitřních vodovodů z plastových potrubí</w:t>
      </w:r>
    </w:p>
    <w:p w:rsidR="00CD0023" w:rsidRDefault="00CD0023" w:rsidP="0095550A">
      <w:pPr>
        <w:rPr>
          <w:rFonts w:cstheme="minorHAnsi"/>
          <w:sz w:val="24"/>
          <w:szCs w:val="24"/>
        </w:rPr>
      </w:pPr>
    </w:p>
    <w:p w:rsidR="00CD0023" w:rsidRDefault="00CD0023" w:rsidP="0095550A">
      <w:pPr>
        <w:rPr>
          <w:rFonts w:cstheme="minorHAnsi"/>
          <w:sz w:val="24"/>
          <w:szCs w:val="24"/>
        </w:rPr>
      </w:pPr>
    </w:p>
    <w:p w:rsidR="00CD0023" w:rsidRDefault="00CD0023" w:rsidP="00CD0023">
      <w:pPr>
        <w:jc w:val="center"/>
        <w:rPr>
          <w:rFonts w:cstheme="minorHAnsi"/>
          <w:sz w:val="24"/>
          <w:szCs w:val="24"/>
        </w:rPr>
      </w:pPr>
      <w:r>
        <w:rPr>
          <w:rFonts w:cstheme="minorHAnsi"/>
          <w:noProof/>
          <w:sz w:val="24"/>
          <w:szCs w:val="24"/>
          <w:lang w:eastAsia="cs-CZ"/>
        </w:rPr>
        <w:drawing>
          <wp:inline distT="0" distB="0" distL="0" distR="0">
            <wp:extent cx="7169484" cy="500332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88434" cy="5016546"/>
                    </a:xfrm>
                    <a:prstGeom prst="rect">
                      <a:avLst/>
                    </a:prstGeom>
                    <a:noFill/>
                    <a:ln>
                      <a:noFill/>
                    </a:ln>
                  </pic:spPr>
                </pic:pic>
              </a:graphicData>
            </a:graphic>
          </wp:inline>
        </w:drawing>
      </w:r>
    </w:p>
    <w:p w:rsidR="00CD0023" w:rsidRDefault="00CD0023" w:rsidP="00CD0023">
      <w:pPr>
        <w:jc w:val="center"/>
        <w:rPr>
          <w:rFonts w:cstheme="minorHAnsi"/>
          <w:sz w:val="24"/>
          <w:szCs w:val="24"/>
        </w:rPr>
      </w:pPr>
      <w:r>
        <w:rPr>
          <w:rFonts w:cstheme="minorHAnsi"/>
          <w:noProof/>
          <w:sz w:val="24"/>
          <w:szCs w:val="24"/>
          <w:lang w:eastAsia="cs-CZ"/>
        </w:rPr>
        <w:lastRenderedPageBreak/>
        <w:drawing>
          <wp:inline distT="0" distB="0" distL="0" distR="0">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CD0023" w:rsidRDefault="00CD0023" w:rsidP="00CD0023">
      <w:pPr>
        <w:jc w:val="center"/>
        <w:rPr>
          <w:rFonts w:cstheme="minorHAnsi"/>
          <w:sz w:val="24"/>
          <w:szCs w:val="24"/>
        </w:rPr>
      </w:pPr>
      <w:r>
        <w:rPr>
          <w:rFonts w:cstheme="minorHAnsi"/>
          <w:noProof/>
          <w:sz w:val="24"/>
          <w:szCs w:val="24"/>
          <w:lang w:eastAsia="cs-CZ"/>
        </w:rPr>
        <w:lastRenderedPageBreak/>
        <w:drawing>
          <wp:inline distT="0" distB="0" distL="0" distR="0">
            <wp:extent cx="8756015" cy="5149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CD0023" w:rsidRPr="00CD0023" w:rsidRDefault="00CD0023" w:rsidP="0095550A">
      <w:pPr>
        <w:rPr>
          <w:rFonts w:cstheme="minorHAnsi"/>
          <w:b/>
          <w:sz w:val="28"/>
          <w:szCs w:val="28"/>
        </w:rPr>
      </w:pPr>
      <w:r w:rsidRPr="00CD0023">
        <w:rPr>
          <w:rFonts w:cstheme="minorHAnsi"/>
          <w:b/>
          <w:sz w:val="28"/>
          <w:szCs w:val="28"/>
        </w:rPr>
        <w:t>Zdroj: www.ekoplastik.cz</w:t>
      </w:r>
    </w:p>
    <w:p w:rsidR="00CD0023" w:rsidRDefault="00CD0023" w:rsidP="0095550A">
      <w:pPr>
        <w:rPr>
          <w:rFonts w:cstheme="minorHAnsi"/>
          <w:sz w:val="24"/>
          <w:szCs w:val="24"/>
        </w:rPr>
      </w:pPr>
    </w:p>
    <w:p w:rsidR="00CD0023" w:rsidRDefault="00CD0023" w:rsidP="0095550A">
      <w:pPr>
        <w:rPr>
          <w:rFonts w:cstheme="minorHAnsi"/>
          <w:sz w:val="24"/>
          <w:szCs w:val="24"/>
        </w:rPr>
      </w:pPr>
    </w:p>
    <w:p w:rsidR="00CD0023" w:rsidRDefault="00CD0023" w:rsidP="0095550A">
      <w:pPr>
        <w:rPr>
          <w:rFonts w:cstheme="minorHAnsi"/>
          <w:sz w:val="24"/>
          <w:szCs w:val="24"/>
        </w:rPr>
      </w:pPr>
      <w:r>
        <w:rPr>
          <w:rFonts w:cstheme="minorHAnsi"/>
          <w:noProof/>
          <w:sz w:val="24"/>
          <w:szCs w:val="24"/>
          <w:lang w:eastAsia="cs-CZ"/>
        </w:rPr>
        <w:lastRenderedPageBreak/>
        <w:drawing>
          <wp:inline distT="0" distB="0" distL="0" distR="0">
            <wp:extent cx="7737895" cy="535912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38075" cy="5359245"/>
                    </a:xfrm>
                    <a:prstGeom prst="rect">
                      <a:avLst/>
                    </a:prstGeom>
                    <a:noFill/>
                    <a:ln>
                      <a:noFill/>
                    </a:ln>
                  </pic:spPr>
                </pic:pic>
              </a:graphicData>
            </a:graphic>
          </wp:inline>
        </w:drawing>
      </w:r>
    </w:p>
    <w:p w:rsidR="00CD0023" w:rsidRDefault="00CD0023" w:rsidP="0095550A">
      <w:pPr>
        <w:rPr>
          <w:rFonts w:cstheme="minorHAnsi"/>
          <w:sz w:val="24"/>
          <w:szCs w:val="24"/>
        </w:rPr>
      </w:pPr>
    </w:p>
    <w:p w:rsidR="00460D52" w:rsidRDefault="00460D52" w:rsidP="0095550A">
      <w:pPr>
        <w:rPr>
          <w:rFonts w:cstheme="minorHAnsi"/>
          <w:sz w:val="24"/>
          <w:szCs w:val="24"/>
        </w:rPr>
        <w:sectPr w:rsidR="00460D52" w:rsidSect="00CD0023">
          <w:pgSz w:w="16838" w:h="11906" w:orient="landscape"/>
          <w:pgMar w:top="1418" w:right="1418" w:bottom="1418" w:left="1418" w:header="709" w:footer="709" w:gutter="0"/>
          <w:cols w:space="708"/>
          <w:docGrid w:linePitch="360"/>
        </w:sectPr>
      </w:pPr>
    </w:p>
    <w:p w:rsidR="00ED7987" w:rsidRDefault="00ED7987" w:rsidP="00ED7987">
      <w:pPr>
        <w:ind w:left="5664" w:firstLine="708"/>
        <w:rPr>
          <w:rFonts w:cstheme="minorHAnsi"/>
          <w:sz w:val="24"/>
          <w:szCs w:val="24"/>
        </w:rPr>
      </w:pPr>
    </w:p>
    <w:p w:rsidR="00214B63" w:rsidRPr="00214B63" w:rsidRDefault="00214B63" w:rsidP="00BF53C2">
      <w:pPr>
        <w:rPr>
          <w:b/>
          <w:sz w:val="28"/>
          <w:szCs w:val="28"/>
          <w:u w:val="single"/>
        </w:rPr>
      </w:pPr>
      <w:r w:rsidRPr="00214B63">
        <w:rPr>
          <w:b/>
          <w:sz w:val="28"/>
          <w:szCs w:val="28"/>
          <w:u w:val="single"/>
        </w:rPr>
        <w:t>2.2.4 Spádování potrubí vnitřních vodovodů</w:t>
      </w:r>
    </w:p>
    <w:p w:rsidR="00214B63" w:rsidRDefault="00214B63" w:rsidP="00BF53C2">
      <w:pPr>
        <w:rPr>
          <w:rFonts w:cstheme="minorHAnsi"/>
          <w:sz w:val="24"/>
          <w:szCs w:val="24"/>
        </w:rPr>
      </w:pPr>
      <w:r>
        <w:rPr>
          <w:rFonts w:cstheme="minorHAnsi"/>
          <w:sz w:val="24"/>
          <w:szCs w:val="24"/>
        </w:rPr>
        <w:t>Spád činí …. (zásobníku) TUV.</w:t>
      </w:r>
    </w:p>
    <w:p w:rsidR="001C2FD9" w:rsidRDefault="001C2FD9" w:rsidP="00BF53C2">
      <w:pPr>
        <w:rPr>
          <w:rFonts w:cstheme="minorHAnsi"/>
          <w:sz w:val="24"/>
          <w:szCs w:val="24"/>
        </w:rPr>
      </w:pPr>
    </w:p>
    <w:p w:rsidR="00214B63" w:rsidRPr="00214B63" w:rsidRDefault="00214B63" w:rsidP="00BF53C2">
      <w:pPr>
        <w:rPr>
          <w:b/>
          <w:sz w:val="28"/>
          <w:szCs w:val="28"/>
          <w:u w:val="single"/>
        </w:rPr>
      </w:pPr>
      <w:r w:rsidRPr="00214B63">
        <w:rPr>
          <w:b/>
          <w:sz w:val="28"/>
          <w:szCs w:val="28"/>
          <w:u w:val="single"/>
        </w:rPr>
        <w:t>2.2.5 Izolace potrubí</w:t>
      </w:r>
    </w:p>
    <w:p w:rsidR="00214B63" w:rsidRDefault="00214B63" w:rsidP="00BF53C2">
      <w:pPr>
        <w:rPr>
          <w:rFonts w:cstheme="minorHAnsi"/>
          <w:sz w:val="24"/>
          <w:szCs w:val="24"/>
        </w:rPr>
      </w:pPr>
      <w:r>
        <w:rPr>
          <w:rFonts w:cstheme="minorHAnsi"/>
          <w:sz w:val="24"/>
          <w:szCs w:val="24"/>
        </w:rPr>
        <w:t>Potrubí vedené …. proti ztrátám tepla</w:t>
      </w:r>
    </w:p>
    <w:p w:rsidR="001C2FD9" w:rsidRDefault="001C2FD9" w:rsidP="00BF53C2">
      <w:pPr>
        <w:rPr>
          <w:rFonts w:cstheme="minorHAnsi"/>
          <w:sz w:val="24"/>
          <w:szCs w:val="24"/>
        </w:rPr>
      </w:pPr>
    </w:p>
    <w:p w:rsidR="006E538D" w:rsidRPr="00214B63" w:rsidRDefault="00214B63" w:rsidP="00BF53C2">
      <w:pPr>
        <w:rPr>
          <w:b/>
          <w:sz w:val="28"/>
          <w:szCs w:val="28"/>
          <w:u w:val="single"/>
        </w:rPr>
      </w:pPr>
      <w:r w:rsidRPr="00214B63">
        <w:rPr>
          <w:b/>
          <w:sz w:val="28"/>
          <w:szCs w:val="28"/>
          <w:u w:val="single"/>
        </w:rPr>
        <w:t>2.2.6 Zákaz vedení vodovodního potrubí</w:t>
      </w:r>
    </w:p>
    <w:p w:rsidR="00214B63" w:rsidRDefault="00214B63" w:rsidP="00BF53C2">
      <w:pPr>
        <w:rPr>
          <w:rFonts w:cstheme="minorHAnsi"/>
          <w:sz w:val="24"/>
          <w:szCs w:val="24"/>
        </w:rPr>
      </w:pPr>
      <w:r>
        <w:rPr>
          <w:rFonts w:cstheme="minorHAnsi"/>
          <w:sz w:val="24"/>
          <w:szCs w:val="24"/>
        </w:rPr>
        <w:t>Vodovodní potrubí se nesmí …….. pod podlahou objektu.</w:t>
      </w:r>
    </w:p>
    <w:p w:rsidR="008F311B" w:rsidRDefault="008F311B" w:rsidP="00BF53C2">
      <w:pPr>
        <w:rPr>
          <w:rFonts w:cstheme="minorHAnsi"/>
          <w:sz w:val="24"/>
          <w:szCs w:val="24"/>
        </w:rPr>
      </w:pPr>
    </w:p>
    <w:p w:rsidR="008F311B" w:rsidRPr="00214B63" w:rsidRDefault="008F311B" w:rsidP="008F311B">
      <w:pPr>
        <w:rPr>
          <w:b/>
          <w:sz w:val="28"/>
          <w:szCs w:val="28"/>
          <w:u w:val="single"/>
        </w:rPr>
      </w:pPr>
      <w:r w:rsidRPr="00214B63">
        <w:rPr>
          <w:b/>
          <w:sz w:val="28"/>
          <w:szCs w:val="28"/>
          <w:u w:val="single"/>
        </w:rPr>
        <w:t>2.2.</w:t>
      </w:r>
      <w:r>
        <w:rPr>
          <w:b/>
          <w:sz w:val="28"/>
          <w:szCs w:val="28"/>
          <w:u w:val="single"/>
        </w:rPr>
        <w:t>7</w:t>
      </w:r>
      <w:r w:rsidRPr="00214B63">
        <w:rPr>
          <w:b/>
          <w:sz w:val="28"/>
          <w:szCs w:val="28"/>
          <w:u w:val="single"/>
        </w:rPr>
        <w:t xml:space="preserve"> </w:t>
      </w:r>
      <w:r>
        <w:rPr>
          <w:b/>
          <w:sz w:val="28"/>
          <w:szCs w:val="28"/>
          <w:u w:val="single"/>
        </w:rPr>
        <w:t xml:space="preserve">Ochrana proti zpětnému nasátí </w:t>
      </w:r>
      <w:r w:rsidR="00525918">
        <w:rPr>
          <w:b/>
          <w:sz w:val="28"/>
          <w:szCs w:val="28"/>
          <w:u w:val="single"/>
        </w:rPr>
        <w:t>(viz PO ventil)</w:t>
      </w:r>
    </w:p>
    <w:p w:rsidR="00E13232" w:rsidRDefault="00E13232" w:rsidP="008F311B">
      <w:pPr>
        <w:rPr>
          <w:rFonts w:cstheme="minorHAnsi"/>
          <w:sz w:val="24"/>
          <w:szCs w:val="24"/>
        </w:rPr>
      </w:pPr>
      <w:r>
        <w:rPr>
          <w:rFonts w:cstheme="minorHAnsi"/>
          <w:sz w:val="24"/>
          <w:szCs w:val="24"/>
        </w:rPr>
        <w:t>Nesmí ….do vodovodního potrubí.</w:t>
      </w:r>
    </w:p>
    <w:p w:rsidR="00E13232" w:rsidRDefault="00E13232" w:rsidP="008F311B">
      <w:pPr>
        <w:rPr>
          <w:rFonts w:cstheme="minorHAnsi"/>
          <w:sz w:val="24"/>
          <w:szCs w:val="24"/>
        </w:rPr>
      </w:pPr>
      <w:r>
        <w:rPr>
          <w:rFonts w:cstheme="minorHAnsi"/>
          <w:sz w:val="24"/>
          <w:szCs w:val="24"/>
        </w:rPr>
        <w:t>Každý vnitřní vodovod musí být bezprostředně za vodoměrem vybaven zpětným ventilem, který zabezpečuje vnitřní vodovod  proti zpětnému proudění vody při pokl</w:t>
      </w:r>
      <w:r w:rsidR="0007303C">
        <w:rPr>
          <w:rFonts w:cstheme="minorHAnsi"/>
          <w:sz w:val="24"/>
          <w:szCs w:val="24"/>
        </w:rPr>
        <w:t xml:space="preserve">esu tlaku ve vodovodní přípojce. </w:t>
      </w:r>
      <w:r w:rsidR="0007303C" w:rsidRPr="00A70015">
        <w:rPr>
          <w:rFonts w:cstheme="minorHAnsi"/>
          <w:sz w:val="24"/>
          <w:szCs w:val="24"/>
          <w:highlight w:val="lightGray"/>
        </w:rPr>
        <w:t>Viz obr. strana 112.</w:t>
      </w:r>
    </w:p>
    <w:p w:rsidR="008F311B" w:rsidRDefault="008F311B" w:rsidP="008F311B">
      <w:pPr>
        <w:rPr>
          <w:rFonts w:cstheme="minorHAnsi"/>
          <w:sz w:val="24"/>
          <w:szCs w:val="24"/>
        </w:rPr>
      </w:pPr>
      <w:r>
        <w:rPr>
          <w:rFonts w:cstheme="minorHAnsi"/>
          <w:sz w:val="24"/>
          <w:szCs w:val="24"/>
        </w:rPr>
        <w:t>Obr. IV.12</w:t>
      </w:r>
    </w:p>
    <w:p w:rsidR="008F311B" w:rsidRDefault="008F311B" w:rsidP="00BF53C2">
      <w:pPr>
        <w:rPr>
          <w:rFonts w:cstheme="minorHAnsi"/>
          <w:sz w:val="24"/>
          <w:szCs w:val="24"/>
        </w:rPr>
      </w:pPr>
    </w:p>
    <w:p w:rsidR="001D6230" w:rsidRDefault="001D6230" w:rsidP="001D6230">
      <w:pPr>
        <w:rPr>
          <w:b/>
          <w:sz w:val="32"/>
          <w:szCs w:val="32"/>
          <w:u w:val="single"/>
        </w:rPr>
      </w:pPr>
      <w:r w:rsidRPr="000216DD">
        <w:rPr>
          <w:b/>
          <w:sz w:val="32"/>
          <w:szCs w:val="32"/>
          <w:u w:val="single"/>
        </w:rPr>
        <w:t>2.</w:t>
      </w:r>
      <w:r>
        <w:rPr>
          <w:b/>
          <w:sz w:val="32"/>
          <w:szCs w:val="32"/>
          <w:u w:val="single"/>
        </w:rPr>
        <w:t>3</w:t>
      </w:r>
      <w:r w:rsidRPr="000216DD">
        <w:rPr>
          <w:b/>
          <w:sz w:val="32"/>
          <w:szCs w:val="32"/>
          <w:u w:val="single"/>
        </w:rPr>
        <w:t xml:space="preserve"> </w:t>
      </w:r>
      <w:r w:rsidR="001C2FD9">
        <w:rPr>
          <w:b/>
          <w:sz w:val="32"/>
          <w:szCs w:val="32"/>
          <w:u w:val="single"/>
        </w:rPr>
        <w:t>ARMATURY NA VODOVODNÍM POTRUBÍ</w:t>
      </w:r>
    </w:p>
    <w:p w:rsidR="001D6230" w:rsidRDefault="001D6230" w:rsidP="001D623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319D9" w:rsidRDefault="00F319D9" w:rsidP="001D6230">
      <w:pPr>
        <w:rPr>
          <w:rFonts w:ascii="Arial" w:hAnsi="Arial" w:cs="Arial"/>
          <w:i/>
          <w:sz w:val="24"/>
          <w:szCs w:val="24"/>
        </w:rPr>
      </w:pPr>
    </w:p>
    <w:p w:rsidR="002B6A43" w:rsidRPr="004A5EEF" w:rsidRDefault="002B6A43" w:rsidP="001D6230">
      <w:pPr>
        <w:rPr>
          <w:rFonts w:ascii="Arial" w:hAnsi="Arial" w:cs="Arial"/>
          <w:i/>
          <w:sz w:val="24"/>
          <w:szCs w:val="24"/>
        </w:rPr>
      </w:pPr>
    </w:p>
    <w:p w:rsidR="001D6230" w:rsidRDefault="001D6230" w:rsidP="00BF53C2">
      <w:pPr>
        <w:rPr>
          <w:rFonts w:cstheme="minorHAnsi"/>
          <w:sz w:val="24"/>
          <w:szCs w:val="24"/>
        </w:rPr>
      </w:pPr>
    </w:p>
    <w:p w:rsidR="001D6230" w:rsidRDefault="001C2FD9" w:rsidP="00BF53C2">
      <w:pPr>
        <w:rPr>
          <w:rFonts w:cstheme="minorHAnsi"/>
          <w:sz w:val="24"/>
          <w:szCs w:val="24"/>
        </w:rPr>
      </w:pPr>
      <w:r>
        <w:rPr>
          <w:rFonts w:cstheme="minorHAnsi"/>
          <w:sz w:val="24"/>
          <w:szCs w:val="24"/>
        </w:rPr>
        <w:t>Jaké armatury nutno osadit na vodovodním potrubí:</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A634B4" w:rsidRDefault="00A634B4" w:rsidP="00A634B4">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6736F7">
        <w:rPr>
          <w:rFonts w:cstheme="minorHAnsi"/>
          <w:sz w:val="24"/>
          <w:szCs w:val="24"/>
        </w:rPr>
        <w:t>16</w:t>
      </w:r>
      <w:r>
        <w:rPr>
          <w:sz w:val="24"/>
          <w:szCs w:val="24"/>
        </w:rPr>
        <w:t>.1</w:t>
      </w:r>
      <w:r w:rsidR="006736F7">
        <w:rPr>
          <w:sz w:val="24"/>
          <w:szCs w:val="24"/>
        </w:rPr>
        <w:t>2</w:t>
      </w:r>
      <w:r>
        <w:rPr>
          <w:sz w:val="24"/>
          <w:szCs w:val="24"/>
        </w:rPr>
        <w:t>.201</w:t>
      </w:r>
      <w:r w:rsidR="006736F7">
        <w:rPr>
          <w:sz w:val="24"/>
          <w:szCs w:val="24"/>
        </w:rPr>
        <w:t>5</w:t>
      </w:r>
      <w:r>
        <w:rPr>
          <w:sz w:val="24"/>
          <w:szCs w:val="24"/>
        </w:rPr>
        <w:t xml:space="preserve">. </w:t>
      </w:r>
      <w:r w:rsidR="006736F7">
        <w:rPr>
          <w:sz w:val="24"/>
          <w:szCs w:val="24"/>
        </w:rPr>
        <w:t>..</w:t>
      </w:r>
      <w:r>
        <w:rPr>
          <w:sz w:val="24"/>
          <w:szCs w:val="24"/>
        </w:rPr>
        <w:t>. HOD</w:t>
      </w:r>
    </w:p>
    <w:p w:rsidR="00A634B4" w:rsidRDefault="00A634B4" w:rsidP="00BF53C2">
      <w:pPr>
        <w:rPr>
          <w:rFonts w:cstheme="minorHAnsi"/>
          <w:sz w:val="24"/>
          <w:szCs w:val="24"/>
        </w:rPr>
      </w:pPr>
    </w:p>
    <w:p w:rsidR="001C2FD9" w:rsidRDefault="001C2FD9" w:rsidP="00BF53C2">
      <w:pPr>
        <w:rPr>
          <w:rFonts w:cstheme="minorHAnsi"/>
          <w:sz w:val="24"/>
          <w:szCs w:val="24"/>
        </w:rPr>
      </w:pPr>
    </w:p>
    <w:p w:rsidR="001C2FD9" w:rsidRPr="001C2FD9" w:rsidRDefault="001C2FD9" w:rsidP="00BF53C2">
      <w:pPr>
        <w:rPr>
          <w:b/>
          <w:sz w:val="28"/>
          <w:szCs w:val="28"/>
          <w:u w:val="single"/>
        </w:rPr>
      </w:pPr>
      <w:r w:rsidRPr="001C2FD9">
        <w:rPr>
          <w:b/>
          <w:sz w:val="28"/>
          <w:szCs w:val="28"/>
          <w:u w:val="single"/>
        </w:rPr>
        <w:t>2.3.1 Rozdělení armatur podle funkce</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p>
    <w:p w:rsidR="009016A9" w:rsidRDefault="009016A9" w:rsidP="00BF53C2">
      <w:pPr>
        <w:rPr>
          <w:b/>
          <w:sz w:val="28"/>
          <w:szCs w:val="28"/>
          <w:u w:val="single"/>
        </w:rPr>
      </w:pPr>
    </w:p>
    <w:p w:rsidR="009016A9" w:rsidRDefault="009016A9" w:rsidP="00BF53C2">
      <w:pPr>
        <w:rPr>
          <w:b/>
          <w:sz w:val="28"/>
          <w:szCs w:val="28"/>
          <w:u w:val="single"/>
        </w:rPr>
      </w:pPr>
    </w:p>
    <w:p w:rsidR="001C2FD9" w:rsidRPr="001C2FD9" w:rsidRDefault="001C2FD9" w:rsidP="00BF53C2">
      <w:pPr>
        <w:rPr>
          <w:b/>
          <w:sz w:val="28"/>
          <w:szCs w:val="28"/>
          <w:u w:val="single"/>
        </w:rPr>
      </w:pPr>
      <w:r w:rsidRPr="001C2FD9">
        <w:rPr>
          <w:b/>
          <w:sz w:val="28"/>
          <w:szCs w:val="28"/>
          <w:u w:val="single"/>
        </w:rPr>
        <w:lastRenderedPageBreak/>
        <w:t>2.3.2 Rozdělení armatur podle konstrukce</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p>
    <w:p w:rsidR="001C2FD9" w:rsidRPr="0009120B" w:rsidRDefault="001C2FD9" w:rsidP="00BF53C2">
      <w:pPr>
        <w:rPr>
          <w:b/>
          <w:sz w:val="32"/>
          <w:szCs w:val="32"/>
          <w:u w:val="single"/>
        </w:rPr>
      </w:pPr>
      <w:r w:rsidRPr="0009120B">
        <w:rPr>
          <w:b/>
          <w:sz w:val="32"/>
          <w:szCs w:val="32"/>
          <w:u w:val="single"/>
        </w:rPr>
        <w:t>2.4 POTRUBÍ</w:t>
      </w:r>
    </w:p>
    <w:p w:rsidR="001C2FD9" w:rsidRDefault="001C2FD9" w:rsidP="001C2FD9">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2B6A43" w:rsidRDefault="002B6A43" w:rsidP="00BF53C2">
      <w:pPr>
        <w:rPr>
          <w:rFonts w:cstheme="minorHAnsi"/>
          <w:sz w:val="24"/>
          <w:szCs w:val="24"/>
        </w:rPr>
      </w:pPr>
    </w:p>
    <w:p w:rsidR="001C2FD9" w:rsidRDefault="001C2FD9" w:rsidP="00BF53C2">
      <w:pPr>
        <w:rPr>
          <w:rFonts w:cstheme="minorHAnsi"/>
          <w:sz w:val="24"/>
          <w:szCs w:val="24"/>
        </w:rPr>
      </w:pPr>
      <w:r>
        <w:rPr>
          <w:rFonts w:cstheme="minorHAnsi"/>
          <w:sz w:val="24"/>
          <w:szCs w:val="24"/>
        </w:rPr>
        <w:t>DN: …..</w:t>
      </w:r>
    </w:p>
    <w:p w:rsidR="001C2FD9" w:rsidRDefault="001C2FD9" w:rsidP="00BF53C2">
      <w:pPr>
        <w:rPr>
          <w:rFonts w:cstheme="minorHAnsi"/>
          <w:sz w:val="24"/>
          <w:szCs w:val="24"/>
        </w:rPr>
      </w:pPr>
      <w:r>
        <w:rPr>
          <w:rFonts w:cstheme="minorHAnsi"/>
          <w:sz w:val="24"/>
          <w:szCs w:val="24"/>
        </w:rPr>
        <w:t>PN: ……</w:t>
      </w:r>
    </w:p>
    <w:p w:rsidR="001C2FD9" w:rsidRDefault="001C2FD9" w:rsidP="00BF53C2">
      <w:pPr>
        <w:rPr>
          <w:rFonts w:cstheme="minorHAnsi"/>
          <w:sz w:val="24"/>
          <w:szCs w:val="24"/>
        </w:rPr>
      </w:pPr>
      <w:r>
        <w:rPr>
          <w:rFonts w:cstheme="minorHAnsi"/>
          <w:sz w:val="24"/>
          <w:szCs w:val="24"/>
        </w:rPr>
        <w:t>Dxt: ….</w:t>
      </w:r>
    </w:p>
    <w:p w:rsidR="001C2FD9" w:rsidRDefault="00ED7987" w:rsidP="00BF53C2">
      <w:pPr>
        <w:rPr>
          <w:rFonts w:cstheme="minorHAnsi"/>
          <w:sz w:val="24"/>
          <w:szCs w:val="24"/>
        </w:rPr>
      </w:pPr>
      <w:r>
        <w:rPr>
          <w:rFonts w:cstheme="minorHAnsi"/>
          <w:sz w:val="24"/>
          <w:szCs w:val="24"/>
        </w:rPr>
        <w:t xml:space="preserve">Poznámka: Dnes je tlaková řada </w:t>
      </w:r>
      <w:r w:rsidR="0085509D">
        <w:rPr>
          <w:rFonts w:cstheme="minorHAnsi"/>
          <w:sz w:val="24"/>
          <w:szCs w:val="24"/>
        </w:rPr>
        <w:t xml:space="preserve">PN </w:t>
      </w:r>
      <w:r>
        <w:rPr>
          <w:rFonts w:cstheme="minorHAnsi"/>
          <w:sz w:val="24"/>
          <w:szCs w:val="24"/>
        </w:rPr>
        <w:t xml:space="preserve">nahrazena </w:t>
      </w:r>
      <w:r w:rsidR="0085509D">
        <w:rPr>
          <w:rFonts w:cstheme="minorHAnsi"/>
          <w:sz w:val="24"/>
          <w:szCs w:val="24"/>
        </w:rPr>
        <w:t>označením S nebo SDR.</w:t>
      </w:r>
    </w:p>
    <w:p w:rsidR="00ED7987" w:rsidRDefault="00E85AC9" w:rsidP="00BF53C2">
      <w:pPr>
        <w:rPr>
          <w:rFonts w:cstheme="minorHAnsi"/>
          <w:sz w:val="24"/>
          <w:szCs w:val="24"/>
        </w:rPr>
      </w:pPr>
      <w:hyperlink r:id="rId26" w:history="1">
        <w:r w:rsidR="00B17B9F" w:rsidRPr="0010166F">
          <w:rPr>
            <w:rStyle w:val="Hypertextovodkaz"/>
            <w:rFonts w:cstheme="minorHAnsi"/>
            <w:sz w:val="24"/>
            <w:szCs w:val="24"/>
          </w:rPr>
          <w:t>http://www.ekoplastik.cz/?page=cz,90&amp;oznac=tlakov%C3%A1%20%C5%99ada%20SDR</w:t>
        </w:r>
      </w:hyperlink>
    </w:p>
    <w:p w:rsidR="0085509D" w:rsidRDefault="0085509D" w:rsidP="00BF53C2">
      <w:pPr>
        <w:rPr>
          <w:rFonts w:cstheme="minorHAnsi"/>
          <w:sz w:val="24"/>
          <w:szCs w:val="24"/>
        </w:rPr>
      </w:pPr>
    </w:p>
    <w:p w:rsidR="0085509D" w:rsidRDefault="0085509D" w:rsidP="00BF53C2">
      <w:r>
        <w:rPr>
          <w:rStyle w:val="Siln"/>
        </w:rPr>
        <w:t>S = (SDR-1)/2, SDR</w:t>
      </w:r>
      <w:r>
        <w:t xml:space="preserve"> je přibližně </w:t>
      </w:r>
      <w:r>
        <w:rPr>
          <w:rStyle w:val="Siln"/>
        </w:rPr>
        <w:t>D/t</w:t>
      </w:r>
      <w:r>
        <w:t xml:space="preserve">   kde D … vnější průměr trubky, t…tloušťka stěny trubky</w:t>
      </w:r>
    </w:p>
    <w:p w:rsidR="0085509D" w:rsidRDefault="0085509D" w:rsidP="00BF53C2"/>
    <w:p w:rsidR="0085509D" w:rsidRDefault="0085509D" w:rsidP="00BF53C2">
      <w:r>
        <w:t>Po přechodné období byla v německé normě DIN 8077/1997 uváděna tabulka pro převod  PN, S a SDR, jednotně pro tři typy polypropylenu:  PP-H, PP-B, PP-R:</w:t>
      </w:r>
    </w:p>
    <w:p w:rsidR="00FE5959" w:rsidRDefault="00FE5959" w:rsidP="00BF53C2"/>
    <w:p w:rsidR="0085509D" w:rsidRDefault="0085509D" w:rsidP="00BF53C2"/>
    <w:p w:rsidR="0085509D" w:rsidRDefault="0085509D" w:rsidP="00BF53C2">
      <w:pPr>
        <w:rPr>
          <w:rFonts w:cstheme="minorHAnsi"/>
          <w:sz w:val="24"/>
          <w:szCs w:val="24"/>
        </w:rPr>
      </w:pPr>
      <w:r>
        <w:rPr>
          <w:noProof/>
          <w:lang w:eastAsia="cs-CZ"/>
        </w:rPr>
        <w:drawing>
          <wp:inline distT="0" distB="0" distL="0" distR="0" wp14:anchorId="3C44B761" wp14:editId="333BD337">
            <wp:extent cx="5178829" cy="1056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506" t="40721" r="41132" b="50259"/>
                    <a:stretch/>
                  </pic:blipFill>
                  <pic:spPr bwMode="auto">
                    <a:xfrm>
                      <a:off x="0" y="0"/>
                      <a:ext cx="5178906" cy="1056920"/>
                    </a:xfrm>
                    <a:prstGeom prst="rect">
                      <a:avLst/>
                    </a:prstGeom>
                    <a:ln>
                      <a:noFill/>
                    </a:ln>
                    <a:extLst>
                      <a:ext uri="{53640926-AAD7-44D8-BBD7-CCE9431645EC}">
                        <a14:shadowObscured xmlns:a14="http://schemas.microsoft.com/office/drawing/2010/main"/>
                      </a:ext>
                    </a:extLst>
                  </pic:spPr>
                </pic:pic>
              </a:graphicData>
            </a:graphic>
          </wp:inline>
        </w:drawing>
      </w:r>
    </w:p>
    <w:p w:rsidR="0085509D" w:rsidRDefault="0085509D" w:rsidP="00BF53C2">
      <w:pPr>
        <w:rPr>
          <w:rFonts w:cstheme="minorHAnsi"/>
          <w:sz w:val="24"/>
          <w:szCs w:val="24"/>
        </w:rPr>
      </w:pPr>
    </w:p>
    <w:p w:rsidR="003B4ECE" w:rsidRPr="003B4ECE" w:rsidRDefault="003B4ECE" w:rsidP="0085509D">
      <w:pPr>
        <w:spacing w:before="100" w:beforeAutospacing="1" w:after="100" w:afterAutospacing="1"/>
        <w:rPr>
          <w:rFonts w:ascii="Times New Roman" w:eastAsia="Times New Roman" w:hAnsi="Times New Roman" w:cs="Times New Roman"/>
          <w:b/>
          <w:bCs/>
          <w:sz w:val="48"/>
          <w:szCs w:val="48"/>
          <w:highlight w:val="yellow"/>
          <w:lang w:eastAsia="cs-CZ"/>
        </w:rPr>
      </w:pPr>
      <w:r w:rsidRPr="003B4ECE">
        <w:rPr>
          <w:rFonts w:ascii="Times New Roman" w:eastAsia="Times New Roman" w:hAnsi="Times New Roman" w:cs="Times New Roman"/>
          <w:b/>
          <w:bCs/>
          <w:sz w:val="48"/>
          <w:szCs w:val="48"/>
          <w:highlight w:val="yellow"/>
          <w:lang w:eastAsia="cs-CZ"/>
        </w:rPr>
        <w:t>Tento text pouze informativní.</w:t>
      </w:r>
    </w:p>
    <w:p w:rsidR="0085509D" w:rsidRPr="0085509D" w:rsidRDefault="0085509D" w:rsidP="0085509D">
      <w:pPr>
        <w:spacing w:before="100" w:beforeAutospacing="1" w:after="100" w:afterAutospacing="1"/>
        <w:rPr>
          <w:rFonts w:ascii="Times New Roman" w:eastAsia="Times New Roman" w:hAnsi="Times New Roman" w:cs="Times New Roman"/>
          <w:sz w:val="24"/>
          <w:szCs w:val="24"/>
          <w:highlight w:val="yellow"/>
          <w:lang w:eastAsia="cs-CZ"/>
        </w:rPr>
      </w:pPr>
      <w:r w:rsidRPr="003B4ECE">
        <w:rPr>
          <w:rFonts w:ascii="Times New Roman" w:eastAsia="Times New Roman" w:hAnsi="Times New Roman" w:cs="Times New Roman"/>
          <w:b/>
          <w:bCs/>
          <w:sz w:val="24"/>
          <w:szCs w:val="24"/>
          <w:highlight w:val="yellow"/>
          <w:lang w:eastAsia="cs-CZ"/>
        </w:rPr>
        <w:t>Jak tedy uživatel pozná, pro jaké použití je trubka určena?</w:t>
      </w:r>
    </w:p>
    <w:p w:rsidR="0085509D" w:rsidRPr="0085509D" w:rsidRDefault="0085509D" w:rsidP="0085509D">
      <w:pPr>
        <w:spacing w:before="100" w:beforeAutospacing="1" w:after="100" w:afterAutospacing="1"/>
        <w:rPr>
          <w:rFonts w:ascii="Times New Roman" w:eastAsia="Times New Roman" w:hAnsi="Times New Roman" w:cs="Times New Roman"/>
          <w:sz w:val="24"/>
          <w:szCs w:val="24"/>
          <w:highlight w:val="yellow"/>
          <w:lang w:eastAsia="cs-CZ"/>
        </w:rPr>
      </w:pPr>
      <w:r w:rsidRPr="0085509D">
        <w:rPr>
          <w:rFonts w:ascii="Times New Roman" w:eastAsia="Times New Roman" w:hAnsi="Times New Roman" w:cs="Times New Roman"/>
          <w:sz w:val="24"/>
          <w:szCs w:val="24"/>
          <w:highlight w:val="yellow"/>
          <w:lang w:eastAsia="cs-CZ"/>
        </w:rPr>
        <w:t xml:space="preserve">Informace, pro jaké použití je trubka vhodná, je výrobce povinen uvádět na každé trubce ve tvaru: </w:t>
      </w:r>
      <w:r w:rsidRPr="003B4ECE">
        <w:rPr>
          <w:rFonts w:ascii="Times New Roman" w:eastAsia="Times New Roman" w:hAnsi="Times New Roman" w:cs="Times New Roman"/>
          <w:b/>
          <w:bCs/>
          <w:sz w:val="24"/>
          <w:szCs w:val="24"/>
          <w:highlight w:val="yellow"/>
          <w:lang w:eastAsia="cs-CZ"/>
        </w:rPr>
        <w:t xml:space="preserve">třída použití/provozní tlak </w:t>
      </w:r>
    </w:p>
    <w:p w:rsidR="0085509D" w:rsidRPr="0085509D" w:rsidRDefault="0085509D" w:rsidP="0085509D">
      <w:pPr>
        <w:spacing w:before="100" w:beforeAutospacing="1" w:after="100" w:afterAutospacing="1"/>
        <w:rPr>
          <w:rFonts w:ascii="Times New Roman" w:eastAsia="Times New Roman" w:hAnsi="Times New Roman" w:cs="Times New Roman"/>
          <w:sz w:val="24"/>
          <w:szCs w:val="24"/>
          <w:highlight w:val="yellow"/>
          <w:lang w:eastAsia="cs-CZ"/>
        </w:rPr>
      </w:pPr>
      <w:r w:rsidRPr="0085509D">
        <w:rPr>
          <w:rFonts w:ascii="Times New Roman" w:eastAsia="Times New Roman" w:hAnsi="Times New Roman" w:cs="Times New Roman"/>
          <w:sz w:val="24"/>
          <w:szCs w:val="24"/>
          <w:highlight w:val="yellow"/>
          <w:lang w:eastAsia="cs-CZ"/>
        </w:rPr>
        <w:t>Dle normy ISO 10508 jsou definované typické oblasti- třídy použití:</w:t>
      </w:r>
    </w:p>
    <w:p w:rsidR="0085509D" w:rsidRPr="0085509D" w:rsidRDefault="0085509D" w:rsidP="0085509D">
      <w:pPr>
        <w:numPr>
          <w:ilvl w:val="0"/>
          <w:numId w:val="12"/>
        </w:numPr>
        <w:spacing w:before="100" w:beforeAutospacing="1" w:after="100" w:afterAutospacing="1"/>
        <w:rPr>
          <w:rFonts w:ascii="Times New Roman" w:eastAsia="Times New Roman" w:hAnsi="Times New Roman" w:cs="Times New Roman"/>
          <w:sz w:val="24"/>
          <w:szCs w:val="24"/>
          <w:highlight w:val="yellow"/>
          <w:lang w:eastAsia="cs-CZ"/>
        </w:rPr>
      </w:pPr>
      <w:r w:rsidRPr="003B4ECE">
        <w:rPr>
          <w:rFonts w:ascii="Times New Roman" w:eastAsia="Times New Roman" w:hAnsi="Times New Roman" w:cs="Times New Roman"/>
          <w:b/>
          <w:bCs/>
          <w:sz w:val="24"/>
          <w:szCs w:val="24"/>
          <w:highlight w:val="yellow"/>
          <w:lang w:eastAsia="cs-CZ"/>
        </w:rPr>
        <w:t>třída 1</w:t>
      </w:r>
      <w:r w:rsidRPr="0085509D">
        <w:rPr>
          <w:rFonts w:ascii="Times New Roman" w:eastAsia="Times New Roman" w:hAnsi="Times New Roman" w:cs="Times New Roman"/>
          <w:sz w:val="24"/>
          <w:szCs w:val="24"/>
          <w:highlight w:val="yellow"/>
          <w:lang w:eastAsia="cs-CZ"/>
        </w:rPr>
        <w:t xml:space="preserve"> (dodávka horké vody 60°C, životnost 50 let)</w:t>
      </w:r>
    </w:p>
    <w:p w:rsidR="0085509D" w:rsidRPr="0085509D" w:rsidRDefault="0085509D" w:rsidP="0085509D">
      <w:pPr>
        <w:numPr>
          <w:ilvl w:val="0"/>
          <w:numId w:val="12"/>
        </w:numPr>
        <w:spacing w:before="100" w:beforeAutospacing="1" w:after="100" w:afterAutospacing="1"/>
        <w:rPr>
          <w:rFonts w:ascii="Times New Roman" w:eastAsia="Times New Roman" w:hAnsi="Times New Roman" w:cs="Times New Roman"/>
          <w:sz w:val="24"/>
          <w:szCs w:val="24"/>
          <w:highlight w:val="yellow"/>
          <w:lang w:eastAsia="cs-CZ"/>
        </w:rPr>
      </w:pPr>
      <w:r w:rsidRPr="003B4ECE">
        <w:rPr>
          <w:rFonts w:ascii="Times New Roman" w:eastAsia="Times New Roman" w:hAnsi="Times New Roman" w:cs="Times New Roman"/>
          <w:b/>
          <w:bCs/>
          <w:sz w:val="24"/>
          <w:szCs w:val="24"/>
          <w:highlight w:val="yellow"/>
          <w:lang w:eastAsia="cs-CZ"/>
        </w:rPr>
        <w:t xml:space="preserve">třída 2 </w:t>
      </w:r>
      <w:r w:rsidRPr="0085509D">
        <w:rPr>
          <w:rFonts w:ascii="Times New Roman" w:eastAsia="Times New Roman" w:hAnsi="Times New Roman" w:cs="Times New Roman"/>
          <w:sz w:val="24"/>
          <w:szCs w:val="24"/>
          <w:highlight w:val="yellow"/>
          <w:lang w:eastAsia="cs-CZ"/>
        </w:rPr>
        <w:t>(dodávka horké vody 70°C, životnost 50 let)</w:t>
      </w:r>
    </w:p>
    <w:p w:rsidR="0085509D" w:rsidRPr="0085509D" w:rsidRDefault="0085509D" w:rsidP="0085509D">
      <w:pPr>
        <w:numPr>
          <w:ilvl w:val="0"/>
          <w:numId w:val="12"/>
        </w:numPr>
        <w:spacing w:before="100" w:beforeAutospacing="1" w:after="100" w:afterAutospacing="1"/>
        <w:rPr>
          <w:rFonts w:ascii="Times New Roman" w:eastAsia="Times New Roman" w:hAnsi="Times New Roman" w:cs="Times New Roman"/>
          <w:sz w:val="24"/>
          <w:szCs w:val="24"/>
          <w:highlight w:val="yellow"/>
          <w:lang w:eastAsia="cs-CZ"/>
        </w:rPr>
      </w:pPr>
      <w:r w:rsidRPr="003B4ECE">
        <w:rPr>
          <w:rFonts w:ascii="Times New Roman" w:eastAsia="Times New Roman" w:hAnsi="Times New Roman" w:cs="Times New Roman"/>
          <w:b/>
          <w:bCs/>
          <w:sz w:val="24"/>
          <w:szCs w:val="24"/>
          <w:highlight w:val="yellow"/>
          <w:lang w:eastAsia="cs-CZ"/>
        </w:rPr>
        <w:t xml:space="preserve">třída 4 </w:t>
      </w:r>
      <w:r w:rsidRPr="0085509D">
        <w:rPr>
          <w:rFonts w:ascii="Times New Roman" w:eastAsia="Times New Roman" w:hAnsi="Times New Roman" w:cs="Times New Roman"/>
          <w:sz w:val="24"/>
          <w:szCs w:val="24"/>
          <w:highlight w:val="yellow"/>
          <w:lang w:eastAsia="cs-CZ"/>
        </w:rPr>
        <w:t>(podlahové vytápění, nízkoteplotní radiátory, životnost  50let, přičemž se předpokládá (v součtu za celou dobu životnosti) 20let při provozní teplotě 40°C, 25 let při provozní teplotě 60°C, 2,5 roku při provozní teplotě 70°C)</w:t>
      </w:r>
    </w:p>
    <w:p w:rsidR="0085509D" w:rsidRPr="0085509D" w:rsidRDefault="0085509D" w:rsidP="0085509D">
      <w:pPr>
        <w:numPr>
          <w:ilvl w:val="0"/>
          <w:numId w:val="12"/>
        </w:numPr>
        <w:spacing w:before="100" w:beforeAutospacing="1" w:after="100" w:afterAutospacing="1"/>
        <w:rPr>
          <w:rFonts w:ascii="Times New Roman" w:eastAsia="Times New Roman" w:hAnsi="Times New Roman" w:cs="Times New Roman"/>
          <w:sz w:val="24"/>
          <w:szCs w:val="24"/>
          <w:highlight w:val="yellow"/>
          <w:lang w:eastAsia="cs-CZ"/>
        </w:rPr>
      </w:pPr>
      <w:r w:rsidRPr="003B4ECE">
        <w:rPr>
          <w:rFonts w:ascii="Times New Roman" w:eastAsia="Times New Roman" w:hAnsi="Times New Roman" w:cs="Times New Roman"/>
          <w:b/>
          <w:bCs/>
          <w:sz w:val="24"/>
          <w:szCs w:val="24"/>
          <w:highlight w:val="yellow"/>
          <w:lang w:eastAsia="cs-CZ"/>
        </w:rPr>
        <w:t>třída 5</w:t>
      </w:r>
      <w:r w:rsidRPr="0085509D">
        <w:rPr>
          <w:rFonts w:ascii="Times New Roman" w:eastAsia="Times New Roman" w:hAnsi="Times New Roman" w:cs="Times New Roman"/>
          <w:sz w:val="24"/>
          <w:szCs w:val="24"/>
          <w:highlight w:val="yellow"/>
          <w:lang w:eastAsia="cs-CZ"/>
        </w:rPr>
        <w:t xml:space="preserve"> (vysokoteplotní radiátory, životnost 50 let, přičemž z toho je (v součtu za dobu životnosti) 14 let při provozní teplotě 20°C, 25let při provozní teplotě 60°C, 10let při provozní teplotě  80°C, 1rok při provozní teplotě 90°C)</w:t>
      </w:r>
    </w:p>
    <w:p w:rsidR="0085509D" w:rsidRDefault="0085509D" w:rsidP="0085509D">
      <w:pPr>
        <w:spacing w:before="100" w:beforeAutospacing="1" w:after="100" w:afterAutospacing="1"/>
        <w:rPr>
          <w:rFonts w:ascii="Times New Roman" w:eastAsia="Times New Roman" w:hAnsi="Times New Roman" w:cs="Times New Roman"/>
          <w:sz w:val="24"/>
          <w:szCs w:val="24"/>
          <w:lang w:eastAsia="cs-CZ"/>
        </w:rPr>
      </w:pPr>
      <w:r w:rsidRPr="0085509D">
        <w:rPr>
          <w:rFonts w:ascii="Times New Roman" w:eastAsia="Times New Roman" w:hAnsi="Times New Roman" w:cs="Times New Roman"/>
          <w:sz w:val="24"/>
          <w:szCs w:val="24"/>
          <w:highlight w:val="yellow"/>
          <w:lang w:eastAsia="cs-CZ"/>
        </w:rPr>
        <w:lastRenderedPageBreak/>
        <w:t>Pro každý materiál a potrubní řadu S je výpočtem stanoven maximální provozní tlak (4,6,8,10 barů) k dané třídě použití.</w:t>
      </w:r>
    </w:p>
    <w:p w:rsidR="0085509D" w:rsidRDefault="0085509D" w:rsidP="0085509D">
      <w:pPr>
        <w:spacing w:before="100" w:beforeAutospacing="1" w:after="100" w:afterAutospacing="1"/>
        <w:rPr>
          <w:rFonts w:ascii="Times New Roman" w:eastAsia="Times New Roman" w:hAnsi="Times New Roman" w:cs="Times New Roman"/>
          <w:sz w:val="24"/>
          <w:szCs w:val="24"/>
          <w:lang w:eastAsia="cs-CZ"/>
        </w:rPr>
      </w:pPr>
    </w:p>
    <w:p w:rsidR="0085509D" w:rsidRDefault="0085509D" w:rsidP="0085509D">
      <w:pPr>
        <w:spacing w:before="100" w:beforeAutospacing="1" w:after="100" w:afterAutospacing="1"/>
        <w:rPr>
          <w:rFonts w:ascii="Times New Roman" w:eastAsia="Times New Roman" w:hAnsi="Times New Roman" w:cs="Times New Roman"/>
          <w:sz w:val="24"/>
          <w:szCs w:val="24"/>
          <w:lang w:eastAsia="cs-CZ"/>
        </w:rPr>
      </w:pPr>
    </w:p>
    <w:p w:rsidR="0085509D" w:rsidRPr="0085509D" w:rsidRDefault="0085509D" w:rsidP="0085509D">
      <w:pPr>
        <w:spacing w:before="100" w:beforeAutospacing="1" w:after="100" w:afterAutospacing="1"/>
        <w:rPr>
          <w:rFonts w:ascii="Times New Roman" w:eastAsia="Times New Roman" w:hAnsi="Times New Roman" w:cs="Times New Roman"/>
          <w:sz w:val="24"/>
          <w:szCs w:val="24"/>
          <w:highlight w:val="yellow"/>
          <w:lang w:eastAsia="cs-CZ"/>
        </w:rPr>
      </w:pPr>
      <w:r w:rsidRPr="0085509D">
        <w:rPr>
          <w:rFonts w:ascii="Times New Roman" w:eastAsia="Times New Roman" w:hAnsi="Times New Roman" w:cs="Times New Roman"/>
          <w:sz w:val="24"/>
          <w:szCs w:val="24"/>
          <w:highlight w:val="yellow"/>
          <w:lang w:eastAsia="cs-CZ"/>
        </w:rPr>
        <w:t>Class 1/10bar, 2/10bar, 4/10bar, 5/8bar znamená, že trubku lze použít:</w:t>
      </w:r>
    </w:p>
    <w:p w:rsidR="0085509D" w:rsidRPr="0085509D" w:rsidRDefault="0085509D" w:rsidP="0085509D">
      <w:pPr>
        <w:spacing w:before="100" w:beforeAutospacing="1" w:after="100" w:afterAutospacing="1"/>
        <w:rPr>
          <w:rFonts w:ascii="Times New Roman" w:eastAsia="Times New Roman" w:hAnsi="Times New Roman" w:cs="Times New Roman"/>
          <w:sz w:val="24"/>
          <w:szCs w:val="24"/>
          <w:lang w:eastAsia="cs-CZ"/>
        </w:rPr>
      </w:pPr>
      <w:r w:rsidRPr="0085509D">
        <w:rPr>
          <w:rFonts w:ascii="Times New Roman" w:eastAsia="Times New Roman" w:hAnsi="Times New Roman" w:cs="Times New Roman"/>
          <w:sz w:val="24"/>
          <w:szCs w:val="24"/>
          <w:highlight w:val="yellow"/>
          <w:lang w:eastAsia="cs-CZ"/>
        </w:rPr>
        <w:t>pro rozvody teplé vody 60°C - provozní tlak 10barů, 50- ti letá životnost (class 1/10),</w:t>
      </w:r>
      <w:r w:rsidRPr="0085509D">
        <w:rPr>
          <w:rFonts w:ascii="Times New Roman" w:eastAsia="Times New Roman" w:hAnsi="Times New Roman" w:cs="Times New Roman"/>
          <w:sz w:val="24"/>
          <w:szCs w:val="24"/>
          <w:highlight w:val="yellow"/>
          <w:lang w:eastAsia="cs-CZ"/>
        </w:rPr>
        <w:br/>
        <w:t>pro rozvody teplé vody 70°C - provozní tlak 10 barů, 50- ti letá životnost (class 2/10)</w:t>
      </w:r>
      <w:r w:rsidRPr="0085509D">
        <w:rPr>
          <w:rFonts w:ascii="Times New Roman" w:eastAsia="Times New Roman" w:hAnsi="Times New Roman" w:cs="Times New Roman"/>
          <w:sz w:val="24"/>
          <w:szCs w:val="24"/>
          <w:highlight w:val="yellow"/>
          <w:lang w:eastAsia="cs-CZ"/>
        </w:rPr>
        <w:br/>
        <w:t>pro podlahové vytápění a nízkoteplotní radiátory - provozní tlak 10barů, 50- ti letá životnost (class 4/10),</w:t>
      </w:r>
      <w:r w:rsidRPr="0085509D">
        <w:rPr>
          <w:rFonts w:ascii="Times New Roman" w:eastAsia="Times New Roman" w:hAnsi="Times New Roman" w:cs="Times New Roman"/>
          <w:sz w:val="24"/>
          <w:szCs w:val="24"/>
          <w:highlight w:val="yellow"/>
          <w:lang w:eastAsia="cs-CZ"/>
        </w:rPr>
        <w:br/>
        <w:t>pro vysokoteplotní radiátory - provozní tlak 8 barů, 50- ti letá životnost (class 5/8),</w:t>
      </w:r>
    </w:p>
    <w:p w:rsidR="00D7222B" w:rsidRDefault="00D7222B" w:rsidP="00BF53C2">
      <w:pPr>
        <w:rPr>
          <w:rFonts w:cstheme="minorHAnsi"/>
          <w:sz w:val="24"/>
          <w:szCs w:val="24"/>
        </w:rPr>
      </w:pPr>
      <w:r>
        <w:rPr>
          <w:rFonts w:cstheme="minorHAnsi"/>
          <w:sz w:val="24"/>
          <w:szCs w:val="24"/>
        </w:rPr>
        <w:t>Použití tlakových řad viz také:</w:t>
      </w:r>
    </w:p>
    <w:p w:rsidR="0085509D" w:rsidRDefault="00D7222B" w:rsidP="00BF53C2">
      <w:pPr>
        <w:rPr>
          <w:rFonts w:cstheme="minorHAnsi"/>
          <w:sz w:val="24"/>
          <w:szCs w:val="24"/>
        </w:rPr>
      </w:pPr>
      <w:r>
        <w:rPr>
          <w:rFonts w:cstheme="minorHAnsi"/>
          <w:sz w:val="24"/>
          <w:szCs w:val="24"/>
        </w:rPr>
        <w:t>a)  EKOPLASTIK – montážní předpisy</w:t>
      </w:r>
    </w:p>
    <w:p w:rsidR="00D7222B" w:rsidRDefault="00D7222B" w:rsidP="00BF53C2">
      <w:pPr>
        <w:rPr>
          <w:rFonts w:cstheme="minorHAnsi"/>
          <w:sz w:val="24"/>
          <w:szCs w:val="24"/>
        </w:rPr>
      </w:pPr>
      <w:r>
        <w:rPr>
          <w:rFonts w:cstheme="minorHAnsi"/>
          <w:sz w:val="24"/>
          <w:szCs w:val="24"/>
        </w:rPr>
        <w:t>b) Instalatér 6/2013</w:t>
      </w:r>
    </w:p>
    <w:p w:rsidR="00FE5959" w:rsidRDefault="00FE5959" w:rsidP="00BF53C2">
      <w:pPr>
        <w:rPr>
          <w:rFonts w:cstheme="minorHAnsi"/>
          <w:sz w:val="24"/>
          <w:szCs w:val="24"/>
        </w:rPr>
      </w:pPr>
    </w:p>
    <w:p w:rsidR="00FE5959" w:rsidRDefault="00FE5959" w:rsidP="00BF53C2">
      <w:pPr>
        <w:rPr>
          <w:rFonts w:cstheme="minorHAnsi"/>
          <w:sz w:val="24"/>
          <w:szCs w:val="24"/>
        </w:rPr>
      </w:pPr>
      <w:r>
        <w:rPr>
          <w:rFonts w:cstheme="minorHAnsi"/>
          <w:sz w:val="24"/>
          <w:szCs w:val="24"/>
        </w:rPr>
        <w:t>NEBO:</w:t>
      </w:r>
      <w:r w:rsidR="000147BC">
        <w:rPr>
          <w:rFonts w:cstheme="minorHAnsi"/>
          <w:sz w:val="24"/>
          <w:szCs w:val="24"/>
        </w:rPr>
        <w:t xml:space="preserve"> exkurze GASCONTROL</w:t>
      </w:r>
    </w:p>
    <w:p w:rsidR="00FE5959" w:rsidRDefault="00E85AC9" w:rsidP="00BF53C2">
      <w:pPr>
        <w:rPr>
          <w:rFonts w:cstheme="minorHAnsi"/>
          <w:sz w:val="24"/>
          <w:szCs w:val="24"/>
        </w:rPr>
      </w:pPr>
      <w:hyperlink r:id="rId28" w:history="1">
        <w:r w:rsidR="00FE5959" w:rsidRPr="00B40DC9">
          <w:rPr>
            <w:rStyle w:val="Hypertextovodkaz"/>
            <w:rFonts w:cstheme="minorHAnsi"/>
            <w:sz w:val="24"/>
            <w:szCs w:val="24"/>
          </w:rPr>
          <w:t>http://www.gascontrolplast.cz/potrubi-plynovodni.html</w:t>
        </w:r>
      </w:hyperlink>
    </w:p>
    <w:p w:rsidR="00FE5959" w:rsidRDefault="00FE5959" w:rsidP="00BF53C2">
      <w:pPr>
        <w:rPr>
          <w:rFonts w:cstheme="minorHAnsi"/>
          <w:sz w:val="24"/>
          <w:szCs w:val="24"/>
        </w:rPr>
      </w:pPr>
      <w:r>
        <w:rPr>
          <w:noProof/>
          <w:lang w:eastAsia="cs-CZ"/>
        </w:rPr>
        <w:drawing>
          <wp:inline distT="0" distB="0" distL="0" distR="0" wp14:anchorId="737CAF91" wp14:editId="590F143B">
            <wp:extent cx="5038725" cy="484177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17" t="7644" r="13011" b="5626"/>
                    <a:stretch/>
                  </pic:blipFill>
                  <pic:spPr bwMode="auto">
                    <a:xfrm>
                      <a:off x="0" y="0"/>
                      <a:ext cx="5048466" cy="4851132"/>
                    </a:xfrm>
                    <a:prstGeom prst="rect">
                      <a:avLst/>
                    </a:prstGeom>
                    <a:ln>
                      <a:noFill/>
                    </a:ln>
                    <a:extLst>
                      <a:ext uri="{53640926-AAD7-44D8-BBD7-CCE9431645EC}">
                        <a14:shadowObscured xmlns:a14="http://schemas.microsoft.com/office/drawing/2010/main"/>
                      </a:ext>
                    </a:extLst>
                  </pic:spPr>
                </pic:pic>
              </a:graphicData>
            </a:graphic>
          </wp:inline>
        </w:drawing>
      </w:r>
    </w:p>
    <w:p w:rsidR="00D7222B" w:rsidRDefault="00D7222B" w:rsidP="00BF53C2">
      <w:pPr>
        <w:rPr>
          <w:rFonts w:cstheme="minorHAnsi"/>
          <w:sz w:val="24"/>
          <w:szCs w:val="24"/>
        </w:rPr>
      </w:pPr>
    </w:p>
    <w:p w:rsidR="0085509D" w:rsidRDefault="006736F7" w:rsidP="00A634B4">
      <w:pPr>
        <w:ind w:left="5664" w:firstLine="708"/>
        <w:rPr>
          <w:rFonts w:cstheme="minorHAnsi"/>
          <w:sz w:val="24"/>
          <w:szCs w:val="24"/>
        </w:rPr>
      </w:pPr>
      <w:r>
        <w:rPr>
          <w:sz w:val="24"/>
          <w:szCs w:val="24"/>
        </w:rPr>
        <w:lastRenderedPageBreak/>
        <w:t>21</w:t>
      </w:r>
      <w:r w:rsidR="00A634B4">
        <w:rPr>
          <w:sz w:val="24"/>
          <w:szCs w:val="24"/>
        </w:rPr>
        <w:t>.1</w:t>
      </w:r>
      <w:r>
        <w:rPr>
          <w:sz w:val="24"/>
          <w:szCs w:val="24"/>
        </w:rPr>
        <w:t>2</w:t>
      </w:r>
      <w:r w:rsidR="00A634B4">
        <w:rPr>
          <w:sz w:val="24"/>
          <w:szCs w:val="24"/>
        </w:rPr>
        <w:t>.201</w:t>
      </w:r>
      <w:r>
        <w:rPr>
          <w:sz w:val="24"/>
          <w:szCs w:val="24"/>
        </w:rPr>
        <w:t>5</w:t>
      </w:r>
      <w:r w:rsidR="00A634B4">
        <w:rPr>
          <w:sz w:val="24"/>
          <w:szCs w:val="24"/>
        </w:rPr>
        <w:t>. 1</w:t>
      </w:r>
      <w:r w:rsidR="00AE3DE1">
        <w:rPr>
          <w:sz w:val="24"/>
          <w:szCs w:val="24"/>
        </w:rPr>
        <w:t>7</w:t>
      </w:r>
      <w:r w:rsidR="00A634B4">
        <w:rPr>
          <w:sz w:val="24"/>
          <w:szCs w:val="24"/>
        </w:rPr>
        <w:t>. HOD</w:t>
      </w:r>
    </w:p>
    <w:p w:rsidR="0085509D" w:rsidRDefault="0085509D" w:rsidP="00BF53C2">
      <w:pPr>
        <w:rPr>
          <w:rFonts w:cstheme="minorHAnsi"/>
          <w:sz w:val="24"/>
          <w:szCs w:val="24"/>
        </w:rPr>
      </w:pPr>
    </w:p>
    <w:p w:rsidR="0085509D" w:rsidRDefault="0085509D" w:rsidP="00BF53C2">
      <w:pPr>
        <w:rPr>
          <w:rFonts w:cstheme="minorHAnsi"/>
          <w:sz w:val="24"/>
          <w:szCs w:val="24"/>
        </w:rPr>
      </w:pPr>
    </w:p>
    <w:p w:rsidR="001C2FD9" w:rsidRPr="0009120B" w:rsidRDefault="0009120B" w:rsidP="00BF53C2">
      <w:pPr>
        <w:rPr>
          <w:b/>
          <w:sz w:val="28"/>
          <w:szCs w:val="28"/>
          <w:u w:val="single"/>
        </w:rPr>
      </w:pPr>
      <w:r w:rsidRPr="0009120B">
        <w:rPr>
          <w:b/>
          <w:sz w:val="28"/>
          <w:szCs w:val="28"/>
          <w:u w:val="single"/>
        </w:rPr>
        <w:t xml:space="preserve">2.4.1 </w:t>
      </w:r>
      <w:r w:rsidR="001C2FD9" w:rsidRPr="0009120B">
        <w:rPr>
          <w:b/>
          <w:sz w:val="28"/>
          <w:szCs w:val="28"/>
          <w:u w:val="single"/>
        </w:rPr>
        <w:t>Kovové potrubí</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sidR="002B6A43">
        <w:rPr>
          <w:rFonts w:ascii="Arial" w:hAnsi="Arial" w:cs="Arial"/>
          <w:i/>
          <w:sz w:val="24"/>
          <w:szCs w:val="24"/>
          <w:highlight w:val="yellow"/>
        </w:rPr>
        <w:t>V</w:t>
      </w:r>
      <w:r w:rsidR="002B6A43" w:rsidRPr="00D87DAD">
        <w:rPr>
          <w:rFonts w:ascii="Arial" w:hAnsi="Arial" w:cs="Arial"/>
          <w:i/>
          <w:sz w:val="24"/>
          <w:szCs w:val="24"/>
          <w:highlight w:val="yellow"/>
        </w:rPr>
        <w:t>edení vnitřních vodovodů</w:t>
      </w:r>
      <w:r w:rsidR="002B6A43">
        <w:rPr>
          <w:rFonts w:ascii="Arial" w:hAnsi="Arial" w:cs="Arial"/>
          <w:i/>
          <w:sz w:val="24"/>
          <w:szCs w:val="24"/>
          <w:highlight w:val="yellow"/>
        </w:rPr>
        <w:t xml:space="preserve"> </w:t>
      </w:r>
    </w:p>
    <w:p w:rsidR="0009120B" w:rsidRDefault="0009120B" w:rsidP="00BF53C2">
      <w:pPr>
        <w:rPr>
          <w:rFonts w:cstheme="minorHAnsi"/>
          <w:sz w:val="24"/>
          <w:szCs w:val="24"/>
        </w:rPr>
      </w:pPr>
    </w:p>
    <w:p w:rsidR="001C2FD9" w:rsidRPr="0009120B" w:rsidRDefault="001C2FD9" w:rsidP="00BF53C2">
      <w:pPr>
        <w:rPr>
          <w:rFonts w:cstheme="minorHAnsi"/>
          <w:b/>
          <w:sz w:val="28"/>
          <w:szCs w:val="28"/>
        </w:rPr>
      </w:pPr>
      <w:r w:rsidRPr="0009120B">
        <w:rPr>
          <w:rFonts w:cstheme="minorHAnsi"/>
          <w:b/>
          <w:sz w:val="28"/>
          <w:szCs w:val="28"/>
        </w:rPr>
        <w:t>Litinové</w:t>
      </w:r>
    </w:p>
    <w:p w:rsidR="001C2FD9" w:rsidRDefault="001C2FD9" w:rsidP="00BF53C2">
      <w:pPr>
        <w:rPr>
          <w:rFonts w:cstheme="minorHAnsi"/>
          <w:sz w:val="24"/>
          <w:szCs w:val="24"/>
        </w:rPr>
      </w:pPr>
      <w:r>
        <w:rPr>
          <w:rFonts w:cstheme="minorHAnsi"/>
          <w:sz w:val="24"/>
          <w:szCs w:val="24"/>
        </w:rPr>
        <w:t>Použití:</w:t>
      </w:r>
    </w:p>
    <w:p w:rsidR="001C2FD9" w:rsidRDefault="001C2FD9" w:rsidP="00BF53C2">
      <w:pPr>
        <w:rPr>
          <w:rFonts w:cstheme="minorHAnsi"/>
          <w:sz w:val="24"/>
          <w:szCs w:val="24"/>
        </w:rPr>
      </w:pPr>
    </w:p>
    <w:p w:rsidR="001C2FD9" w:rsidRPr="0009120B" w:rsidRDefault="001C2FD9" w:rsidP="00BF53C2">
      <w:pPr>
        <w:rPr>
          <w:rFonts w:cstheme="minorHAnsi"/>
          <w:b/>
          <w:sz w:val="28"/>
          <w:szCs w:val="28"/>
        </w:rPr>
      </w:pPr>
      <w:r w:rsidRPr="0009120B">
        <w:rPr>
          <w:rFonts w:cstheme="minorHAnsi"/>
          <w:b/>
          <w:sz w:val="28"/>
          <w:szCs w:val="28"/>
        </w:rPr>
        <w:t>Ocelové:</w:t>
      </w:r>
    </w:p>
    <w:p w:rsidR="001C2FD9" w:rsidRDefault="001C2FD9" w:rsidP="00BF53C2">
      <w:pPr>
        <w:rPr>
          <w:rFonts w:cstheme="minorHAnsi"/>
          <w:sz w:val="24"/>
          <w:szCs w:val="24"/>
        </w:rPr>
      </w:pPr>
      <w:r>
        <w:rPr>
          <w:rFonts w:cstheme="minorHAnsi"/>
          <w:sz w:val="24"/>
          <w:szCs w:val="24"/>
        </w:rPr>
        <w:t>Výroba:</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r>
        <w:rPr>
          <w:rFonts w:cstheme="minorHAnsi"/>
          <w:sz w:val="24"/>
          <w:szCs w:val="24"/>
        </w:rPr>
        <w:t>-</w:t>
      </w:r>
    </w:p>
    <w:p w:rsidR="001C2FD9" w:rsidRDefault="001C2FD9" w:rsidP="00BF53C2">
      <w:pPr>
        <w:rPr>
          <w:rFonts w:cstheme="minorHAnsi"/>
          <w:sz w:val="24"/>
          <w:szCs w:val="24"/>
        </w:rPr>
      </w:pPr>
    </w:p>
    <w:p w:rsidR="001C2FD9" w:rsidRDefault="001C2FD9" w:rsidP="00BF53C2">
      <w:pPr>
        <w:rPr>
          <w:rFonts w:cstheme="minorHAnsi"/>
          <w:sz w:val="24"/>
          <w:szCs w:val="24"/>
        </w:rPr>
      </w:pPr>
      <w:r>
        <w:rPr>
          <w:rFonts w:cstheme="minorHAnsi"/>
          <w:sz w:val="24"/>
          <w:szCs w:val="24"/>
        </w:rPr>
        <w:t>Provedení trubek …..</w:t>
      </w:r>
    </w:p>
    <w:p w:rsidR="001C2FD9" w:rsidRDefault="001C2FD9" w:rsidP="00BF53C2">
      <w:pPr>
        <w:rPr>
          <w:rFonts w:cstheme="minorHAnsi"/>
          <w:sz w:val="24"/>
          <w:szCs w:val="24"/>
        </w:rPr>
      </w:pPr>
    </w:p>
    <w:p w:rsidR="001C2FD9" w:rsidRPr="0009120B" w:rsidRDefault="001C2FD9" w:rsidP="00BF53C2">
      <w:pPr>
        <w:rPr>
          <w:rFonts w:cstheme="minorHAnsi"/>
          <w:b/>
          <w:sz w:val="28"/>
          <w:szCs w:val="28"/>
        </w:rPr>
      </w:pPr>
      <w:r w:rsidRPr="0009120B">
        <w:rPr>
          <w:rFonts w:cstheme="minorHAnsi"/>
          <w:b/>
          <w:sz w:val="28"/>
          <w:szCs w:val="28"/>
        </w:rPr>
        <w:t>Měděné</w:t>
      </w:r>
    </w:p>
    <w:p w:rsidR="001C2FD9" w:rsidRPr="0009120B" w:rsidRDefault="0009120B" w:rsidP="00BF53C2">
      <w:pPr>
        <w:rPr>
          <w:rFonts w:cstheme="minorHAnsi"/>
          <w:b/>
          <w:sz w:val="24"/>
          <w:szCs w:val="24"/>
        </w:rPr>
      </w:pPr>
      <w:r>
        <w:rPr>
          <w:rFonts w:cstheme="minorHAnsi"/>
          <w:sz w:val="24"/>
          <w:szCs w:val="24"/>
        </w:rPr>
        <w:t xml:space="preserve">V pitné vodě ……. za díly z pozinkované oceli. </w:t>
      </w:r>
      <w:r w:rsidRPr="0009120B">
        <w:rPr>
          <w:rFonts w:cstheme="minorHAnsi"/>
          <w:b/>
          <w:sz w:val="24"/>
          <w:szCs w:val="24"/>
        </w:rPr>
        <w:t>Jedná se tzv. PRAVIDLO !!!!!</w:t>
      </w:r>
    </w:p>
    <w:p w:rsidR="001C2FD9" w:rsidRDefault="001C2FD9" w:rsidP="00BF53C2">
      <w:pPr>
        <w:rPr>
          <w:rFonts w:cstheme="minorHAnsi"/>
          <w:sz w:val="24"/>
          <w:szCs w:val="24"/>
        </w:rPr>
      </w:pPr>
    </w:p>
    <w:p w:rsidR="0009120B" w:rsidRDefault="0009120B" w:rsidP="00BF53C2">
      <w:pPr>
        <w:rPr>
          <w:rFonts w:cstheme="minorHAnsi"/>
          <w:sz w:val="24"/>
          <w:szCs w:val="24"/>
        </w:rPr>
      </w:pPr>
      <w:r>
        <w:rPr>
          <w:rFonts w:cstheme="minorHAnsi"/>
          <w:sz w:val="24"/>
          <w:szCs w:val="24"/>
        </w:rPr>
        <w:t>Z</w:t>
      </w:r>
      <w:r w:rsidR="00F654EA">
        <w:rPr>
          <w:rFonts w:cstheme="minorHAnsi"/>
          <w:sz w:val="24"/>
          <w:szCs w:val="24"/>
        </w:rPr>
        <w:t xml:space="preserve"> jakých kovových trubek </w:t>
      </w:r>
      <w:r>
        <w:rPr>
          <w:rFonts w:cstheme="minorHAnsi"/>
          <w:sz w:val="24"/>
          <w:szCs w:val="24"/>
        </w:rPr>
        <w:t>se dnes nejčastěji provádějí vnitřní vodovody</w:t>
      </w:r>
    </w:p>
    <w:p w:rsidR="0009120B" w:rsidRDefault="0009120B" w:rsidP="00BF53C2">
      <w:pPr>
        <w:rPr>
          <w:rFonts w:cstheme="minorHAnsi"/>
          <w:sz w:val="24"/>
          <w:szCs w:val="24"/>
        </w:rPr>
      </w:pPr>
      <w:r>
        <w:rPr>
          <w:rFonts w:cstheme="minorHAnsi"/>
          <w:sz w:val="24"/>
          <w:szCs w:val="24"/>
        </w:rPr>
        <w:t>-</w:t>
      </w:r>
    </w:p>
    <w:p w:rsidR="0009120B" w:rsidRDefault="0009120B" w:rsidP="00BF53C2">
      <w:pPr>
        <w:rPr>
          <w:rFonts w:cstheme="minorHAnsi"/>
          <w:sz w:val="24"/>
          <w:szCs w:val="24"/>
        </w:rPr>
      </w:pPr>
      <w:r>
        <w:rPr>
          <w:rFonts w:cstheme="minorHAnsi"/>
          <w:sz w:val="24"/>
          <w:szCs w:val="24"/>
        </w:rPr>
        <w:t>-</w:t>
      </w:r>
    </w:p>
    <w:p w:rsidR="0009120B" w:rsidRDefault="0009120B" w:rsidP="00BF53C2">
      <w:pPr>
        <w:rPr>
          <w:rFonts w:cstheme="minorHAnsi"/>
          <w:sz w:val="24"/>
          <w:szCs w:val="24"/>
        </w:rPr>
      </w:pPr>
    </w:p>
    <w:p w:rsidR="0009120B" w:rsidRDefault="0009120B"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3B4ECE" w:rsidRDefault="003B4ECE"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r>
        <w:rPr>
          <w:rFonts w:cstheme="minorHAnsi"/>
          <w:noProof/>
          <w:sz w:val="24"/>
          <w:szCs w:val="24"/>
          <w:lang w:eastAsia="cs-CZ"/>
        </w:rPr>
        <w:lastRenderedPageBreak/>
        <w:drawing>
          <wp:inline distT="0" distB="0" distL="0" distR="0" wp14:anchorId="1922A9B1" wp14:editId="61D4B46E">
            <wp:extent cx="5700395" cy="61633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0395" cy="6163310"/>
                    </a:xfrm>
                    <a:prstGeom prst="rect">
                      <a:avLst/>
                    </a:prstGeom>
                    <a:noFill/>
                    <a:ln>
                      <a:noFill/>
                    </a:ln>
                  </pic:spPr>
                </pic:pic>
              </a:graphicData>
            </a:graphic>
          </wp:inline>
        </w:drawing>
      </w:r>
    </w:p>
    <w:p w:rsidR="00B5458D" w:rsidRDefault="00B5458D" w:rsidP="00BF53C2">
      <w:pPr>
        <w:rPr>
          <w:rFonts w:cstheme="minorHAnsi"/>
          <w:sz w:val="24"/>
          <w:szCs w:val="24"/>
        </w:rPr>
      </w:pPr>
    </w:p>
    <w:p w:rsidR="003B4ECE" w:rsidRDefault="003B4ECE" w:rsidP="00BF53C2">
      <w:pPr>
        <w:rPr>
          <w:rFonts w:cstheme="minorHAnsi"/>
          <w:sz w:val="24"/>
          <w:szCs w:val="24"/>
        </w:rPr>
      </w:pPr>
    </w:p>
    <w:p w:rsidR="003B4ECE" w:rsidRDefault="00B5458D" w:rsidP="00BF53C2">
      <w:pPr>
        <w:rPr>
          <w:rFonts w:cstheme="minorHAnsi"/>
          <w:sz w:val="20"/>
          <w:szCs w:val="20"/>
        </w:rPr>
      </w:pPr>
      <w:r>
        <w:rPr>
          <w:rFonts w:cstheme="minorHAnsi"/>
          <w:sz w:val="24"/>
          <w:szCs w:val="24"/>
        </w:rPr>
        <w:t xml:space="preserve">Zdroj: </w:t>
      </w:r>
      <w:hyperlink r:id="rId31" w:history="1">
        <w:r w:rsidRPr="00D565A0">
          <w:rPr>
            <w:rStyle w:val="Hypertextovodkaz"/>
            <w:rFonts w:cstheme="minorHAnsi"/>
            <w:sz w:val="20"/>
            <w:szCs w:val="20"/>
          </w:rPr>
          <w:t>http://www.medportal.cz/publikace/odborna-instalace-medenych-trubek-ucebnice-ceska-verze</w:t>
        </w:r>
      </w:hyperlink>
    </w:p>
    <w:p w:rsidR="00B5458D" w:rsidRDefault="00B5458D" w:rsidP="00BF53C2">
      <w:pPr>
        <w:rPr>
          <w:rFonts w:cstheme="minorHAnsi"/>
          <w:sz w:val="20"/>
          <w:szCs w:val="20"/>
        </w:rPr>
      </w:pPr>
      <w:r>
        <w:rPr>
          <w:rFonts w:cstheme="minorHAnsi"/>
          <w:sz w:val="20"/>
          <w:szCs w:val="20"/>
        </w:rPr>
        <w:t>Nebo</w:t>
      </w:r>
    </w:p>
    <w:p w:rsidR="00B5458D" w:rsidRDefault="00E85AC9" w:rsidP="00BF53C2">
      <w:pPr>
        <w:rPr>
          <w:rFonts w:cstheme="minorHAnsi"/>
          <w:sz w:val="20"/>
          <w:szCs w:val="20"/>
        </w:rPr>
      </w:pPr>
      <w:hyperlink r:id="rId32" w:history="1">
        <w:r w:rsidR="00B5458D" w:rsidRPr="00D565A0">
          <w:rPr>
            <w:rStyle w:val="Hypertextovodkaz"/>
            <w:rFonts w:cstheme="minorHAnsi"/>
            <w:sz w:val="20"/>
            <w:szCs w:val="20"/>
          </w:rPr>
          <w:t>http://www.medportal.cz/publikace/prirucka-k-projektovani-systemu-z-medenych-trubek-v-tzb</w:t>
        </w:r>
      </w:hyperlink>
    </w:p>
    <w:p w:rsidR="00B5458D" w:rsidRDefault="00B5458D" w:rsidP="00BF53C2">
      <w:pPr>
        <w:rPr>
          <w:rFonts w:cstheme="minorHAnsi"/>
          <w:sz w:val="20"/>
          <w:szCs w:val="20"/>
        </w:rPr>
      </w:pPr>
    </w:p>
    <w:p w:rsidR="00B5458D" w:rsidRPr="00B5458D" w:rsidRDefault="00B5458D" w:rsidP="00BF53C2">
      <w:pPr>
        <w:rPr>
          <w:rFonts w:cstheme="minorHAnsi"/>
          <w:sz w:val="20"/>
          <w:szCs w:val="20"/>
        </w:rPr>
      </w:pPr>
    </w:p>
    <w:p w:rsidR="003B4ECE" w:rsidRDefault="003B4ECE"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r>
        <w:rPr>
          <w:rFonts w:cstheme="minorHAnsi"/>
          <w:noProof/>
          <w:sz w:val="24"/>
          <w:szCs w:val="24"/>
          <w:lang w:eastAsia="cs-CZ"/>
        </w:rPr>
        <w:lastRenderedPageBreak/>
        <w:drawing>
          <wp:inline distT="0" distB="0" distL="0" distR="0" wp14:anchorId="381AC497" wp14:editId="75F4AC85">
            <wp:extent cx="5670550" cy="710374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50" cy="7103745"/>
                    </a:xfrm>
                    <a:prstGeom prst="rect">
                      <a:avLst/>
                    </a:prstGeom>
                    <a:noFill/>
                    <a:ln>
                      <a:noFill/>
                    </a:ln>
                  </pic:spPr>
                </pic:pic>
              </a:graphicData>
            </a:graphic>
          </wp:inline>
        </w:drawing>
      </w: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5458D">
      <w:pPr>
        <w:rPr>
          <w:rFonts w:cstheme="minorHAnsi"/>
          <w:sz w:val="20"/>
          <w:szCs w:val="20"/>
        </w:rPr>
      </w:pPr>
      <w:r>
        <w:rPr>
          <w:rFonts w:cstheme="minorHAnsi"/>
          <w:sz w:val="24"/>
          <w:szCs w:val="24"/>
        </w:rPr>
        <w:t xml:space="preserve">Zdroj: </w:t>
      </w:r>
      <w:hyperlink r:id="rId34" w:history="1">
        <w:r w:rsidRPr="00D565A0">
          <w:rPr>
            <w:rStyle w:val="Hypertextovodkaz"/>
            <w:rFonts w:cstheme="minorHAnsi"/>
            <w:sz w:val="20"/>
            <w:szCs w:val="20"/>
          </w:rPr>
          <w:t>http://www.medportal.cz/publikace/odborna-instalace-medenych-trubek-ucebnice-ceska-verze</w:t>
        </w:r>
      </w:hyperlink>
    </w:p>
    <w:p w:rsidR="00B5458D" w:rsidRDefault="00B5458D" w:rsidP="00B5458D">
      <w:pPr>
        <w:rPr>
          <w:rFonts w:cstheme="minorHAnsi"/>
          <w:sz w:val="20"/>
          <w:szCs w:val="20"/>
        </w:rPr>
      </w:pPr>
      <w:r>
        <w:rPr>
          <w:rFonts w:cstheme="minorHAnsi"/>
          <w:sz w:val="20"/>
          <w:szCs w:val="20"/>
        </w:rPr>
        <w:t>Nebo</w:t>
      </w:r>
    </w:p>
    <w:p w:rsidR="00B5458D" w:rsidRDefault="00E85AC9" w:rsidP="00B5458D">
      <w:pPr>
        <w:rPr>
          <w:rFonts w:cstheme="minorHAnsi"/>
          <w:sz w:val="20"/>
          <w:szCs w:val="20"/>
        </w:rPr>
      </w:pPr>
      <w:hyperlink r:id="rId35" w:history="1">
        <w:r w:rsidR="00B5458D" w:rsidRPr="00D565A0">
          <w:rPr>
            <w:rStyle w:val="Hypertextovodkaz"/>
            <w:rFonts w:cstheme="minorHAnsi"/>
            <w:sz w:val="20"/>
            <w:szCs w:val="20"/>
          </w:rPr>
          <w:t>http://www.medportal.cz/publikace/prirucka-k-projektovani-systemu-z-medenych-trubek-v-tzb</w:t>
        </w:r>
      </w:hyperlink>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r>
        <w:rPr>
          <w:rFonts w:cstheme="minorHAnsi"/>
          <w:noProof/>
          <w:sz w:val="24"/>
          <w:szCs w:val="24"/>
          <w:lang w:eastAsia="cs-CZ"/>
        </w:rPr>
        <w:lastRenderedPageBreak/>
        <w:drawing>
          <wp:inline distT="0" distB="0" distL="0" distR="0" wp14:anchorId="468B5816" wp14:editId="6ABF21E0">
            <wp:extent cx="5554345" cy="680339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4345" cy="6803390"/>
                    </a:xfrm>
                    <a:prstGeom prst="rect">
                      <a:avLst/>
                    </a:prstGeom>
                    <a:noFill/>
                    <a:ln>
                      <a:noFill/>
                    </a:ln>
                  </pic:spPr>
                </pic:pic>
              </a:graphicData>
            </a:graphic>
          </wp:inline>
        </w:drawing>
      </w: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5458D">
      <w:pPr>
        <w:rPr>
          <w:rFonts w:cstheme="minorHAnsi"/>
          <w:sz w:val="20"/>
          <w:szCs w:val="20"/>
        </w:rPr>
      </w:pPr>
      <w:r>
        <w:rPr>
          <w:rFonts w:cstheme="minorHAnsi"/>
          <w:sz w:val="24"/>
          <w:szCs w:val="24"/>
        </w:rPr>
        <w:t xml:space="preserve">Zdroj: </w:t>
      </w:r>
      <w:hyperlink r:id="rId37" w:history="1">
        <w:r w:rsidRPr="00D565A0">
          <w:rPr>
            <w:rStyle w:val="Hypertextovodkaz"/>
            <w:rFonts w:cstheme="minorHAnsi"/>
            <w:sz w:val="20"/>
            <w:szCs w:val="20"/>
          </w:rPr>
          <w:t>http://www.medportal.cz/publikace/odborna-instalace-medenych-trubek-ucebnice-ceska-verze</w:t>
        </w:r>
      </w:hyperlink>
    </w:p>
    <w:p w:rsidR="00B5458D" w:rsidRDefault="00B5458D" w:rsidP="00B5458D">
      <w:pPr>
        <w:rPr>
          <w:rFonts w:cstheme="minorHAnsi"/>
          <w:sz w:val="20"/>
          <w:szCs w:val="20"/>
        </w:rPr>
      </w:pPr>
      <w:r>
        <w:rPr>
          <w:rFonts w:cstheme="minorHAnsi"/>
          <w:sz w:val="20"/>
          <w:szCs w:val="20"/>
        </w:rPr>
        <w:t>Nebo</w:t>
      </w:r>
    </w:p>
    <w:p w:rsidR="00B5458D" w:rsidRDefault="00E85AC9" w:rsidP="00B5458D">
      <w:pPr>
        <w:rPr>
          <w:rFonts w:cstheme="minorHAnsi"/>
          <w:sz w:val="20"/>
          <w:szCs w:val="20"/>
        </w:rPr>
      </w:pPr>
      <w:hyperlink r:id="rId38" w:history="1">
        <w:r w:rsidR="00B5458D" w:rsidRPr="00D565A0">
          <w:rPr>
            <w:rStyle w:val="Hypertextovodkaz"/>
            <w:rFonts w:cstheme="minorHAnsi"/>
            <w:sz w:val="20"/>
            <w:szCs w:val="20"/>
          </w:rPr>
          <w:t>http://www.medportal.cz/publikace/prirucka-k-projektovani-systemu-z-medenych-trubek-v-tzb</w:t>
        </w:r>
      </w:hyperlink>
    </w:p>
    <w:p w:rsidR="00B5458D" w:rsidRDefault="00B5458D" w:rsidP="00B5458D">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B5458D" w:rsidRDefault="00B5458D" w:rsidP="00BF53C2">
      <w:pPr>
        <w:rPr>
          <w:rFonts w:cstheme="minorHAnsi"/>
          <w:sz w:val="24"/>
          <w:szCs w:val="24"/>
        </w:rPr>
      </w:pPr>
    </w:p>
    <w:p w:rsidR="0009120B" w:rsidRPr="0009120B" w:rsidRDefault="0009120B" w:rsidP="0009120B">
      <w:pPr>
        <w:rPr>
          <w:b/>
          <w:sz w:val="28"/>
          <w:szCs w:val="28"/>
          <w:u w:val="single"/>
        </w:rPr>
      </w:pPr>
      <w:r w:rsidRPr="0009120B">
        <w:rPr>
          <w:b/>
          <w:sz w:val="28"/>
          <w:szCs w:val="28"/>
          <w:u w:val="single"/>
        </w:rPr>
        <w:lastRenderedPageBreak/>
        <w:t>2.4.</w:t>
      </w:r>
      <w:r>
        <w:rPr>
          <w:b/>
          <w:sz w:val="28"/>
          <w:szCs w:val="28"/>
          <w:u w:val="single"/>
        </w:rPr>
        <w:t>2</w:t>
      </w:r>
      <w:r w:rsidRPr="0009120B">
        <w:rPr>
          <w:b/>
          <w:sz w:val="28"/>
          <w:szCs w:val="28"/>
          <w:u w:val="single"/>
        </w:rPr>
        <w:t xml:space="preserve"> </w:t>
      </w:r>
      <w:r>
        <w:rPr>
          <w:b/>
          <w:sz w:val="28"/>
          <w:szCs w:val="28"/>
          <w:u w:val="single"/>
        </w:rPr>
        <w:t>Plastové potrubí</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sidR="002B6A43">
        <w:rPr>
          <w:rFonts w:ascii="Arial" w:hAnsi="Arial" w:cs="Arial"/>
          <w:i/>
          <w:sz w:val="24"/>
          <w:szCs w:val="24"/>
          <w:highlight w:val="yellow"/>
        </w:rPr>
        <w:t>V</w:t>
      </w:r>
      <w:r w:rsidR="002B6A43" w:rsidRPr="00D87DAD">
        <w:rPr>
          <w:rFonts w:ascii="Arial" w:hAnsi="Arial" w:cs="Arial"/>
          <w:i/>
          <w:sz w:val="24"/>
          <w:szCs w:val="24"/>
          <w:highlight w:val="yellow"/>
        </w:rPr>
        <w:t>edení vnitřních vodovodů</w:t>
      </w:r>
    </w:p>
    <w:p w:rsidR="0009120B" w:rsidRDefault="0009120B" w:rsidP="0009120B">
      <w:pPr>
        <w:rPr>
          <w:rFonts w:cstheme="minorHAnsi"/>
          <w:sz w:val="24"/>
          <w:szCs w:val="24"/>
        </w:rPr>
      </w:pPr>
    </w:p>
    <w:p w:rsidR="0009120B" w:rsidRDefault="00D4751C" w:rsidP="00BF53C2">
      <w:pPr>
        <w:rPr>
          <w:rFonts w:cstheme="minorHAnsi"/>
          <w:sz w:val="24"/>
          <w:szCs w:val="24"/>
        </w:rPr>
      </w:pPr>
      <w:r>
        <w:rPr>
          <w:rFonts w:cstheme="minorHAnsi"/>
          <w:sz w:val="24"/>
          <w:szCs w:val="24"/>
        </w:rPr>
        <w:t>Výhody použití plastů oproti ocelovému potrubí:</w:t>
      </w:r>
    </w:p>
    <w:p w:rsidR="00D4751C" w:rsidRDefault="006A4949" w:rsidP="00BF53C2">
      <w:pPr>
        <w:rPr>
          <w:rFonts w:cstheme="minorHAnsi"/>
          <w:sz w:val="24"/>
          <w:szCs w:val="24"/>
        </w:rPr>
      </w:pPr>
      <w:r>
        <w:rPr>
          <w:noProof/>
          <w:lang w:eastAsia="cs-CZ"/>
        </w:rPr>
        <w:drawing>
          <wp:anchor distT="38100" distB="38100" distL="38100" distR="38100" simplePos="0" relativeHeight="251666432" behindDoc="0" locked="0" layoutInCell="1" allowOverlap="0" wp14:anchorId="41837F11" wp14:editId="6CAE9035">
            <wp:simplePos x="0" y="0"/>
            <wp:positionH relativeFrom="column">
              <wp:posOffset>3230880</wp:posOffset>
            </wp:positionH>
            <wp:positionV relativeFrom="line">
              <wp:posOffset>58420</wp:posOffset>
            </wp:positionV>
            <wp:extent cx="1887855" cy="1115060"/>
            <wp:effectExtent l="0" t="0" r="0" b="0"/>
            <wp:wrapSquare wrapText="bothSides"/>
            <wp:docPr id="12" name="Obrázek 12"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51C">
        <w:rPr>
          <w:rFonts w:cstheme="minorHAnsi"/>
          <w:sz w:val="24"/>
          <w:szCs w:val="24"/>
        </w:rPr>
        <w:t>-</w:t>
      </w:r>
    </w:p>
    <w:p w:rsidR="00D4751C" w:rsidRDefault="00D4751C" w:rsidP="00BF53C2">
      <w:pPr>
        <w:rPr>
          <w:rFonts w:cstheme="minorHAnsi"/>
          <w:sz w:val="24"/>
          <w:szCs w:val="24"/>
        </w:rPr>
      </w:pPr>
      <w:r>
        <w:rPr>
          <w:rFonts w:cstheme="minorHAnsi"/>
          <w:sz w:val="24"/>
          <w:szCs w:val="24"/>
        </w:rPr>
        <w:t>-</w:t>
      </w:r>
    </w:p>
    <w:p w:rsidR="00D4751C" w:rsidRDefault="00D4751C" w:rsidP="00BF53C2">
      <w:pPr>
        <w:rPr>
          <w:rFonts w:cstheme="minorHAnsi"/>
          <w:sz w:val="24"/>
          <w:szCs w:val="24"/>
        </w:rPr>
      </w:pPr>
      <w:r>
        <w:rPr>
          <w:rFonts w:cstheme="minorHAnsi"/>
          <w:sz w:val="24"/>
          <w:szCs w:val="24"/>
        </w:rPr>
        <w:t>-</w:t>
      </w:r>
    </w:p>
    <w:p w:rsidR="00D4751C" w:rsidRDefault="00D4751C" w:rsidP="00BF53C2">
      <w:pPr>
        <w:rPr>
          <w:rFonts w:cstheme="minorHAnsi"/>
          <w:sz w:val="24"/>
          <w:szCs w:val="24"/>
        </w:rPr>
      </w:pPr>
      <w:r>
        <w:rPr>
          <w:rFonts w:cstheme="minorHAnsi"/>
          <w:sz w:val="24"/>
          <w:szCs w:val="24"/>
        </w:rPr>
        <w:t>-</w:t>
      </w:r>
    </w:p>
    <w:p w:rsidR="00D4751C" w:rsidRDefault="00D4751C" w:rsidP="00BF53C2">
      <w:pPr>
        <w:rPr>
          <w:rFonts w:cstheme="minorHAnsi"/>
          <w:sz w:val="24"/>
          <w:szCs w:val="24"/>
        </w:rPr>
      </w:pPr>
      <w:r>
        <w:rPr>
          <w:rFonts w:cstheme="minorHAnsi"/>
          <w:sz w:val="24"/>
          <w:szCs w:val="24"/>
        </w:rPr>
        <w:t>-</w:t>
      </w:r>
    </w:p>
    <w:p w:rsidR="00D4751C" w:rsidRDefault="00D4751C" w:rsidP="00BF53C2">
      <w:pPr>
        <w:rPr>
          <w:rFonts w:cstheme="minorHAnsi"/>
          <w:sz w:val="24"/>
          <w:szCs w:val="24"/>
        </w:rPr>
      </w:pPr>
      <w:r>
        <w:rPr>
          <w:rFonts w:cstheme="minorHAnsi"/>
          <w:sz w:val="24"/>
          <w:szCs w:val="24"/>
        </w:rPr>
        <w:t>-</w:t>
      </w:r>
    </w:p>
    <w:p w:rsidR="00D4751C" w:rsidRDefault="00D4751C" w:rsidP="00BF53C2">
      <w:pPr>
        <w:rPr>
          <w:rFonts w:cstheme="minorHAnsi"/>
          <w:sz w:val="24"/>
          <w:szCs w:val="24"/>
        </w:rPr>
      </w:pPr>
    </w:p>
    <w:p w:rsidR="00D4751C" w:rsidRDefault="00D4751C" w:rsidP="00BF53C2">
      <w:pPr>
        <w:rPr>
          <w:rFonts w:cstheme="minorHAnsi"/>
          <w:sz w:val="24"/>
          <w:szCs w:val="24"/>
        </w:rPr>
      </w:pPr>
    </w:p>
    <w:p w:rsidR="00D4751C" w:rsidRDefault="00D4751C" w:rsidP="00BF53C2">
      <w:pPr>
        <w:rPr>
          <w:rFonts w:cstheme="minorHAnsi"/>
          <w:sz w:val="24"/>
          <w:szCs w:val="24"/>
        </w:rPr>
      </w:pPr>
      <w:r>
        <w:rPr>
          <w:rFonts w:cstheme="minorHAnsi"/>
          <w:sz w:val="24"/>
          <w:szCs w:val="24"/>
        </w:rPr>
        <w:t>Druhy používaných plastů pro rozvody vody</w:t>
      </w:r>
    </w:p>
    <w:p w:rsidR="00D4751C" w:rsidRDefault="00D4751C" w:rsidP="00BF53C2">
      <w:pPr>
        <w:rPr>
          <w:rFonts w:cstheme="minorHAnsi"/>
          <w:sz w:val="24"/>
          <w:szCs w:val="24"/>
        </w:rPr>
      </w:pPr>
    </w:p>
    <w:p w:rsidR="00D4751C" w:rsidRDefault="00D4751C" w:rsidP="00BF53C2">
      <w:pPr>
        <w:rPr>
          <w:rFonts w:cstheme="minorHAnsi"/>
          <w:sz w:val="24"/>
          <w:szCs w:val="24"/>
        </w:rPr>
      </w:pPr>
      <w:r>
        <w:rPr>
          <w:rFonts w:cstheme="minorHAnsi"/>
          <w:sz w:val="24"/>
          <w:szCs w:val="24"/>
        </w:rPr>
        <w:t>Polypropylen (PP)</w:t>
      </w:r>
      <w:r>
        <w:rPr>
          <w:rFonts w:cstheme="minorHAnsi"/>
          <w:sz w:val="24"/>
          <w:szCs w:val="24"/>
        </w:rPr>
        <w:tab/>
        <w:t>Ekoplastik</w:t>
      </w:r>
      <w:r>
        <w:rPr>
          <w:rFonts w:cstheme="minorHAnsi"/>
          <w:sz w:val="24"/>
          <w:szCs w:val="24"/>
        </w:rPr>
        <w:tab/>
      </w:r>
      <w:hyperlink r:id="rId40" w:history="1">
        <w:r w:rsidR="00502152" w:rsidRPr="009376A5">
          <w:rPr>
            <w:rStyle w:val="Hypertextovodkaz"/>
            <w:rFonts w:cstheme="minorHAnsi"/>
            <w:sz w:val="24"/>
            <w:szCs w:val="24"/>
          </w:rPr>
          <w:t>http://www.ekoplastik.cz/</w:t>
        </w:r>
      </w:hyperlink>
    </w:p>
    <w:p w:rsidR="00D4751C" w:rsidRDefault="00D4751C" w:rsidP="00BF53C2">
      <w:pPr>
        <w:rPr>
          <w:rFonts w:cstheme="minorHAnsi"/>
          <w:sz w:val="24"/>
          <w:szCs w:val="24"/>
        </w:rPr>
      </w:pPr>
      <w:r>
        <w:rPr>
          <w:rFonts w:cstheme="minorHAnsi"/>
          <w:sz w:val="24"/>
          <w:szCs w:val="24"/>
        </w:rPr>
        <w:t>Polyetylen (PE)</w:t>
      </w:r>
      <w:r>
        <w:rPr>
          <w:rFonts w:cstheme="minorHAnsi"/>
          <w:sz w:val="24"/>
          <w:szCs w:val="24"/>
        </w:rPr>
        <w:tab/>
        <w:t>Rehau</w:t>
      </w:r>
      <w:r>
        <w:rPr>
          <w:rFonts w:cstheme="minorHAnsi"/>
          <w:sz w:val="24"/>
          <w:szCs w:val="24"/>
        </w:rPr>
        <w:tab/>
      </w:r>
      <w:hyperlink r:id="rId41" w:history="1">
        <w:r w:rsidR="00502152" w:rsidRPr="009376A5">
          <w:rPr>
            <w:rStyle w:val="Hypertextovodkaz"/>
            <w:rFonts w:cstheme="minorHAnsi"/>
            <w:sz w:val="16"/>
            <w:szCs w:val="16"/>
          </w:rPr>
          <w:t>http://www.rehau.com/CZ_cs/stavebnictvi/Domovni_instalace/Instalace_pitne_vody</w:t>
        </w:r>
      </w:hyperlink>
      <w:r w:rsidR="00502152">
        <w:rPr>
          <w:rFonts w:cstheme="minorHAnsi"/>
          <w:sz w:val="16"/>
          <w:szCs w:val="16"/>
        </w:rPr>
        <w:t xml:space="preserve"> </w:t>
      </w:r>
      <w:r w:rsidRPr="00502152">
        <w:rPr>
          <w:rFonts w:cstheme="minorHAnsi"/>
          <w:sz w:val="24"/>
          <w:szCs w:val="24"/>
        </w:rPr>
        <w:t>Polybuten</w:t>
      </w:r>
      <w:r>
        <w:rPr>
          <w:rFonts w:cstheme="minorHAnsi"/>
          <w:sz w:val="24"/>
          <w:szCs w:val="24"/>
        </w:rPr>
        <w:t xml:space="preserve"> (</w:t>
      </w:r>
      <w:r w:rsidR="00502152">
        <w:rPr>
          <w:rFonts w:cstheme="minorHAnsi"/>
          <w:sz w:val="24"/>
          <w:szCs w:val="24"/>
        </w:rPr>
        <w:t xml:space="preserve">PB)   </w:t>
      </w:r>
      <w:r w:rsidR="00502152">
        <w:rPr>
          <w:rFonts w:cstheme="minorHAnsi"/>
          <w:sz w:val="24"/>
          <w:szCs w:val="24"/>
        </w:rPr>
        <w:tab/>
      </w:r>
    </w:p>
    <w:p w:rsidR="00D40B58" w:rsidRDefault="00D40B58" w:rsidP="00D4751C">
      <w:pPr>
        <w:rPr>
          <w:b/>
          <w:sz w:val="28"/>
          <w:szCs w:val="28"/>
          <w:u w:val="single"/>
        </w:rPr>
      </w:pPr>
    </w:p>
    <w:p w:rsidR="00D40B58" w:rsidRDefault="00D40B58" w:rsidP="00D4751C">
      <w:pPr>
        <w:rPr>
          <w:b/>
          <w:sz w:val="28"/>
          <w:szCs w:val="28"/>
          <w:u w:val="single"/>
        </w:rPr>
      </w:pPr>
    </w:p>
    <w:p w:rsidR="00D40B58" w:rsidRDefault="00D40B58" w:rsidP="00D4751C">
      <w:pPr>
        <w:rPr>
          <w:b/>
          <w:sz w:val="28"/>
          <w:szCs w:val="28"/>
          <w:u w:val="single"/>
        </w:rPr>
      </w:pPr>
    </w:p>
    <w:p w:rsidR="00D40B58" w:rsidRDefault="00D40B58" w:rsidP="00D4751C">
      <w:pPr>
        <w:rPr>
          <w:b/>
          <w:sz w:val="28"/>
          <w:szCs w:val="28"/>
          <w:u w:val="single"/>
        </w:rPr>
      </w:pPr>
    </w:p>
    <w:p w:rsidR="00D40B58" w:rsidRDefault="00D40B58" w:rsidP="00D4751C">
      <w:pPr>
        <w:rPr>
          <w:b/>
          <w:sz w:val="28"/>
          <w:szCs w:val="28"/>
          <w:u w:val="single"/>
        </w:rPr>
      </w:pPr>
    </w:p>
    <w:p w:rsidR="00D4751C" w:rsidRPr="0009120B" w:rsidRDefault="00D4751C" w:rsidP="00D4751C">
      <w:pPr>
        <w:rPr>
          <w:b/>
          <w:sz w:val="28"/>
          <w:szCs w:val="28"/>
          <w:u w:val="single"/>
        </w:rPr>
      </w:pPr>
      <w:r w:rsidRPr="0009120B">
        <w:rPr>
          <w:b/>
          <w:sz w:val="28"/>
          <w:szCs w:val="28"/>
          <w:u w:val="single"/>
        </w:rPr>
        <w:t>2.4.</w:t>
      </w:r>
      <w:r>
        <w:rPr>
          <w:b/>
          <w:sz w:val="28"/>
          <w:szCs w:val="28"/>
          <w:u w:val="single"/>
        </w:rPr>
        <w:t>3</w:t>
      </w:r>
      <w:r w:rsidRPr="0009120B">
        <w:rPr>
          <w:b/>
          <w:sz w:val="28"/>
          <w:szCs w:val="28"/>
          <w:u w:val="single"/>
        </w:rPr>
        <w:t xml:space="preserve"> </w:t>
      </w:r>
      <w:r>
        <w:rPr>
          <w:b/>
          <w:sz w:val="28"/>
          <w:szCs w:val="28"/>
          <w:u w:val="single"/>
        </w:rPr>
        <w:t>Vícevrstvá potrubí</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sidR="002B6A43">
        <w:rPr>
          <w:rFonts w:ascii="Arial" w:hAnsi="Arial" w:cs="Arial"/>
          <w:i/>
          <w:sz w:val="24"/>
          <w:szCs w:val="24"/>
          <w:highlight w:val="yellow"/>
        </w:rPr>
        <w:t>V</w:t>
      </w:r>
      <w:r w:rsidR="002B6A43" w:rsidRPr="00D87DAD">
        <w:rPr>
          <w:rFonts w:ascii="Arial" w:hAnsi="Arial" w:cs="Arial"/>
          <w:i/>
          <w:sz w:val="24"/>
          <w:szCs w:val="24"/>
          <w:highlight w:val="yellow"/>
        </w:rPr>
        <w:t>edení vnitřních vodovodů</w:t>
      </w:r>
    </w:p>
    <w:p w:rsidR="00D4751C" w:rsidRDefault="00D4751C" w:rsidP="00D4751C">
      <w:pPr>
        <w:rPr>
          <w:rFonts w:cstheme="minorHAnsi"/>
          <w:sz w:val="24"/>
          <w:szCs w:val="24"/>
        </w:rPr>
      </w:pPr>
    </w:p>
    <w:p w:rsidR="00502152" w:rsidRPr="00502152" w:rsidRDefault="00502152" w:rsidP="00D4751C">
      <w:pPr>
        <w:rPr>
          <w:rFonts w:cstheme="minorHAnsi"/>
          <w:sz w:val="20"/>
          <w:szCs w:val="20"/>
        </w:rPr>
      </w:pPr>
      <w:r w:rsidRPr="00502152">
        <w:rPr>
          <w:rFonts w:cstheme="minorHAnsi"/>
          <w:sz w:val="24"/>
          <w:szCs w:val="24"/>
        </w:rPr>
        <w:t>Rehau</w:t>
      </w:r>
      <w:r>
        <w:rPr>
          <w:rFonts w:cstheme="minorHAnsi"/>
          <w:sz w:val="20"/>
          <w:szCs w:val="20"/>
        </w:rPr>
        <w:t xml:space="preserve">  </w:t>
      </w:r>
      <w:hyperlink r:id="rId42" w:history="1">
        <w:r w:rsidRPr="00502152">
          <w:rPr>
            <w:rStyle w:val="Hypertextovodkaz"/>
            <w:rFonts w:cstheme="minorHAnsi"/>
            <w:sz w:val="20"/>
            <w:szCs w:val="20"/>
          </w:rPr>
          <w:t>http://www.rehau.com/CZ_cs/stavebnictvi/Domovni_instalace/Instalace_pitne_vody/?tab=202890</w:t>
        </w:r>
      </w:hyperlink>
    </w:p>
    <w:p w:rsidR="00502152" w:rsidRDefault="00502152" w:rsidP="00D4751C">
      <w:pPr>
        <w:rPr>
          <w:rFonts w:cstheme="minorHAnsi"/>
          <w:sz w:val="24"/>
          <w:szCs w:val="24"/>
        </w:rPr>
      </w:pPr>
      <w:r>
        <w:rPr>
          <w:rFonts w:cstheme="minorHAnsi"/>
          <w:sz w:val="24"/>
          <w:szCs w:val="24"/>
        </w:rPr>
        <w:t xml:space="preserve">Ekoplastik  </w:t>
      </w:r>
      <w:hyperlink r:id="rId43" w:history="1">
        <w:r w:rsidRPr="009376A5">
          <w:rPr>
            <w:rStyle w:val="Hypertextovodkaz"/>
            <w:rFonts w:cstheme="minorHAnsi"/>
            <w:sz w:val="24"/>
            <w:szCs w:val="24"/>
          </w:rPr>
          <w:t>http://www.ekoplastik.cz/?page=cz,ppr1strs</w:t>
        </w:r>
      </w:hyperlink>
    </w:p>
    <w:p w:rsidR="00502152" w:rsidRDefault="00502152" w:rsidP="00D4751C">
      <w:pPr>
        <w:rPr>
          <w:rFonts w:cstheme="minorHAnsi"/>
          <w:sz w:val="24"/>
          <w:szCs w:val="24"/>
        </w:rPr>
      </w:pPr>
    </w:p>
    <w:p w:rsidR="00502152" w:rsidRDefault="00502152" w:rsidP="00D4751C">
      <w:pPr>
        <w:rPr>
          <w:rFonts w:cstheme="minorHAnsi"/>
          <w:sz w:val="24"/>
          <w:szCs w:val="24"/>
        </w:rPr>
      </w:pPr>
      <w:r>
        <w:rPr>
          <w:noProof/>
          <w:lang w:eastAsia="cs-CZ"/>
        </w:rPr>
        <w:drawing>
          <wp:anchor distT="38100" distB="38100" distL="38100" distR="38100" simplePos="0" relativeHeight="251664384" behindDoc="0" locked="0" layoutInCell="1" allowOverlap="0" wp14:anchorId="7FDF23B5" wp14:editId="2E69CAAB">
            <wp:simplePos x="0" y="0"/>
            <wp:positionH relativeFrom="column">
              <wp:posOffset>2719705</wp:posOffset>
            </wp:positionH>
            <wp:positionV relativeFrom="line">
              <wp:posOffset>139065</wp:posOffset>
            </wp:positionV>
            <wp:extent cx="2484120" cy="1867535"/>
            <wp:effectExtent l="0" t="0" r="0" b="0"/>
            <wp:wrapSquare wrapText="bothSides"/>
            <wp:docPr id="10" name="Obrázek 10"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412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51C" w:rsidRDefault="00D4751C" w:rsidP="00D4751C">
      <w:pPr>
        <w:rPr>
          <w:rFonts w:cstheme="minorHAnsi"/>
          <w:sz w:val="24"/>
          <w:szCs w:val="24"/>
        </w:rPr>
      </w:pPr>
      <w:r>
        <w:rPr>
          <w:rFonts w:cstheme="minorHAnsi"/>
          <w:sz w:val="24"/>
          <w:szCs w:val="24"/>
        </w:rPr>
        <w:t>Z kolika vrstev se skládají:</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p>
    <w:p w:rsidR="00D4751C" w:rsidRDefault="00D4751C" w:rsidP="00D4751C">
      <w:pPr>
        <w:rPr>
          <w:rFonts w:cstheme="minorHAnsi"/>
          <w:sz w:val="24"/>
          <w:szCs w:val="24"/>
        </w:rPr>
      </w:pPr>
      <w:r>
        <w:rPr>
          <w:rFonts w:cstheme="minorHAnsi"/>
          <w:sz w:val="24"/>
          <w:szCs w:val="24"/>
        </w:rPr>
        <w:t>Výhody:</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r>
        <w:rPr>
          <w:rFonts w:cstheme="minorHAnsi"/>
          <w:sz w:val="24"/>
          <w:szCs w:val="24"/>
        </w:rPr>
        <w:t>-</w:t>
      </w:r>
    </w:p>
    <w:p w:rsidR="00D4751C" w:rsidRDefault="00D4751C" w:rsidP="00D4751C">
      <w:pPr>
        <w:rPr>
          <w:rFonts w:cstheme="minorHAnsi"/>
          <w:sz w:val="24"/>
          <w:szCs w:val="24"/>
        </w:rPr>
      </w:pPr>
    </w:p>
    <w:p w:rsidR="00D4751C" w:rsidRDefault="00D4751C" w:rsidP="00D4751C">
      <w:pPr>
        <w:rPr>
          <w:rFonts w:cstheme="minorHAnsi"/>
          <w:sz w:val="24"/>
          <w:szCs w:val="24"/>
        </w:rPr>
      </w:pPr>
    </w:p>
    <w:p w:rsidR="00D4751C" w:rsidRDefault="00D4751C" w:rsidP="00D4751C">
      <w:pPr>
        <w:rPr>
          <w:rFonts w:cstheme="minorHAnsi"/>
          <w:sz w:val="24"/>
          <w:szCs w:val="24"/>
        </w:rPr>
      </w:pPr>
    </w:p>
    <w:p w:rsidR="00D4751C" w:rsidRDefault="00D4751C" w:rsidP="00D4751C">
      <w:pPr>
        <w:rPr>
          <w:rFonts w:cstheme="minorHAnsi"/>
          <w:sz w:val="24"/>
          <w:szCs w:val="24"/>
        </w:rPr>
      </w:pPr>
    </w:p>
    <w:p w:rsidR="00B5458D" w:rsidRDefault="00B5458D" w:rsidP="00D4751C">
      <w:pPr>
        <w:rPr>
          <w:rFonts w:cstheme="minorHAnsi"/>
          <w:sz w:val="24"/>
          <w:szCs w:val="24"/>
        </w:rPr>
      </w:pPr>
    </w:p>
    <w:p w:rsidR="00B5458D" w:rsidRDefault="00B5458D" w:rsidP="00D4751C">
      <w:pPr>
        <w:rPr>
          <w:rFonts w:cstheme="minorHAnsi"/>
          <w:sz w:val="24"/>
          <w:szCs w:val="24"/>
        </w:rPr>
      </w:pPr>
    </w:p>
    <w:p w:rsidR="00B5458D" w:rsidRDefault="00B5458D" w:rsidP="00D4751C">
      <w:pPr>
        <w:rPr>
          <w:rFonts w:cstheme="minorHAnsi"/>
          <w:sz w:val="24"/>
          <w:szCs w:val="24"/>
        </w:rPr>
      </w:pPr>
    </w:p>
    <w:p w:rsidR="00460D52" w:rsidRDefault="00460D52" w:rsidP="00D4751C">
      <w:pPr>
        <w:rPr>
          <w:rFonts w:cstheme="minorHAnsi"/>
          <w:sz w:val="24"/>
          <w:szCs w:val="24"/>
        </w:rPr>
        <w:sectPr w:rsidR="00460D52" w:rsidSect="00460D52">
          <w:pgSz w:w="11906" w:h="16838"/>
          <w:pgMar w:top="1418" w:right="1418" w:bottom="1418" w:left="1418" w:header="709" w:footer="709" w:gutter="0"/>
          <w:cols w:space="708"/>
          <w:docGrid w:linePitch="360"/>
        </w:sectPr>
      </w:pPr>
    </w:p>
    <w:p w:rsidR="00575D5C" w:rsidRDefault="00575D5C" w:rsidP="00575D5C">
      <w:pPr>
        <w:pStyle w:val="Default"/>
      </w:pPr>
    </w:p>
    <w:p w:rsidR="00575D5C" w:rsidRDefault="00575D5C" w:rsidP="00575D5C">
      <w:pPr>
        <w:jc w:val="center"/>
        <w:rPr>
          <w:rFonts w:cstheme="minorHAnsi"/>
          <w:sz w:val="24"/>
          <w:szCs w:val="24"/>
        </w:rPr>
      </w:pPr>
      <w:r>
        <w:rPr>
          <w:rFonts w:cstheme="minorHAnsi"/>
          <w:noProof/>
          <w:sz w:val="24"/>
          <w:szCs w:val="24"/>
          <w:lang w:eastAsia="cs-CZ"/>
        </w:rPr>
        <w:drawing>
          <wp:inline distT="0" distB="0" distL="0" distR="0" wp14:anchorId="667C196B" wp14:editId="41E815AF">
            <wp:extent cx="7136078" cy="502057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0571" cy="5023735"/>
                    </a:xfrm>
                    <a:prstGeom prst="rect">
                      <a:avLst/>
                    </a:prstGeom>
                    <a:noFill/>
                    <a:ln>
                      <a:noFill/>
                    </a:ln>
                  </pic:spPr>
                </pic:pic>
              </a:graphicData>
            </a:graphic>
          </wp:inline>
        </w:drawing>
      </w:r>
    </w:p>
    <w:p w:rsidR="00575D5C" w:rsidRDefault="00575D5C" w:rsidP="00575D5C">
      <w:pPr>
        <w:jc w:val="center"/>
        <w:rPr>
          <w:rFonts w:cstheme="minorHAnsi"/>
          <w:sz w:val="24"/>
          <w:szCs w:val="24"/>
        </w:rPr>
      </w:pPr>
    </w:p>
    <w:p w:rsidR="00460D52" w:rsidRDefault="00460D52" w:rsidP="00575D5C">
      <w:pPr>
        <w:jc w:val="center"/>
        <w:rPr>
          <w:rFonts w:cstheme="minorHAnsi"/>
          <w:sz w:val="24"/>
          <w:szCs w:val="24"/>
        </w:rPr>
        <w:sectPr w:rsidR="00460D52" w:rsidSect="00460D52">
          <w:pgSz w:w="16838" w:h="11906" w:orient="landscape"/>
          <w:pgMar w:top="1418" w:right="1418" w:bottom="1418" w:left="1418" w:header="709" w:footer="709" w:gutter="0"/>
          <w:cols w:space="708"/>
          <w:docGrid w:linePitch="360"/>
        </w:sectPr>
      </w:pPr>
    </w:p>
    <w:p w:rsidR="00B5458D" w:rsidRDefault="00B5458D" w:rsidP="00D4751C">
      <w:pPr>
        <w:rPr>
          <w:rFonts w:cstheme="minorHAnsi"/>
          <w:sz w:val="24"/>
          <w:szCs w:val="24"/>
        </w:rPr>
      </w:pPr>
    </w:p>
    <w:p w:rsidR="002E0FF6" w:rsidRPr="00625949" w:rsidRDefault="00514D8D" w:rsidP="002E0FF6">
      <w:pPr>
        <w:rPr>
          <w:color w:val="808080" w:themeColor="background1" w:themeShade="80"/>
          <w:sz w:val="40"/>
          <w:szCs w:val="40"/>
        </w:rPr>
      </w:pPr>
      <w:r w:rsidRPr="00625949">
        <w:rPr>
          <w:color w:val="808080" w:themeColor="background1" w:themeShade="80"/>
          <w:sz w:val="40"/>
          <w:szCs w:val="40"/>
        </w:rPr>
        <w:t>Termín ????</w:t>
      </w:r>
      <w:r w:rsidR="002E0FF6" w:rsidRPr="00625949">
        <w:rPr>
          <w:color w:val="808080" w:themeColor="background1" w:themeShade="80"/>
          <w:sz w:val="40"/>
          <w:szCs w:val="40"/>
        </w:rPr>
        <w:t xml:space="preserve"> Přednáška Wavin OSMA</w:t>
      </w:r>
    </w:p>
    <w:p w:rsidR="002E0FF6" w:rsidRPr="00625949" w:rsidRDefault="002E0FF6" w:rsidP="002E0FF6">
      <w:pPr>
        <w:rPr>
          <w:color w:val="808080" w:themeColor="background1" w:themeShade="80"/>
          <w:sz w:val="24"/>
          <w:szCs w:val="24"/>
        </w:rPr>
      </w:pPr>
      <w:r w:rsidRPr="00625949">
        <w:rPr>
          <w:color w:val="808080" w:themeColor="background1" w:themeShade="80"/>
          <w:sz w:val="24"/>
          <w:szCs w:val="24"/>
        </w:rPr>
        <w:t>- vnitřní kanalizace HT</w:t>
      </w:r>
    </w:p>
    <w:p w:rsidR="002E0FF6" w:rsidRPr="00625949" w:rsidRDefault="002E0FF6" w:rsidP="002E0FF6">
      <w:pPr>
        <w:rPr>
          <w:color w:val="808080" w:themeColor="background1" w:themeShade="80"/>
          <w:sz w:val="24"/>
          <w:szCs w:val="24"/>
        </w:rPr>
      </w:pPr>
      <w:r w:rsidRPr="00625949">
        <w:rPr>
          <w:color w:val="808080" w:themeColor="background1" w:themeShade="80"/>
          <w:sz w:val="24"/>
          <w:szCs w:val="24"/>
        </w:rPr>
        <w:t>- svodné potrubí, inženýrské sítě, KG</w:t>
      </w:r>
    </w:p>
    <w:p w:rsidR="002E0FF6" w:rsidRPr="00625949" w:rsidRDefault="002E0FF6" w:rsidP="002E0FF6">
      <w:pPr>
        <w:rPr>
          <w:color w:val="808080" w:themeColor="background1" w:themeShade="80"/>
          <w:sz w:val="24"/>
          <w:szCs w:val="24"/>
        </w:rPr>
      </w:pPr>
      <w:r w:rsidRPr="00625949">
        <w:rPr>
          <w:color w:val="808080" w:themeColor="background1" w:themeShade="80"/>
          <w:sz w:val="24"/>
          <w:szCs w:val="24"/>
        </w:rPr>
        <w:t>- šachty</w:t>
      </w:r>
    </w:p>
    <w:p w:rsidR="002E0FF6" w:rsidRPr="00625949" w:rsidRDefault="002E0FF6" w:rsidP="002E0FF6">
      <w:pPr>
        <w:rPr>
          <w:color w:val="808080" w:themeColor="background1" w:themeShade="80"/>
          <w:sz w:val="24"/>
          <w:szCs w:val="24"/>
        </w:rPr>
      </w:pPr>
      <w:r w:rsidRPr="00625949">
        <w:rPr>
          <w:color w:val="808080" w:themeColor="background1" w:themeShade="80"/>
          <w:sz w:val="24"/>
          <w:szCs w:val="24"/>
        </w:rPr>
        <w:t>- hospodaření s dešťovou vodou</w:t>
      </w:r>
    </w:p>
    <w:p w:rsidR="002E0FF6" w:rsidRPr="00625949" w:rsidRDefault="002E0FF6" w:rsidP="002E0FF6">
      <w:pPr>
        <w:rPr>
          <w:color w:val="808080" w:themeColor="background1" w:themeShade="80"/>
          <w:sz w:val="24"/>
          <w:szCs w:val="24"/>
        </w:rPr>
      </w:pPr>
      <w:r w:rsidRPr="00625949">
        <w:rPr>
          <w:color w:val="808080" w:themeColor="background1" w:themeShade="80"/>
          <w:sz w:val="24"/>
          <w:szCs w:val="24"/>
        </w:rPr>
        <w:t xml:space="preserve">- </w:t>
      </w:r>
      <w:r w:rsidR="00F319D9" w:rsidRPr="00625949">
        <w:rPr>
          <w:color w:val="808080" w:themeColor="background1" w:themeShade="80"/>
          <w:sz w:val="24"/>
          <w:szCs w:val="24"/>
        </w:rPr>
        <w:t xml:space="preserve">výpočtové </w:t>
      </w:r>
      <w:r w:rsidRPr="00625949">
        <w:rPr>
          <w:color w:val="808080" w:themeColor="background1" w:themeShade="80"/>
          <w:sz w:val="24"/>
          <w:szCs w:val="24"/>
        </w:rPr>
        <w:t xml:space="preserve">programy </w:t>
      </w:r>
    </w:p>
    <w:p w:rsidR="002E0FF6" w:rsidRPr="00625949" w:rsidRDefault="00E85AC9" w:rsidP="002E0FF6">
      <w:pPr>
        <w:rPr>
          <w:color w:val="808080" w:themeColor="background1" w:themeShade="80"/>
          <w:sz w:val="24"/>
          <w:szCs w:val="24"/>
        </w:rPr>
      </w:pPr>
      <w:hyperlink r:id="rId46" w:history="1">
        <w:r w:rsidR="002E0FF6" w:rsidRPr="00625949">
          <w:rPr>
            <w:rStyle w:val="Hypertextovodkaz"/>
            <w:color w:val="808080" w:themeColor="background1" w:themeShade="80"/>
            <w:sz w:val="24"/>
            <w:szCs w:val="24"/>
          </w:rPr>
          <w:t>www.wavin-osma.cz</w:t>
        </w:r>
      </w:hyperlink>
    </w:p>
    <w:p w:rsidR="002E0FF6" w:rsidRDefault="002E0FF6" w:rsidP="002E0FF6">
      <w:pPr>
        <w:rPr>
          <w:sz w:val="24"/>
          <w:szCs w:val="24"/>
        </w:rPr>
      </w:pPr>
    </w:p>
    <w:p w:rsidR="002E0FF6" w:rsidRDefault="002E0FF6" w:rsidP="002E0FF6">
      <w:pPr>
        <w:rPr>
          <w:rFonts w:cstheme="minorHAnsi"/>
          <w:sz w:val="24"/>
          <w:szCs w:val="24"/>
        </w:rPr>
      </w:pPr>
    </w:p>
    <w:p w:rsidR="002E0FF6" w:rsidRDefault="002E0FF6" w:rsidP="002E0FF6">
      <w:pPr>
        <w:rPr>
          <w:rFonts w:cstheme="minorHAnsi"/>
          <w:sz w:val="24"/>
          <w:szCs w:val="24"/>
        </w:rPr>
      </w:pPr>
    </w:p>
    <w:p w:rsidR="002E0FF6" w:rsidRDefault="002E0FF6" w:rsidP="002E0FF6">
      <w:pPr>
        <w:rPr>
          <w:rFonts w:cstheme="minorHAnsi"/>
          <w:sz w:val="24"/>
          <w:szCs w:val="24"/>
        </w:rPr>
      </w:pPr>
    </w:p>
    <w:p w:rsidR="002E0FF6" w:rsidRDefault="002E0FF6" w:rsidP="002E0FF6">
      <w:pPr>
        <w:ind w:left="5664" w:firstLine="708"/>
        <w:rPr>
          <w:rFonts w:cstheme="minorHAnsi"/>
          <w:sz w:val="24"/>
          <w:szCs w:val="24"/>
        </w:rPr>
      </w:pPr>
      <w:r>
        <w:rPr>
          <w:sz w:val="24"/>
          <w:szCs w:val="24"/>
        </w:rPr>
        <w:t>201</w:t>
      </w:r>
      <w:r w:rsidR="00514D8D">
        <w:rPr>
          <w:sz w:val="24"/>
          <w:szCs w:val="24"/>
        </w:rPr>
        <w:t>6</w:t>
      </w:r>
      <w:r>
        <w:rPr>
          <w:sz w:val="24"/>
          <w:szCs w:val="24"/>
        </w:rPr>
        <w:t>,   18. HOD</w:t>
      </w:r>
    </w:p>
    <w:p w:rsidR="002E0FF6" w:rsidRPr="006E538D" w:rsidRDefault="002E0FF6" w:rsidP="002E0FF6">
      <w:pPr>
        <w:rPr>
          <w:rFonts w:cstheme="minorHAnsi"/>
          <w:sz w:val="24"/>
          <w:szCs w:val="24"/>
        </w:rPr>
      </w:pPr>
    </w:p>
    <w:p w:rsidR="00F319D9" w:rsidRDefault="00834F93" w:rsidP="00F319D9">
      <w:pPr>
        <w:rPr>
          <w:b/>
          <w:sz w:val="32"/>
          <w:szCs w:val="32"/>
          <w:u w:val="single"/>
        </w:rPr>
      </w:pPr>
      <w:r w:rsidRPr="0009120B">
        <w:rPr>
          <w:b/>
          <w:sz w:val="32"/>
          <w:szCs w:val="32"/>
          <w:u w:val="single"/>
        </w:rPr>
        <w:t>2.</w:t>
      </w:r>
      <w:r>
        <w:rPr>
          <w:b/>
          <w:sz w:val="32"/>
          <w:szCs w:val="32"/>
          <w:u w:val="single"/>
        </w:rPr>
        <w:t>5</w:t>
      </w:r>
      <w:r w:rsidRPr="0009120B">
        <w:rPr>
          <w:b/>
          <w:sz w:val="32"/>
          <w:szCs w:val="32"/>
          <w:u w:val="single"/>
        </w:rPr>
        <w:t xml:space="preserve"> </w:t>
      </w:r>
      <w:r>
        <w:rPr>
          <w:b/>
          <w:sz w:val="32"/>
          <w:szCs w:val="32"/>
          <w:u w:val="single"/>
        </w:rPr>
        <w:t>IZOLACE</w:t>
      </w:r>
    </w:p>
    <w:p w:rsidR="00F319D9" w:rsidRPr="004A5EEF" w:rsidRDefault="00F319D9" w:rsidP="00F319D9">
      <w:pPr>
        <w:rPr>
          <w:rFonts w:ascii="Arial" w:hAnsi="Arial" w:cs="Arial"/>
          <w:i/>
          <w:sz w:val="24"/>
          <w:szCs w:val="24"/>
        </w:rPr>
      </w:pPr>
      <w:r w:rsidRPr="00F319D9">
        <w:rPr>
          <w:rFonts w:ascii="Arial" w:hAnsi="Arial" w:cs="Arial"/>
          <w:i/>
          <w:sz w:val="24"/>
          <w:szCs w:val="24"/>
          <w:highlight w:val="yellow"/>
        </w:rPr>
        <w:t xml:space="preserve"> </w:t>
      </w:r>
      <w:r w:rsidRPr="00787653">
        <w:rPr>
          <w:rFonts w:ascii="Arial" w:hAnsi="Arial" w:cs="Arial"/>
          <w:i/>
          <w:sz w:val="24"/>
          <w:szCs w:val="24"/>
          <w:highlight w:val="yellow"/>
        </w:rPr>
        <w:t xml:space="preserve">Maturita: </w:t>
      </w:r>
      <w:r w:rsidR="002B6A43">
        <w:rPr>
          <w:rFonts w:ascii="Arial" w:hAnsi="Arial" w:cs="Arial"/>
          <w:i/>
          <w:sz w:val="24"/>
          <w:szCs w:val="24"/>
          <w:highlight w:val="yellow"/>
        </w:rPr>
        <w:t>V</w:t>
      </w:r>
      <w:r w:rsidR="002B6A43" w:rsidRPr="00D87DAD">
        <w:rPr>
          <w:rFonts w:ascii="Arial" w:hAnsi="Arial" w:cs="Arial"/>
          <w:i/>
          <w:sz w:val="24"/>
          <w:szCs w:val="24"/>
          <w:highlight w:val="yellow"/>
        </w:rPr>
        <w:t>edení vnitřních vodovodů</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1C2FD9" w:rsidRDefault="001C2FD9" w:rsidP="00BF53C2">
      <w:pPr>
        <w:rPr>
          <w:rFonts w:cstheme="minorHAnsi"/>
          <w:sz w:val="24"/>
          <w:szCs w:val="24"/>
        </w:rPr>
      </w:pPr>
    </w:p>
    <w:p w:rsidR="00834F93" w:rsidRDefault="00834F93" w:rsidP="00BF53C2">
      <w:pPr>
        <w:rPr>
          <w:rFonts w:cstheme="minorHAnsi"/>
          <w:sz w:val="24"/>
          <w:szCs w:val="24"/>
        </w:rPr>
      </w:pPr>
      <w:r>
        <w:rPr>
          <w:rFonts w:cstheme="minorHAnsi"/>
          <w:sz w:val="24"/>
          <w:szCs w:val="24"/>
        </w:rPr>
        <w:t>Učivo navazuje na TEC 2. Ročník.</w:t>
      </w:r>
    </w:p>
    <w:p w:rsidR="00D825D4" w:rsidRDefault="00D825D4" w:rsidP="00BF53C2">
      <w:pPr>
        <w:rPr>
          <w:rFonts w:cstheme="minorHAnsi"/>
          <w:sz w:val="24"/>
          <w:szCs w:val="24"/>
        </w:rPr>
      </w:pPr>
      <w:r>
        <w:rPr>
          <w:rFonts w:cstheme="minorHAnsi"/>
          <w:sz w:val="24"/>
          <w:szCs w:val="24"/>
        </w:rPr>
        <w:t>Instalace vody a kanalizace I, Miroslava Trnková</w:t>
      </w:r>
    </w:p>
    <w:p w:rsidR="00834F93" w:rsidRDefault="00834F93" w:rsidP="00BF53C2">
      <w:pPr>
        <w:rPr>
          <w:rFonts w:cstheme="minorHAnsi"/>
          <w:sz w:val="24"/>
          <w:szCs w:val="24"/>
        </w:rPr>
      </w:pPr>
    </w:p>
    <w:p w:rsidR="00D825D4" w:rsidRDefault="00D825D4" w:rsidP="00BF53C2">
      <w:pPr>
        <w:rPr>
          <w:rFonts w:cstheme="minorHAnsi"/>
          <w:sz w:val="24"/>
          <w:szCs w:val="24"/>
        </w:rPr>
      </w:pPr>
      <w:r>
        <w:rPr>
          <w:rFonts w:cstheme="minorHAnsi"/>
          <w:sz w:val="24"/>
          <w:szCs w:val="24"/>
        </w:rPr>
        <w:t>Domácí úkol:</w:t>
      </w:r>
    </w:p>
    <w:p w:rsidR="00F319D9" w:rsidRDefault="00F319D9" w:rsidP="00BF53C2">
      <w:pPr>
        <w:rPr>
          <w:rFonts w:cstheme="minorHAnsi"/>
          <w:b/>
          <w:sz w:val="28"/>
          <w:szCs w:val="28"/>
        </w:rPr>
      </w:pPr>
    </w:p>
    <w:p w:rsidR="00834F93" w:rsidRDefault="00FC6391" w:rsidP="00BF53C2">
      <w:pPr>
        <w:rPr>
          <w:rFonts w:cstheme="minorHAnsi"/>
          <w:sz w:val="24"/>
          <w:szCs w:val="24"/>
        </w:rPr>
      </w:pPr>
      <w:r w:rsidRPr="00FC6391">
        <w:rPr>
          <w:rFonts w:cstheme="minorHAnsi"/>
          <w:b/>
          <w:sz w:val="28"/>
          <w:szCs w:val="28"/>
        </w:rPr>
        <w:t xml:space="preserve">2.5.1 </w:t>
      </w:r>
      <w:r w:rsidR="00834F93" w:rsidRPr="00FC6391">
        <w:rPr>
          <w:rFonts w:cstheme="minorHAnsi"/>
          <w:b/>
          <w:sz w:val="28"/>
          <w:szCs w:val="28"/>
        </w:rPr>
        <w:t>Význam</w:t>
      </w:r>
      <w:r w:rsidR="00834F93">
        <w:rPr>
          <w:rFonts w:cstheme="minorHAnsi"/>
          <w:sz w:val="24"/>
          <w:szCs w:val="24"/>
        </w:rPr>
        <w:t>:</w:t>
      </w:r>
      <w:r>
        <w:rPr>
          <w:rFonts w:cstheme="minorHAnsi"/>
          <w:sz w:val="24"/>
          <w:szCs w:val="24"/>
        </w:rPr>
        <w:t xml:space="preserve"> str.138 (první odst)</w:t>
      </w:r>
    </w:p>
    <w:p w:rsidR="00FC6391" w:rsidRDefault="00FC6391" w:rsidP="00FC6391">
      <w:pPr>
        <w:rPr>
          <w:rFonts w:cstheme="minorHAnsi"/>
          <w:sz w:val="24"/>
          <w:szCs w:val="24"/>
        </w:rPr>
      </w:pPr>
    </w:p>
    <w:p w:rsidR="00FC6391" w:rsidRDefault="00625949" w:rsidP="00FC6391">
      <w:pPr>
        <w:rPr>
          <w:rFonts w:cstheme="minorHAnsi"/>
          <w:sz w:val="24"/>
          <w:szCs w:val="24"/>
        </w:rPr>
      </w:pPr>
      <w:r>
        <w:rPr>
          <w:rFonts w:cstheme="minorHAnsi"/>
          <w:sz w:val="24"/>
          <w:szCs w:val="24"/>
        </w:rPr>
        <w:t xml:space="preserve">A. </w:t>
      </w:r>
      <w:r w:rsidR="00FC6391">
        <w:rPr>
          <w:rFonts w:cstheme="minorHAnsi"/>
          <w:sz w:val="24"/>
          <w:szCs w:val="24"/>
        </w:rPr>
        <w:t>Proč se izoluje potrubí studené vody?</w:t>
      </w:r>
    </w:p>
    <w:p w:rsidR="00FC6391" w:rsidRDefault="00625949" w:rsidP="00FC6391">
      <w:pPr>
        <w:rPr>
          <w:rFonts w:cstheme="minorHAnsi"/>
          <w:sz w:val="24"/>
          <w:szCs w:val="24"/>
        </w:rPr>
      </w:pPr>
      <w:r>
        <w:rPr>
          <w:rFonts w:cstheme="minorHAnsi"/>
          <w:sz w:val="24"/>
          <w:szCs w:val="24"/>
        </w:rPr>
        <w:t xml:space="preserve">B. </w:t>
      </w:r>
      <w:r w:rsidR="00FC6391">
        <w:rPr>
          <w:rFonts w:cstheme="minorHAnsi"/>
          <w:sz w:val="24"/>
          <w:szCs w:val="24"/>
        </w:rPr>
        <w:t>Čím se izoluje SV a jaká je min. tl. ?</w:t>
      </w:r>
    </w:p>
    <w:p w:rsidR="00FC6391" w:rsidRDefault="00625949" w:rsidP="00FC6391">
      <w:pPr>
        <w:rPr>
          <w:rFonts w:cstheme="minorHAnsi"/>
          <w:sz w:val="24"/>
          <w:szCs w:val="24"/>
        </w:rPr>
      </w:pPr>
      <w:r>
        <w:rPr>
          <w:rFonts w:cstheme="minorHAnsi"/>
          <w:sz w:val="24"/>
          <w:szCs w:val="24"/>
        </w:rPr>
        <w:t xml:space="preserve">C. </w:t>
      </w:r>
      <w:r w:rsidR="00FC6391">
        <w:rPr>
          <w:rFonts w:cstheme="minorHAnsi"/>
          <w:sz w:val="24"/>
          <w:szCs w:val="24"/>
        </w:rPr>
        <w:t>Proti čemu se izoluje potrubí teplé vody?</w:t>
      </w:r>
    </w:p>
    <w:p w:rsidR="00FC6391" w:rsidRDefault="00625949" w:rsidP="00FC6391">
      <w:pPr>
        <w:rPr>
          <w:rFonts w:cstheme="minorHAnsi"/>
          <w:sz w:val="24"/>
          <w:szCs w:val="24"/>
        </w:rPr>
      </w:pPr>
      <w:r>
        <w:rPr>
          <w:rFonts w:cstheme="minorHAnsi"/>
          <w:sz w:val="24"/>
          <w:szCs w:val="24"/>
        </w:rPr>
        <w:t xml:space="preserve">D. </w:t>
      </w:r>
      <w:r w:rsidR="00FC6391">
        <w:rPr>
          <w:rFonts w:cstheme="minorHAnsi"/>
          <w:sz w:val="24"/>
          <w:szCs w:val="24"/>
        </w:rPr>
        <w:t>Vlastnosti tepelných izolací. Min 5x (139)</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p>
    <w:p w:rsidR="00FC6391" w:rsidRDefault="00403589" w:rsidP="00FC6391">
      <w:pPr>
        <w:rPr>
          <w:rFonts w:cstheme="minorHAnsi"/>
          <w:sz w:val="24"/>
          <w:szCs w:val="24"/>
        </w:rPr>
      </w:pPr>
      <w:r w:rsidRPr="00403589">
        <w:rPr>
          <w:rFonts w:cstheme="minorHAnsi"/>
          <w:b/>
          <w:sz w:val="28"/>
          <w:szCs w:val="28"/>
        </w:rPr>
        <w:t xml:space="preserve">2.5.2 </w:t>
      </w:r>
      <w:r w:rsidR="00FC6391" w:rsidRPr="00403589">
        <w:rPr>
          <w:rFonts w:cstheme="minorHAnsi"/>
          <w:b/>
          <w:sz w:val="28"/>
          <w:szCs w:val="28"/>
        </w:rPr>
        <w:t>Nejpoužívanější materiály pro domovní rozvody</w:t>
      </w:r>
      <w:r w:rsidR="00FC6391">
        <w:rPr>
          <w:rFonts w:cstheme="minorHAnsi"/>
          <w:sz w:val="24"/>
          <w:szCs w:val="24"/>
        </w:rPr>
        <w:t>: (139)</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r>
        <w:rPr>
          <w:rFonts w:cstheme="minorHAnsi"/>
          <w:sz w:val="24"/>
          <w:szCs w:val="24"/>
        </w:rPr>
        <w:t>-</w:t>
      </w:r>
    </w:p>
    <w:p w:rsidR="00FC6391" w:rsidRDefault="00FC6391" w:rsidP="00FC6391">
      <w:pPr>
        <w:rPr>
          <w:rFonts w:cstheme="minorHAnsi"/>
          <w:sz w:val="24"/>
          <w:szCs w:val="24"/>
        </w:rPr>
      </w:pPr>
    </w:p>
    <w:p w:rsidR="00FC6391" w:rsidRDefault="00FC6391" w:rsidP="00FC6391">
      <w:pPr>
        <w:rPr>
          <w:rFonts w:cstheme="minorHAnsi"/>
          <w:sz w:val="24"/>
          <w:szCs w:val="24"/>
        </w:rPr>
      </w:pPr>
    </w:p>
    <w:p w:rsidR="00F319D9" w:rsidRDefault="00F319D9" w:rsidP="00FC6391">
      <w:pPr>
        <w:rPr>
          <w:rFonts w:cstheme="minorHAnsi"/>
          <w:sz w:val="24"/>
          <w:szCs w:val="24"/>
        </w:rPr>
      </w:pPr>
    </w:p>
    <w:p w:rsidR="00FC6391" w:rsidRDefault="00FC6391" w:rsidP="00FC6391">
      <w:pPr>
        <w:rPr>
          <w:rFonts w:cstheme="minorHAnsi"/>
          <w:sz w:val="24"/>
          <w:szCs w:val="24"/>
        </w:rPr>
      </w:pPr>
    </w:p>
    <w:p w:rsidR="00FC6391" w:rsidRDefault="00FC6391" w:rsidP="00FC6391">
      <w:pPr>
        <w:rPr>
          <w:rFonts w:cstheme="minorHAnsi"/>
          <w:sz w:val="24"/>
          <w:szCs w:val="24"/>
        </w:rPr>
      </w:pPr>
    </w:p>
    <w:p w:rsidR="00FC6391" w:rsidRDefault="00FC6391" w:rsidP="00FC6391">
      <w:pPr>
        <w:rPr>
          <w:rFonts w:cstheme="minorHAnsi"/>
          <w:sz w:val="24"/>
          <w:szCs w:val="24"/>
        </w:rPr>
      </w:pPr>
    </w:p>
    <w:p w:rsidR="0016359C" w:rsidRDefault="0016359C" w:rsidP="00FC6391">
      <w:pPr>
        <w:rPr>
          <w:rFonts w:cstheme="minorHAnsi"/>
          <w:sz w:val="24"/>
          <w:szCs w:val="24"/>
        </w:rPr>
      </w:pPr>
      <w:r>
        <w:rPr>
          <w:noProof/>
          <w:lang w:eastAsia="cs-CZ"/>
        </w:rPr>
        <w:lastRenderedPageBreak/>
        <w:drawing>
          <wp:anchor distT="0" distB="0" distL="114300" distR="114300" simplePos="0" relativeHeight="251667456" behindDoc="0" locked="0" layoutInCell="1" allowOverlap="1" wp14:anchorId="1A383EE0" wp14:editId="7AD0CC0C">
            <wp:simplePos x="0" y="0"/>
            <wp:positionH relativeFrom="column">
              <wp:posOffset>0</wp:posOffset>
            </wp:positionH>
            <wp:positionV relativeFrom="paragraph">
              <wp:posOffset>0</wp:posOffset>
            </wp:positionV>
            <wp:extent cx="2286000" cy="152400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14:sizeRelH relativeFrom="page">
              <wp14:pctWidth>0</wp14:pctWidth>
            </wp14:sizeRelH>
            <wp14:sizeRelV relativeFrom="page">
              <wp14:pctHeight>0</wp14:pctHeight>
            </wp14:sizeRelV>
          </wp:anchor>
        </w:drawing>
      </w:r>
      <w:r w:rsidRPr="0016359C">
        <w:rPr>
          <w:rFonts w:cstheme="minorHAnsi"/>
          <w:sz w:val="24"/>
          <w:szCs w:val="24"/>
        </w:rPr>
        <w:t>Termoizolační trubice MIRELON PRO</w:t>
      </w:r>
    </w:p>
    <w:p w:rsidR="00FC6391" w:rsidRDefault="00FC6391" w:rsidP="00BF53C2">
      <w:pPr>
        <w:rPr>
          <w:rFonts w:cstheme="minorHAnsi"/>
          <w:sz w:val="24"/>
          <w:szCs w:val="24"/>
        </w:rPr>
      </w:pPr>
    </w:p>
    <w:p w:rsidR="0016359C" w:rsidRDefault="0016359C" w:rsidP="00BF53C2">
      <w:pPr>
        <w:rPr>
          <w:rFonts w:cstheme="minorHAnsi"/>
          <w:sz w:val="20"/>
          <w:szCs w:val="20"/>
        </w:rPr>
      </w:pPr>
      <w:r w:rsidRPr="0016359C">
        <w:rPr>
          <w:rFonts w:cstheme="minorHAnsi"/>
          <w:sz w:val="20"/>
          <w:szCs w:val="20"/>
        </w:rPr>
        <w:t>Termoizolační trubice z pěnového polyetylenu s uzavřenou buněčnou strukturou.</w:t>
      </w:r>
    </w:p>
    <w:p w:rsidR="0016359C" w:rsidRDefault="0016359C" w:rsidP="00BF53C2">
      <w:pPr>
        <w:rPr>
          <w:rFonts w:cstheme="minorHAnsi"/>
          <w:sz w:val="20"/>
          <w:szCs w:val="20"/>
        </w:rPr>
      </w:pPr>
    </w:p>
    <w:p w:rsidR="0016359C" w:rsidRDefault="00E85AC9" w:rsidP="00BF53C2">
      <w:pPr>
        <w:rPr>
          <w:rFonts w:cstheme="minorHAnsi"/>
          <w:sz w:val="20"/>
          <w:szCs w:val="20"/>
        </w:rPr>
      </w:pPr>
      <w:hyperlink r:id="rId48" w:history="1">
        <w:r w:rsidR="0016359C" w:rsidRPr="000E462C">
          <w:rPr>
            <w:rStyle w:val="Hypertextovodkaz"/>
            <w:rFonts w:cstheme="minorHAnsi"/>
            <w:sz w:val="20"/>
            <w:szCs w:val="20"/>
          </w:rPr>
          <w:t>http://www.mirelon.com/</w:t>
        </w:r>
      </w:hyperlink>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BF53C2">
      <w:pPr>
        <w:rPr>
          <w:rFonts w:cstheme="minorHAnsi"/>
          <w:sz w:val="20"/>
          <w:szCs w:val="20"/>
        </w:rPr>
      </w:pPr>
    </w:p>
    <w:p w:rsidR="0016359C" w:rsidRDefault="0016359C" w:rsidP="0016359C">
      <w:r>
        <w:rPr>
          <w:noProof/>
          <w:lang w:eastAsia="cs-CZ"/>
        </w:rPr>
        <w:drawing>
          <wp:anchor distT="0" distB="0" distL="114300" distR="114300" simplePos="0" relativeHeight="251668480" behindDoc="0" locked="0" layoutInCell="1" allowOverlap="1" wp14:anchorId="3730DCCC" wp14:editId="68936270">
            <wp:simplePos x="0" y="0"/>
            <wp:positionH relativeFrom="column">
              <wp:posOffset>0</wp:posOffset>
            </wp:positionH>
            <wp:positionV relativeFrom="paragraph">
              <wp:posOffset>2540</wp:posOffset>
            </wp:positionV>
            <wp:extent cx="2135505" cy="1681480"/>
            <wp:effectExtent l="0" t="0" r="0" b="0"/>
            <wp:wrapSquare wrapText="bothSides"/>
            <wp:docPr id="17" name="Obrázek 17"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5505" cy="1681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Hadice EC jsou nejpoužívanější provedením </w:t>
      </w:r>
      <w:r w:rsidRPr="0016359C">
        <w:rPr>
          <w:b/>
          <w:highlight w:val="yellow"/>
        </w:rPr>
        <w:t>kaučukových</w:t>
      </w:r>
      <w:r w:rsidRPr="0016359C">
        <w:rPr>
          <w:b/>
        </w:rPr>
        <w:t xml:space="preserve"> </w:t>
      </w:r>
      <w:r>
        <w:t>izolací. Jsou vhodné na široké spektrum aplikací a to zejména:</w:t>
      </w:r>
    </w:p>
    <w:p w:rsidR="0016359C" w:rsidRDefault="00E85AC9" w:rsidP="0016359C">
      <w:pPr>
        <w:numPr>
          <w:ilvl w:val="0"/>
          <w:numId w:val="13"/>
        </w:numPr>
        <w:spacing w:before="100" w:beforeAutospacing="1" w:after="100" w:afterAutospacing="1"/>
      </w:pPr>
      <w:hyperlink r:id="rId50" w:history="1">
        <w:r w:rsidR="0016359C">
          <w:rPr>
            <w:rStyle w:val="Hypertextovodkaz"/>
          </w:rPr>
          <w:t>rozvody topení</w:t>
        </w:r>
      </w:hyperlink>
    </w:p>
    <w:p w:rsidR="0016359C" w:rsidRDefault="00E85AC9" w:rsidP="0016359C">
      <w:pPr>
        <w:numPr>
          <w:ilvl w:val="0"/>
          <w:numId w:val="13"/>
        </w:numPr>
        <w:spacing w:before="100" w:beforeAutospacing="1" w:after="100" w:afterAutospacing="1"/>
      </w:pPr>
      <w:hyperlink r:id="rId51" w:history="1">
        <w:r w:rsidR="0016359C">
          <w:rPr>
            <w:rStyle w:val="Hypertextovodkaz"/>
          </w:rPr>
          <w:t>sanitární rozvody</w:t>
        </w:r>
      </w:hyperlink>
    </w:p>
    <w:p w:rsidR="0016359C" w:rsidRDefault="00E85AC9" w:rsidP="0016359C">
      <w:pPr>
        <w:numPr>
          <w:ilvl w:val="0"/>
          <w:numId w:val="13"/>
        </w:numPr>
        <w:spacing w:before="100" w:beforeAutospacing="1" w:after="100" w:afterAutospacing="1"/>
      </w:pPr>
      <w:hyperlink r:id="rId52" w:history="1">
        <w:r w:rsidR="0016359C">
          <w:rPr>
            <w:rStyle w:val="Hypertextovodkaz"/>
          </w:rPr>
          <w:t>rozvody klimatizace a chlazení</w:t>
        </w:r>
      </w:hyperlink>
    </w:p>
    <w:p w:rsidR="0016359C" w:rsidRDefault="0016359C" w:rsidP="00BF53C2">
      <w:pPr>
        <w:rPr>
          <w:rFonts w:cstheme="minorHAnsi"/>
          <w:sz w:val="24"/>
          <w:szCs w:val="24"/>
        </w:rPr>
      </w:pPr>
    </w:p>
    <w:p w:rsidR="0016359C" w:rsidRDefault="00E85AC9" w:rsidP="00BF53C2">
      <w:pPr>
        <w:rPr>
          <w:rFonts w:cstheme="minorHAnsi"/>
          <w:sz w:val="24"/>
          <w:szCs w:val="24"/>
        </w:rPr>
      </w:pPr>
      <w:hyperlink r:id="rId53" w:history="1">
        <w:r w:rsidR="0016359C" w:rsidRPr="000E462C">
          <w:rPr>
            <w:rStyle w:val="Hypertextovodkaz"/>
            <w:rFonts w:cstheme="minorHAnsi"/>
            <w:sz w:val="24"/>
            <w:szCs w:val="24"/>
          </w:rPr>
          <w:t>http://www.kflex-izolace.cz/izolace/kflex-ec.php</w:t>
        </w:r>
      </w:hyperlink>
    </w:p>
    <w:p w:rsidR="0016359C" w:rsidRDefault="0016359C" w:rsidP="00BF53C2">
      <w:pPr>
        <w:rPr>
          <w:rFonts w:cstheme="minorHAnsi"/>
          <w:sz w:val="24"/>
          <w:szCs w:val="24"/>
        </w:rPr>
      </w:pPr>
    </w:p>
    <w:p w:rsidR="0016359C" w:rsidRDefault="0016359C" w:rsidP="00BF53C2">
      <w:pPr>
        <w:rPr>
          <w:rFonts w:cstheme="minorHAnsi"/>
          <w:sz w:val="24"/>
          <w:szCs w:val="24"/>
        </w:rPr>
      </w:pPr>
    </w:p>
    <w:p w:rsidR="0016359C" w:rsidRDefault="0016359C"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881257">
      <w:pPr>
        <w:rPr>
          <w:rFonts w:ascii="Arial" w:hAnsi="Arial" w:cs="Arial"/>
          <w:sz w:val="19"/>
          <w:szCs w:val="19"/>
        </w:rPr>
      </w:pPr>
    </w:p>
    <w:p w:rsidR="00881257" w:rsidRDefault="00881257" w:rsidP="00881257">
      <w:pPr>
        <w:rPr>
          <w:rFonts w:ascii="Arial" w:hAnsi="Arial" w:cs="Arial"/>
          <w:sz w:val="19"/>
          <w:szCs w:val="19"/>
        </w:rPr>
      </w:pPr>
      <w:r>
        <w:rPr>
          <w:noProof/>
          <w:lang w:eastAsia="cs-CZ"/>
        </w:rPr>
        <w:drawing>
          <wp:anchor distT="0" distB="0" distL="114300" distR="114300" simplePos="0" relativeHeight="251669504" behindDoc="0" locked="0" layoutInCell="1" allowOverlap="1" wp14:anchorId="793444D7" wp14:editId="6541EA5C">
            <wp:simplePos x="0" y="0"/>
            <wp:positionH relativeFrom="column">
              <wp:posOffset>-41275</wp:posOffset>
            </wp:positionH>
            <wp:positionV relativeFrom="paragraph">
              <wp:posOffset>77470</wp:posOffset>
            </wp:positionV>
            <wp:extent cx="1078230" cy="1617345"/>
            <wp:effectExtent l="0" t="0" r="0" b="0"/>
            <wp:wrapSquare wrapText="bothSides"/>
            <wp:docPr id="18" name="Obrázek 18"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257" w:rsidRDefault="00881257" w:rsidP="00881257">
      <w:pPr>
        <w:rPr>
          <w:rFonts w:ascii="Arial" w:hAnsi="Arial" w:cs="Arial"/>
          <w:sz w:val="19"/>
          <w:szCs w:val="19"/>
        </w:rPr>
      </w:pPr>
      <w:r>
        <w:rPr>
          <w:rFonts w:ascii="Arial" w:hAnsi="Arial" w:cs="Arial"/>
          <w:sz w:val="19"/>
          <w:szCs w:val="19"/>
        </w:rPr>
        <w:t xml:space="preserve">Potrubní izolační pouzdro vyřezávané z bloku Orstech Block vyrobeného </w:t>
      </w:r>
    </w:p>
    <w:p w:rsidR="00881257" w:rsidRDefault="00881257" w:rsidP="00881257">
      <w:pPr>
        <w:rPr>
          <w:rFonts w:ascii="Arial" w:hAnsi="Arial" w:cs="Arial"/>
          <w:sz w:val="19"/>
          <w:szCs w:val="19"/>
        </w:rPr>
      </w:pPr>
      <w:r w:rsidRPr="00D27F96">
        <w:rPr>
          <w:rFonts w:ascii="Arial" w:hAnsi="Arial" w:cs="Arial"/>
          <w:b/>
          <w:sz w:val="19"/>
          <w:szCs w:val="19"/>
          <w:u w:val="single"/>
        </w:rPr>
        <w:t>z kamenné vlny</w:t>
      </w:r>
      <w:r>
        <w:rPr>
          <w:rFonts w:ascii="Arial" w:hAnsi="Arial" w:cs="Arial"/>
          <w:sz w:val="19"/>
          <w:szCs w:val="19"/>
        </w:rPr>
        <w:t xml:space="preserve"> čili tzv. </w:t>
      </w:r>
      <w:r w:rsidRPr="00881257">
        <w:rPr>
          <w:rFonts w:ascii="Arial" w:hAnsi="Arial" w:cs="Arial"/>
          <w:sz w:val="19"/>
          <w:szCs w:val="19"/>
          <w:highlight w:val="yellow"/>
        </w:rPr>
        <w:t>minerální izolace</w:t>
      </w:r>
    </w:p>
    <w:p w:rsidR="0016359C" w:rsidRDefault="00881257" w:rsidP="00881257">
      <w:pPr>
        <w:rPr>
          <w:rFonts w:cstheme="minorHAnsi"/>
          <w:sz w:val="24"/>
          <w:szCs w:val="24"/>
        </w:rPr>
      </w:pPr>
      <w:r>
        <w:rPr>
          <w:noProof/>
          <w:lang w:eastAsia="cs-CZ"/>
        </w:rPr>
        <w:t xml:space="preserve"> </w:t>
      </w:r>
    </w:p>
    <w:p w:rsidR="00881257" w:rsidRDefault="00881257" w:rsidP="00BF53C2">
      <w:pPr>
        <w:rPr>
          <w:rFonts w:cstheme="minorHAnsi"/>
          <w:sz w:val="24"/>
          <w:szCs w:val="24"/>
        </w:rPr>
      </w:pPr>
    </w:p>
    <w:p w:rsidR="00881257" w:rsidRDefault="00881257" w:rsidP="00BF53C2">
      <w:pPr>
        <w:rPr>
          <w:rFonts w:cstheme="minorHAnsi"/>
          <w:sz w:val="24"/>
          <w:szCs w:val="24"/>
        </w:rPr>
      </w:pPr>
    </w:p>
    <w:p w:rsidR="0016359C" w:rsidRDefault="00E85AC9" w:rsidP="00BF53C2">
      <w:pPr>
        <w:rPr>
          <w:rFonts w:cstheme="minorHAnsi"/>
          <w:sz w:val="24"/>
          <w:szCs w:val="24"/>
        </w:rPr>
      </w:pPr>
      <w:hyperlink r:id="rId55" w:history="1">
        <w:r w:rsidR="00881257" w:rsidRPr="000E462C">
          <w:rPr>
            <w:rStyle w:val="Hypertextovodkaz"/>
            <w:rFonts w:cstheme="minorHAnsi"/>
            <w:sz w:val="24"/>
            <w:szCs w:val="24"/>
          </w:rPr>
          <w:t>http://www.isover.cz/potrubni-izolacni-pouzdro</w:t>
        </w:r>
      </w:hyperlink>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Default="00881257" w:rsidP="00BF53C2">
      <w:pPr>
        <w:rPr>
          <w:rFonts w:cstheme="minorHAnsi"/>
          <w:sz w:val="24"/>
          <w:szCs w:val="24"/>
        </w:rPr>
      </w:pPr>
    </w:p>
    <w:p w:rsidR="00881257" w:rsidRPr="00881257" w:rsidRDefault="00881257" w:rsidP="00BF53C2">
      <w:pPr>
        <w:rPr>
          <w:rFonts w:ascii="Arial" w:hAnsi="Arial" w:cs="Arial"/>
          <w:sz w:val="19"/>
          <w:szCs w:val="19"/>
        </w:rPr>
      </w:pPr>
      <w:r w:rsidRPr="00881257">
        <w:rPr>
          <w:rFonts w:ascii="Arial" w:hAnsi="Arial" w:cs="Arial"/>
          <w:sz w:val="19"/>
          <w:szCs w:val="19"/>
        </w:rPr>
        <w:t xml:space="preserve">Lehká lamelová rohož ze </w:t>
      </w:r>
      <w:r w:rsidRPr="00881257">
        <w:rPr>
          <w:rFonts w:ascii="Arial" w:hAnsi="Arial" w:cs="Arial"/>
          <w:sz w:val="19"/>
          <w:szCs w:val="19"/>
          <w:highlight w:val="yellow"/>
        </w:rPr>
        <w:t>skelného vlákna</w:t>
      </w:r>
      <w:r w:rsidRPr="00881257">
        <w:rPr>
          <w:rFonts w:ascii="Arial" w:hAnsi="Arial" w:cs="Arial"/>
          <w:sz w:val="19"/>
          <w:szCs w:val="19"/>
        </w:rPr>
        <w:t xml:space="preserve"> na hliníkové fólii vhodná zejména pro izolaci potrubí a vzduchovodů. </w:t>
      </w:r>
      <w:r w:rsidRPr="00881257">
        <w:rPr>
          <w:rFonts w:ascii="Arial" w:hAnsi="Arial" w:cs="Arial"/>
          <w:noProof/>
          <w:sz w:val="19"/>
          <w:szCs w:val="19"/>
          <w:lang w:eastAsia="cs-CZ"/>
        </w:rPr>
        <w:drawing>
          <wp:anchor distT="0" distB="0" distL="114300" distR="114300" simplePos="0" relativeHeight="251670528" behindDoc="0" locked="0" layoutInCell="1" allowOverlap="1" wp14:anchorId="2CC8A7CF" wp14:editId="28DA889E">
            <wp:simplePos x="0" y="0"/>
            <wp:positionH relativeFrom="column">
              <wp:posOffset>0</wp:posOffset>
            </wp:positionH>
            <wp:positionV relativeFrom="paragraph">
              <wp:posOffset>-1270</wp:posOffset>
            </wp:positionV>
            <wp:extent cx="1962150" cy="1473835"/>
            <wp:effectExtent l="0" t="0" r="0" b="0"/>
            <wp:wrapSquare wrapText="bothSides"/>
            <wp:docPr id="19" name="Obrázek 19"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59C" w:rsidRDefault="0016359C" w:rsidP="00BF53C2">
      <w:pPr>
        <w:rPr>
          <w:rFonts w:cstheme="minorHAnsi"/>
          <w:sz w:val="24"/>
          <w:szCs w:val="24"/>
        </w:rPr>
      </w:pPr>
    </w:p>
    <w:p w:rsidR="0016359C" w:rsidRDefault="0016359C" w:rsidP="00BF53C2">
      <w:pPr>
        <w:rPr>
          <w:rFonts w:cstheme="minorHAnsi"/>
          <w:sz w:val="24"/>
          <w:szCs w:val="24"/>
        </w:rPr>
      </w:pPr>
    </w:p>
    <w:p w:rsidR="0016359C" w:rsidRDefault="00E85AC9" w:rsidP="00BF53C2">
      <w:pPr>
        <w:rPr>
          <w:rFonts w:cstheme="minorHAnsi"/>
          <w:sz w:val="24"/>
          <w:szCs w:val="24"/>
        </w:rPr>
      </w:pPr>
      <w:hyperlink r:id="rId57" w:history="1">
        <w:r w:rsidR="00881257" w:rsidRPr="000E462C">
          <w:rPr>
            <w:rStyle w:val="Hypertextovodkaz"/>
            <w:rFonts w:cstheme="minorHAnsi"/>
            <w:sz w:val="24"/>
            <w:szCs w:val="24"/>
          </w:rPr>
          <w:t>http://www.isover.cz/ml-3</w:t>
        </w:r>
      </w:hyperlink>
    </w:p>
    <w:p w:rsidR="00881257" w:rsidRDefault="00881257" w:rsidP="00BF53C2">
      <w:pPr>
        <w:rPr>
          <w:rFonts w:cstheme="minorHAnsi"/>
          <w:sz w:val="24"/>
          <w:szCs w:val="24"/>
        </w:rPr>
      </w:pPr>
    </w:p>
    <w:p w:rsidR="00881257" w:rsidRDefault="00881257" w:rsidP="00BF53C2">
      <w:pPr>
        <w:rPr>
          <w:rFonts w:cstheme="minorHAnsi"/>
          <w:sz w:val="24"/>
          <w:szCs w:val="24"/>
        </w:rPr>
      </w:pPr>
    </w:p>
    <w:p w:rsidR="00B42054" w:rsidRDefault="00B42054" w:rsidP="00BF53C2">
      <w:pPr>
        <w:rPr>
          <w:rFonts w:cstheme="minorHAnsi"/>
          <w:sz w:val="24"/>
          <w:szCs w:val="24"/>
        </w:rPr>
      </w:pPr>
      <w:r>
        <w:rPr>
          <w:noProof/>
          <w:lang w:eastAsia="cs-CZ"/>
        </w:rPr>
        <w:lastRenderedPageBreak/>
        <w:drawing>
          <wp:anchor distT="0" distB="0" distL="114300" distR="114300" simplePos="0" relativeHeight="251671552" behindDoc="0" locked="0" layoutInCell="1" allowOverlap="1" wp14:anchorId="62B7D5C3" wp14:editId="419074CE">
            <wp:simplePos x="0" y="0"/>
            <wp:positionH relativeFrom="column">
              <wp:posOffset>0</wp:posOffset>
            </wp:positionH>
            <wp:positionV relativeFrom="paragraph">
              <wp:posOffset>187325</wp:posOffset>
            </wp:positionV>
            <wp:extent cx="5567680" cy="3251200"/>
            <wp:effectExtent l="0" t="0" r="0" b="0"/>
            <wp:wrapSquare wrapText="bothSides"/>
            <wp:docPr id="20" name="Obrázek 20" descr="http://www.penove-sklo.net/public/media/conda_penove_sklo_obrazky/conda_penove_sklo_zakladova_deska_nepodsklep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nove-sklo.net/public/media/conda_penove_sklo_obrazky/conda_penove_sklo_zakladova_deska_nepodsklepen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768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054" w:rsidRDefault="00B42054" w:rsidP="00BF53C2">
      <w:pPr>
        <w:rPr>
          <w:rFonts w:cstheme="minorHAnsi"/>
          <w:sz w:val="24"/>
          <w:szCs w:val="24"/>
        </w:rPr>
      </w:pPr>
    </w:p>
    <w:p w:rsidR="00F319D9" w:rsidRDefault="00F319D9" w:rsidP="00BF53C2">
      <w:pPr>
        <w:rPr>
          <w:rFonts w:cstheme="minorHAnsi"/>
          <w:sz w:val="24"/>
          <w:szCs w:val="24"/>
        </w:rPr>
      </w:pPr>
    </w:p>
    <w:p w:rsidR="00B42054" w:rsidRDefault="00B42054" w:rsidP="00BF53C2">
      <w:pPr>
        <w:rPr>
          <w:rFonts w:cstheme="minorHAnsi"/>
          <w:sz w:val="24"/>
          <w:szCs w:val="24"/>
        </w:rPr>
      </w:pPr>
      <w:r>
        <w:rPr>
          <w:rFonts w:cstheme="minorHAnsi"/>
          <w:sz w:val="24"/>
          <w:szCs w:val="24"/>
        </w:rPr>
        <w:t>Pěnové sklo – tepelná izolace budoucnosti</w:t>
      </w:r>
    </w:p>
    <w:p w:rsidR="00B42054" w:rsidRDefault="00B42054" w:rsidP="00BF53C2">
      <w:pPr>
        <w:rPr>
          <w:rFonts w:cstheme="minorHAnsi"/>
          <w:sz w:val="24"/>
          <w:szCs w:val="24"/>
        </w:rPr>
      </w:pPr>
    </w:p>
    <w:p w:rsidR="00881257" w:rsidRDefault="00881257" w:rsidP="00BF53C2">
      <w:pPr>
        <w:rPr>
          <w:rFonts w:cstheme="minorHAnsi"/>
          <w:sz w:val="24"/>
          <w:szCs w:val="24"/>
        </w:rPr>
      </w:pPr>
      <w:r>
        <w:rPr>
          <w:rFonts w:cstheme="minorHAnsi"/>
          <w:sz w:val="24"/>
          <w:szCs w:val="24"/>
        </w:rPr>
        <w:t xml:space="preserve">Použití ve stavebnictví např. izolace </w:t>
      </w:r>
      <w:r w:rsidR="00B42054">
        <w:rPr>
          <w:rFonts w:cstheme="minorHAnsi"/>
          <w:sz w:val="24"/>
          <w:szCs w:val="24"/>
        </w:rPr>
        <w:t>základové desky.</w:t>
      </w:r>
    </w:p>
    <w:p w:rsidR="00B42054" w:rsidRDefault="00B42054" w:rsidP="00BF53C2">
      <w:pPr>
        <w:rPr>
          <w:rFonts w:cstheme="minorHAnsi"/>
          <w:sz w:val="24"/>
          <w:szCs w:val="24"/>
        </w:rPr>
      </w:pPr>
    </w:p>
    <w:p w:rsidR="00B42054" w:rsidRDefault="00B42054" w:rsidP="00BF53C2">
      <w:pPr>
        <w:rPr>
          <w:rStyle w:val="Siln"/>
          <w:color w:val="000000"/>
        </w:rPr>
      </w:pPr>
      <w:r>
        <w:rPr>
          <w:rStyle w:val="Siln"/>
          <w:color w:val="000000"/>
        </w:rPr>
        <w:t>Pěnové sklo GEOCELL (nazývané také granulát pěnového skla) se získává z recyklovaného starého skla, je lehké, tvarově stálé, odolné proti stárnutí a skvěle se hodí pro izolaci základových desek.</w:t>
      </w:r>
    </w:p>
    <w:p w:rsidR="00B42054" w:rsidRDefault="00B42054" w:rsidP="00BF53C2">
      <w:pPr>
        <w:rPr>
          <w:rFonts w:cstheme="minorHAnsi"/>
          <w:sz w:val="24"/>
          <w:szCs w:val="24"/>
        </w:rPr>
      </w:pPr>
    </w:p>
    <w:p w:rsidR="00B42054" w:rsidRDefault="00B42054" w:rsidP="00BF53C2">
      <w:pPr>
        <w:rPr>
          <w:rFonts w:cstheme="minorHAnsi"/>
          <w:sz w:val="24"/>
          <w:szCs w:val="24"/>
        </w:rPr>
      </w:pPr>
      <w:r>
        <w:rPr>
          <w:rFonts w:cstheme="minorHAnsi"/>
          <w:sz w:val="24"/>
          <w:szCs w:val="24"/>
        </w:rPr>
        <w:t xml:space="preserve">Více na: </w:t>
      </w:r>
      <w:hyperlink r:id="rId59" w:history="1">
        <w:r w:rsidRPr="000E462C">
          <w:rPr>
            <w:rStyle w:val="Hypertextovodkaz"/>
            <w:rFonts w:cstheme="minorHAnsi"/>
            <w:sz w:val="24"/>
            <w:szCs w:val="24"/>
          </w:rPr>
          <w:t>http://www.penove-sklo.net/izolace-zakladove-desky-nepodsklepene/</w:t>
        </w:r>
      </w:hyperlink>
    </w:p>
    <w:p w:rsidR="00B42054" w:rsidRDefault="00E85AC9" w:rsidP="00BF53C2">
      <w:pPr>
        <w:rPr>
          <w:rFonts w:cstheme="minorHAnsi"/>
          <w:sz w:val="24"/>
          <w:szCs w:val="24"/>
        </w:rPr>
      </w:pPr>
      <w:hyperlink r:id="rId60" w:history="1">
        <w:r w:rsidR="00B42054" w:rsidRPr="000E462C">
          <w:rPr>
            <w:rStyle w:val="Hypertextovodkaz"/>
            <w:rFonts w:cstheme="minorHAnsi"/>
            <w:sz w:val="24"/>
            <w:szCs w:val="24"/>
          </w:rPr>
          <w:t>http://www.casopisstavebnictvi.cz/clanek.php?detail=4188</w:t>
        </w:r>
      </w:hyperlink>
    </w:p>
    <w:p w:rsidR="00B42054" w:rsidRDefault="00B42054" w:rsidP="00BF53C2">
      <w:pPr>
        <w:rPr>
          <w:rFonts w:cstheme="minorHAnsi"/>
          <w:sz w:val="24"/>
          <w:szCs w:val="24"/>
        </w:rPr>
      </w:pPr>
    </w:p>
    <w:p w:rsidR="00B42054" w:rsidRDefault="00B42054" w:rsidP="00BF53C2">
      <w:pPr>
        <w:rPr>
          <w:rFonts w:cstheme="minorHAnsi"/>
          <w:sz w:val="24"/>
          <w:szCs w:val="24"/>
        </w:rPr>
      </w:pPr>
    </w:p>
    <w:p w:rsidR="00B42054" w:rsidRDefault="00B42054" w:rsidP="00BF53C2">
      <w:pPr>
        <w:rPr>
          <w:rFonts w:cstheme="minorHAnsi"/>
          <w:sz w:val="24"/>
          <w:szCs w:val="24"/>
        </w:rPr>
      </w:pPr>
    </w:p>
    <w:p w:rsidR="00B42054" w:rsidRDefault="00B42054"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2107DB" w:rsidRDefault="002107DB" w:rsidP="00BF53C2">
      <w:pPr>
        <w:rPr>
          <w:rFonts w:cstheme="minorHAnsi"/>
          <w:sz w:val="24"/>
          <w:szCs w:val="24"/>
        </w:rPr>
      </w:pPr>
    </w:p>
    <w:p w:rsidR="00F319D9" w:rsidRDefault="00F319D9" w:rsidP="00BF53C2">
      <w:pPr>
        <w:rPr>
          <w:rFonts w:cstheme="minorHAnsi"/>
          <w:sz w:val="24"/>
          <w:szCs w:val="24"/>
        </w:rPr>
      </w:pPr>
    </w:p>
    <w:p w:rsidR="00F319D9" w:rsidRDefault="00F319D9" w:rsidP="00BF53C2">
      <w:pPr>
        <w:rPr>
          <w:rFonts w:cstheme="minorHAnsi"/>
          <w:sz w:val="24"/>
          <w:szCs w:val="24"/>
        </w:rPr>
      </w:pPr>
    </w:p>
    <w:p w:rsidR="002107DB" w:rsidRDefault="002107DB" w:rsidP="00BF53C2">
      <w:pPr>
        <w:rPr>
          <w:rFonts w:cstheme="minorHAnsi"/>
          <w:sz w:val="24"/>
          <w:szCs w:val="24"/>
        </w:rPr>
      </w:pPr>
    </w:p>
    <w:p w:rsidR="00834F93" w:rsidRPr="00403589" w:rsidRDefault="00403589" w:rsidP="00BF53C2">
      <w:pPr>
        <w:rPr>
          <w:rFonts w:cstheme="minorHAnsi"/>
          <w:b/>
          <w:sz w:val="28"/>
          <w:szCs w:val="28"/>
        </w:rPr>
      </w:pPr>
      <w:r w:rsidRPr="00403589">
        <w:rPr>
          <w:rFonts w:cstheme="minorHAnsi"/>
          <w:b/>
          <w:sz w:val="28"/>
          <w:szCs w:val="28"/>
        </w:rPr>
        <w:lastRenderedPageBreak/>
        <w:t xml:space="preserve">2.5.3 </w:t>
      </w:r>
      <w:r w:rsidR="00834F93" w:rsidRPr="00403589">
        <w:rPr>
          <w:rFonts w:cstheme="minorHAnsi"/>
          <w:b/>
          <w:sz w:val="28"/>
          <w:szCs w:val="28"/>
        </w:rPr>
        <w:t>Tloušťky</w:t>
      </w:r>
      <w:r w:rsidR="00025531" w:rsidRPr="00403589">
        <w:rPr>
          <w:rFonts w:cstheme="minorHAnsi"/>
          <w:b/>
          <w:sz w:val="28"/>
          <w:szCs w:val="28"/>
        </w:rPr>
        <w:t xml:space="preserve"> tepelných izolací</w:t>
      </w:r>
      <w:r w:rsidR="00834F93" w:rsidRPr="00403589">
        <w:rPr>
          <w:rFonts w:cstheme="minorHAnsi"/>
          <w:b/>
          <w:sz w:val="28"/>
          <w:szCs w:val="28"/>
        </w:rPr>
        <w:t>:</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00D87DAD" w:rsidRPr="00D87DAD">
        <w:rPr>
          <w:rFonts w:ascii="Arial" w:hAnsi="Arial" w:cs="Arial"/>
          <w:i/>
          <w:sz w:val="24"/>
          <w:szCs w:val="24"/>
          <w:highlight w:val="yellow"/>
        </w:rPr>
        <w:t>edení vnitřních vodovodů</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2107DB" w:rsidRDefault="002107DB" w:rsidP="00BF53C2">
      <w:pPr>
        <w:rPr>
          <w:rFonts w:cstheme="minorHAnsi"/>
          <w:sz w:val="24"/>
          <w:szCs w:val="24"/>
        </w:rPr>
      </w:pPr>
    </w:p>
    <w:p w:rsidR="00095F47" w:rsidRDefault="00E85AC9" w:rsidP="00BF53C2">
      <w:pPr>
        <w:rPr>
          <w:rFonts w:cstheme="minorHAnsi"/>
          <w:sz w:val="24"/>
          <w:szCs w:val="24"/>
        </w:rPr>
      </w:pPr>
      <w:hyperlink r:id="rId61" w:history="1">
        <w:r w:rsidR="00095F47" w:rsidRPr="000E462C">
          <w:rPr>
            <w:rStyle w:val="Hypertextovodkaz"/>
            <w:rFonts w:cstheme="minorHAnsi"/>
            <w:sz w:val="24"/>
            <w:szCs w:val="24"/>
          </w:rPr>
          <w:t>http://www.tzb-info.cz/891-komentar-k-vyhlasce-c-151-2001-sb</w:t>
        </w:r>
      </w:hyperlink>
    </w:p>
    <w:p w:rsidR="00095F47" w:rsidRDefault="00095F47" w:rsidP="00BF53C2">
      <w:pPr>
        <w:rPr>
          <w:rFonts w:cstheme="minorHAnsi"/>
          <w:sz w:val="24"/>
          <w:szCs w:val="24"/>
        </w:rPr>
      </w:pPr>
    </w:p>
    <w:p w:rsidR="002107DB" w:rsidRDefault="007A7491" w:rsidP="00BF53C2">
      <w:pPr>
        <w:rPr>
          <w:rFonts w:cstheme="minorHAnsi"/>
          <w:sz w:val="24"/>
          <w:szCs w:val="24"/>
        </w:rPr>
      </w:pPr>
      <w:r>
        <w:rPr>
          <w:rFonts w:cstheme="minorHAnsi"/>
          <w:sz w:val="24"/>
          <w:szCs w:val="24"/>
        </w:rPr>
        <w:t>Důležité informace nejen pro ZDT ale i pro VTP.</w:t>
      </w:r>
    </w:p>
    <w:p w:rsidR="002107DB" w:rsidRPr="002107DB" w:rsidRDefault="002107DB" w:rsidP="002107DB">
      <w:pPr>
        <w:rPr>
          <w:rFonts w:ascii="Arial" w:eastAsia="Times New Roman" w:hAnsi="Arial" w:cs="Arial"/>
          <w:sz w:val="24"/>
          <w:szCs w:val="24"/>
          <w:lang w:eastAsia="cs-CZ"/>
        </w:rPr>
      </w:pPr>
      <w:r w:rsidRPr="002107DB">
        <w:rPr>
          <w:rFonts w:ascii="Arial" w:eastAsia="Times New Roman" w:hAnsi="Arial" w:cs="Arial"/>
          <w:sz w:val="24"/>
          <w:szCs w:val="24"/>
          <w:lang w:eastAsia="cs-CZ"/>
        </w:rPr>
        <w:t>151/2001 Sb.</w:t>
      </w:r>
      <w:r w:rsidR="00095F47"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VYHLÁŠKA</w:t>
      </w:r>
    </w:p>
    <w:p w:rsidR="00095F47" w:rsidRPr="00403589" w:rsidRDefault="002107DB" w:rsidP="002107DB">
      <w:pPr>
        <w:rPr>
          <w:rFonts w:ascii="Arial" w:eastAsia="Times New Roman" w:hAnsi="Arial" w:cs="Arial"/>
          <w:sz w:val="24"/>
          <w:szCs w:val="24"/>
          <w:lang w:eastAsia="cs-CZ"/>
        </w:rPr>
      </w:pPr>
      <w:r w:rsidRPr="002107DB">
        <w:rPr>
          <w:rFonts w:ascii="Arial" w:eastAsia="Times New Roman" w:hAnsi="Arial" w:cs="Arial"/>
          <w:sz w:val="24"/>
          <w:szCs w:val="24"/>
          <w:lang w:eastAsia="cs-CZ"/>
        </w:rPr>
        <w:t>Ministerstva průmyslu a obchodu</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ze dne 12. dubna 2001,</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 xml:space="preserve">kterou se stanoví </w:t>
      </w:r>
    </w:p>
    <w:p w:rsidR="002107DB" w:rsidRPr="002107DB" w:rsidRDefault="002107DB" w:rsidP="002107DB">
      <w:pPr>
        <w:rPr>
          <w:rFonts w:ascii="Arial" w:eastAsia="Times New Roman" w:hAnsi="Arial" w:cs="Arial"/>
          <w:sz w:val="24"/>
          <w:szCs w:val="24"/>
          <w:lang w:eastAsia="cs-CZ"/>
        </w:rPr>
      </w:pPr>
      <w:r w:rsidRPr="002107DB">
        <w:rPr>
          <w:rFonts w:ascii="Arial" w:eastAsia="Times New Roman" w:hAnsi="Arial" w:cs="Arial"/>
          <w:sz w:val="24"/>
          <w:szCs w:val="24"/>
          <w:lang w:eastAsia="cs-CZ"/>
        </w:rPr>
        <w:t>podrobnosti účinnosti užití energie při rozvodu tepelné energie</w:t>
      </w:r>
      <w:r w:rsidR="00095F47"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a vnit</w:t>
      </w:r>
      <w:r w:rsidR="00095F47" w:rsidRPr="00403589">
        <w:rPr>
          <w:rFonts w:ascii="Arial" w:eastAsia="Times New Roman" w:hAnsi="Arial" w:cs="Arial"/>
          <w:sz w:val="24"/>
          <w:szCs w:val="24"/>
          <w:lang w:eastAsia="cs-CZ"/>
        </w:rPr>
        <w:t>řn</w:t>
      </w:r>
      <w:r w:rsidRPr="002107DB">
        <w:rPr>
          <w:rFonts w:ascii="Arial" w:eastAsia="Times New Roman" w:hAnsi="Arial" w:cs="Arial"/>
          <w:sz w:val="24"/>
          <w:szCs w:val="24"/>
          <w:lang w:eastAsia="cs-CZ"/>
        </w:rPr>
        <w:t>ím rozvodu tepelné energie</w:t>
      </w:r>
    </w:p>
    <w:p w:rsidR="002107DB" w:rsidRDefault="002107DB" w:rsidP="00BF53C2">
      <w:pPr>
        <w:rPr>
          <w:rFonts w:cstheme="minorHAnsi"/>
          <w:sz w:val="24"/>
          <w:szCs w:val="24"/>
        </w:rPr>
      </w:pPr>
    </w:p>
    <w:p w:rsidR="00095F47" w:rsidRDefault="00095F47" w:rsidP="00095F47">
      <w:pPr>
        <w:autoSpaceDE w:val="0"/>
        <w:autoSpaceDN w:val="0"/>
        <w:adjustRightInd w:val="0"/>
        <w:rPr>
          <w:rFonts w:ascii="Times New Roman" w:hAnsi="Times New Roman" w:cs="Times New Roman"/>
        </w:rPr>
      </w:pPr>
    </w:p>
    <w:p w:rsidR="00095F47" w:rsidRDefault="00095F47" w:rsidP="00095F47">
      <w:pPr>
        <w:autoSpaceDE w:val="0"/>
        <w:autoSpaceDN w:val="0"/>
        <w:adjustRightInd w:val="0"/>
        <w:rPr>
          <w:i/>
          <w:iCs/>
        </w:rPr>
      </w:pPr>
      <w:r>
        <w:rPr>
          <w:i/>
          <w:iCs/>
        </w:rPr>
        <w:t>Pro tepelné izolace rozvodů se použije materiál mající součinitel tepelné vodivosti λ u rozvodů menší, nebo roven 0,045 W/m.K a u vnitřních rozvodů menší nebo roven 0,040 W/m.K (hodnoty λ udávány pro 0 °C) , pokud to nevylučují bezpečnostně technické požadavky.</w:t>
      </w:r>
    </w:p>
    <w:p w:rsidR="00403589" w:rsidRDefault="00403589" w:rsidP="00095F47">
      <w:pPr>
        <w:autoSpaceDE w:val="0"/>
        <w:autoSpaceDN w:val="0"/>
        <w:adjustRightInd w:val="0"/>
        <w:rPr>
          <w:i/>
          <w:iCs/>
        </w:rPr>
      </w:pPr>
    </w:p>
    <w:p w:rsidR="00095F47" w:rsidRDefault="00403589" w:rsidP="00095F47">
      <w:pPr>
        <w:autoSpaceDE w:val="0"/>
        <w:autoSpaceDN w:val="0"/>
        <w:adjustRightInd w:val="0"/>
        <w:rPr>
          <w:rFonts w:ascii="Times New Roman" w:hAnsi="Times New Roman" w:cs="Times New Roman"/>
        </w:rPr>
      </w:pPr>
      <w:r>
        <w:rPr>
          <w:i/>
          <w:iCs/>
        </w:rPr>
        <w:t>T</w:t>
      </w:r>
      <w:r w:rsidRPr="00403589">
        <w:rPr>
          <w:i/>
          <w:iCs/>
        </w:rPr>
        <w:t xml:space="preserve">loušťka tepelné izolace u vnitřních rozvodů se volí do DN 20 ≥ 20 mm; DN 20 až DN 35 ≥ 30 mm; DN 40 až DN 100 ≥ DN; nad DN 100 ≥ 100 mm. U vnitřních rozvodů plastových a měděných potrubí se tloušťka tepelné izolace volí podle vnějšího průměru potrubí nejbližšího vnějšímu průměru potrubí řady DN. </w:t>
      </w:r>
    </w:p>
    <w:p w:rsidR="00095F47" w:rsidRDefault="00095F47" w:rsidP="00095F47">
      <w:pPr>
        <w:autoSpaceDE w:val="0"/>
        <w:autoSpaceDN w:val="0"/>
        <w:adjustRightInd w:val="0"/>
        <w:rPr>
          <w:rFonts w:ascii="Times New Roman" w:hAnsi="Times New Roman" w:cs="Times New Roman"/>
        </w:rPr>
      </w:pPr>
    </w:p>
    <w:p w:rsidR="00095F47" w:rsidRDefault="0004400E" w:rsidP="00095F47">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83EEA" w:rsidRDefault="00C83EEA" w:rsidP="00C83EEA">
      <w:pPr>
        <w:ind w:left="5664" w:firstLine="708"/>
        <w:rPr>
          <w:rFonts w:cstheme="minorHAnsi"/>
          <w:sz w:val="24"/>
          <w:szCs w:val="24"/>
        </w:rPr>
      </w:pPr>
      <w:r>
        <w:rPr>
          <w:sz w:val="24"/>
          <w:szCs w:val="24"/>
        </w:rPr>
        <w:t>201</w:t>
      </w:r>
      <w:r w:rsidR="00514D8D">
        <w:rPr>
          <w:sz w:val="24"/>
          <w:szCs w:val="24"/>
        </w:rPr>
        <w:t>6</w:t>
      </w:r>
      <w:r>
        <w:rPr>
          <w:sz w:val="24"/>
          <w:szCs w:val="24"/>
        </w:rPr>
        <w:t>,   19. HOD</w:t>
      </w:r>
    </w:p>
    <w:p w:rsidR="00095F47" w:rsidRDefault="0004400E" w:rsidP="0004400E">
      <w:pPr>
        <w:ind w:left="5664" w:firstLine="708"/>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2107DB" w:rsidRDefault="002107DB" w:rsidP="00BF53C2">
      <w:pPr>
        <w:rPr>
          <w:rFonts w:cstheme="minorHAnsi"/>
          <w:sz w:val="24"/>
          <w:szCs w:val="24"/>
        </w:rPr>
      </w:pPr>
    </w:p>
    <w:p w:rsidR="00103FD1" w:rsidRPr="0009120B" w:rsidRDefault="00103FD1" w:rsidP="00103FD1">
      <w:pPr>
        <w:rPr>
          <w:b/>
          <w:sz w:val="32"/>
          <w:szCs w:val="32"/>
          <w:u w:val="single"/>
        </w:rPr>
      </w:pPr>
      <w:r w:rsidRPr="0009120B">
        <w:rPr>
          <w:b/>
          <w:sz w:val="32"/>
          <w:szCs w:val="32"/>
          <w:u w:val="single"/>
        </w:rPr>
        <w:t>2.</w:t>
      </w:r>
      <w:r>
        <w:rPr>
          <w:b/>
          <w:sz w:val="32"/>
          <w:szCs w:val="32"/>
          <w:u w:val="single"/>
        </w:rPr>
        <w:t>6</w:t>
      </w:r>
      <w:r w:rsidRPr="0009120B">
        <w:rPr>
          <w:b/>
          <w:sz w:val="32"/>
          <w:szCs w:val="32"/>
          <w:u w:val="single"/>
        </w:rPr>
        <w:t xml:space="preserve"> </w:t>
      </w:r>
      <w:r>
        <w:rPr>
          <w:b/>
          <w:sz w:val="32"/>
          <w:szCs w:val="32"/>
          <w:u w:val="single"/>
        </w:rPr>
        <w:t>SMĚŠOVACÍ BATERIE</w:t>
      </w:r>
    </w:p>
    <w:p w:rsidR="00103FD1" w:rsidRPr="004A5EEF" w:rsidRDefault="00103FD1" w:rsidP="00103FD1">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319D9" w:rsidRPr="004A5EEF" w:rsidRDefault="00F319D9" w:rsidP="00F319D9">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2107DB" w:rsidRDefault="002107DB" w:rsidP="002107DB"/>
    <w:p w:rsidR="008C331E" w:rsidRDefault="008C331E" w:rsidP="008C331E">
      <w:pPr>
        <w:rPr>
          <w:rFonts w:cstheme="minorHAnsi"/>
          <w:sz w:val="24"/>
          <w:szCs w:val="24"/>
        </w:rPr>
      </w:pPr>
      <w:r>
        <w:rPr>
          <w:rFonts w:cstheme="minorHAnsi"/>
          <w:sz w:val="24"/>
          <w:szCs w:val="24"/>
        </w:rPr>
        <w:t>Učivo navazuje na TEC 2. Ročník.</w:t>
      </w:r>
    </w:p>
    <w:p w:rsidR="002107DB" w:rsidRDefault="008C331E" w:rsidP="00BF53C2">
      <w:pPr>
        <w:rPr>
          <w:rFonts w:cstheme="minorHAnsi"/>
          <w:sz w:val="24"/>
          <w:szCs w:val="24"/>
        </w:rPr>
      </w:pPr>
      <w:r>
        <w:rPr>
          <w:rFonts w:cstheme="minorHAnsi"/>
          <w:sz w:val="24"/>
          <w:szCs w:val="24"/>
        </w:rPr>
        <w:t>Instalace vody a kanalizace III, Adámek, Jurečka</w:t>
      </w:r>
    </w:p>
    <w:p w:rsidR="008C331E" w:rsidRDefault="008C331E" w:rsidP="00BF53C2">
      <w:pPr>
        <w:rPr>
          <w:rFonts w:cstheme="minorHAnsi"/>
          <w:sz w:val="24"/>
          <w:szCs w:val="24"/>
        </w:rPr>
      </w:pPr>
      <w:r>
        <w:rPr>
          <w:rFonts w:cstheme="minorHAnsi"/>
          <w:sz w:val="24"/>
          <w:szCs w:val="24"/>
        </w:rPr>
        <w:t>Str.74</w:t>
      </w:r>
    </w:p>
    <w:p w:rsidR="008C331E" w:rsidRDefault="008C331E" w:rsidP="00BF53C2">
      <w:pPr>
        <w:rPr>
          <w:rFonts w:cstheme="minorHAnsi"/>
          <w:sz w:val="24"/>
          <w:szCs w:val="24"/>
        </w:rPr>
      </w:pPr>
    </w:p>
    <w:p w:rsidR="008C331E" w:rsidRPr="008C331E" w:rsidRDefault="008C331E" w:rsidP="00BF53C2">
      <w:pPr>
        <w:rPr>
          <w:rFonts w:cstheme="minorHAnsi"/>
          <w:b/>
          <w:sz w:val="28"/>
          <w:szCs w:val="28"/>
        </w:rPr>
      </w:pPr>
      <w:r w:rsidRPr="008C331E">
        <w:rPr>
          <w:rFonts w:cstheme="minorHAnsi"/>
          <w:b/>
          <w:sz w:val="28"/>
          <w:szCs w:val="28"/>
        </w:rPr>
        <w:t>2.6.1 Význam</w:t>
      </w:r>
    </w:p>
    <w:p w:rsidR="008C331E" w:rsidRDefault="008C331E" w:rsidP="00BF53C2">
      <w:pPr>
        <w:rPr>
          <w:rFonts w:cstheme="minorHAnsi"/>
          <w:sz w:val="24"/>
          <w:szCs w:val="24"/>
        </w:rPr>
      </w:pPr>
      <w:r>
        <w:rPr>
          <w:rFonts w:cstheme="minorHAnsi"/>
          <w:sz w:val="24"/>
          <w:szCs w:val="24"/>
        </w:rPr>
        <w:t xml:space="preserve"> </w:t>
      </w:r>
      <w:r w:rsidR="00F9314C">
        <w:rPr>
          <w:rFonts w:cstheme="minorHAnsi"/>
          <w:sz w:val="24"/>
          <w:szCs w:val="24"/>
        </w:rPr>
        <w:t>Tyto baterie</w:t>
      </w:r>
      <w:r>
        <w:rPr>
          <w:rFonts w:cstheme="minorHAnsi"/>
          <w:sz w:val="24"/>
          <w:szCs w:val="24"/>
        </w:rPr>
        <w:t>….</w:t>
      </w:r>
      <w:r w:rsidR="00F9314C">
        <w:rPr>
          <w:rFonts w:cstheme="minorHAnsi"/>
          <w:sz w:val="24"/>
          <w:szCs w:val="24"/>
        </w:rPr>
        <w:t>, tak i teplá voda.</w:t>
      </w:r>
    </w:p>
    <w:p w:rsidR="008C331E" w:rsidRDefault="008C331E" w:rsidP="00BF53C2">
      <w:pPr>
        <w:rPr>
          <w:rFonts w:cstheme="minorHAnsi"/>
          <w:sz w:val="24"/>
          <w:szCs w:val="24"/>
        </w:rPr>
      </w:pPr>
    </w:p>
    <w:p w:rsidR="008C331E" w:rsidRPr="008C331E" w:rsidRDefault="008C331E" w:rsidP="00BF53C2">
      <w:pPr>
        <w:rPr>
          <w:rFonts w:cstheme="minorHAnsi"/>
          <w:b/>
          <w:sz w:val="28"/>
          <w:szCs w:val="28"/>
        </w:rPr>
      </w:pPr>
      <w:r w:rsidRPr="008C331E">
        <w:rPr>
          <w:rFonts w:cstheme="minorHAnsi"/>
          <w:b/>
          <w:sz w:val="28"/>
          <w:szCs w:val="28"/>
        </w:rPr>
        <w:t>2.6.2 Dělení podle umístění:</w:t>
      </w:r>
    </w:p>
    <w:p w:rsidR="008C331E" w:rsidRDefault="008C331E" w:rsidP="00BF53C2">
      <w:pPr>
        <w:rPr>
          <w:rFonts w:cstheme="minorHAnsi"/>
          <w:sz w:val="24"/>
          <w:szCs w:val="24"/>
        </w:rPr>
      </w:pPr>
      <w:r>
        <w:rPr>
          <w:rFonts w:cstheme="minorHAnsi"/>
          <w:sz w:val="24"/>
          <w:szCs w:val="24"/>
        </w:rPr>
        <w:t>-</w:t>
      </w:r>
    </w:p>
    <w:p w:rsidR="008C331E" w:rsidRDefault="008C331E" w:rsidP="00BF53C2">
      <w:pPr>
        <w:rPr>
          <w:rFonts w:cstheme="minorHAnsi"/>
          <w:sz w:val="24"/>
          <w:szCs w:val="24"/>
        </w:rPr>
      </w:pPr>
      <w:r>
        <w:rPr>
          <w:rFonts w:cstheme="minorHAnsi"/>
          <w:sz w:val="24"/>
          <w:szCs w:val="24"/>
        </w:rPr>
        <w:t>-</w:t>
      </w:r>
    </w:p>
    <w:p w:rsidR="008C331E" w:rsidRDefault="008C331E" w:rsidP="00BF53C2">
      <w:pPr>
        <w:rPr>
          <w:rFonts w:cstheme="minorHAnsi"/>
          <w:sz w:val="24"/>
          <w:szCs w:val="24"/>
        </w:rPr>
      </w:pPr>
      <w:r>
        <w:rPr>
          <w:rFonts w:cstheme="minorHAnsi"/>
          <w:sz w:val="24"/>
          <w:szCs w:val="24"/>
        </w:rPr>
        <w:t>-</w:t>
      </w:r>
    </w:p>
    <w:p w:rsidR="008C331E" w:rsidRDefault="008C331E" w:rsidP="00BF53C2">
      <w:pPr>
        <w:rPr>
          <w:rFonts w:cstheme="minorHAnsi"/>
          <w:sz w:val="24"/>
          <w:szCs w:val="24"/>
        </w:rPr>
      </w:pPr>
    </w:p>
    <w:p w:rsidR="008C331E" w:rsidRDefault="008C331E" w:rsidP="00BF53C2">
      <w:pPr>
        <w:rPr>
          <w:rFonts w:cstheme="minorHAnsi"/>
          <w:sz w:val="24"/>
          <w:szCs w:val="24"/>
        </w:rPr>
      </w:pPr>
    </w:p>
    <w:p w:rsidR="00C6745F" w:rsidRDefault="00C6745F" w:rsidP="00BF53C2">
      <w:pPr>
        <w:rPr>
          <w:rFonts w:cstheme="minorHAnsi"/>
          <w:sz w:val="24"/>
          <w:szCs w:val="24"/>
        </w:rPr>
      </w:pPr>
    </w:p>
    <w:p w:rsidR="00C6745F" w:rsidRDefault="00C6745F" w:rsidP="00BF53C2">
      <w:pPr>
        <w:rPr>
          <w:rFonts w:cstheme="minorHAnsi"/>
          <w:sz w:val="24"/>
          <w:szCs w:val="24"/>
        </w:rPr>
      </w:pPr>
    </w:p>
    <w:p w:rsidR="00514D8D" w:rsidRDefault="00514D8D" w:rsidP="00BF53C2">
      <w:pPr>
        <w:rPr>
          <w:rFonts w:cstheme="minorHAnsi"/>
          <w:b/>
          <w:sz w:val="48"/>
          <w:szCs w:val="48"/>
        </w:rPr>
      </w:pPr>
    </w:p>
    <w:p w:rsidR="008C331E" w:rsidRPr="00F9314C" w:rsidRDefault="00F9314C" w:rsidP="00BF53C2">
      <w:pPr>
        <w:rPr>
          <w:rFonts w:cstheme="minorHAnsi"/>
          <w:b/>
          <w:sz w:val="48"/>
          <w:szCs w:val="48"/>
        </w:rPr>
      </w:pPr>
      <w:r w:rsidRPr="00F9314C">
        <w:rPr>
          <w:rFonts w:cstheme="minorHAnsi"/>
          <w:b/>
          <w:sz w:val="48"/>
          <w:szCs w:val="48"/>
        </w:rPr>
        <w:lastRenderedPageBreak/>
        <w:t>Obrázková příloha</w:t>
      </w:r>
    </w:p>
    <w:p w:rsidR="00F9314C" w:rsidRDefault="00F9314C" w:rsidP="00BF53C2">
      <w:pPr>
        <w:rPr>
          <w:rFonts w:cstheme="minorHAnsi"/>
          <w:sz w:val="24"/>
          <w:szCs w:val="24"/>
        </w:rPr>
      </w:pPr>
    </w:p>
    <w:p w:rsidR="00573741" w:rsidRDefault="00C6745F" w:rsidP="00BF53C2">
      <w:pPr>
        <w:rPr>
          <w:rFonts w:cstheme="minorHAnsi"/>
          <w:sz w:val="24"/>
          <w:szCs w:val="24"/>
        </w:rPr>
      </w:pPr>
      <w:r>
        <w:rPr>
          <w:rFonts w:cstheme="minorHAnsi"/>
          <w:sz w:val="24"/>
          <w:szCs w:val="24"/>
        </w:rPr>
        <w:t xml:space="preserve">Zdroj: </w:t>
      </w:r>
      <w:hyperlink r:id="rId62" w:history="1">
        <w:r w:rsidRPr="006D0931">
          <w:rPr>
            <w:rStyle w:val="Hypertextovodkaz"/>
            <w:rFonts w:cstheme="minorHAnsi"/>
            <w:sz w:val="24"/>
            <w:szCs w:val="24"/>
          </w:rPr>
          <w:t>http://www.novaservis.cz/</w:t>
        </w:r>
      </w:hyperlink>
    </w:p>
    <w:p w:rsidR="00F838BC" w:rsidRDefault="00F838BC" w:rsidP="00BF53C2">
      <w:pPr>
        <w:rPr>
          <w:rFonts w:cstheme="minorHAnsi"/>
          <w:sz w:val="24"/>
          <w:szCs w:val="24"/>
        </w:rPr>
      </w:pPr>
      <w:r>
        <w:rPr>
          <w:rFonts w:cstheme="minorHAnsi"/>
          <w:sz w:val="24"/>
          <w:szCs w:val="24"/>
        </w:rPr>
        <w:t xml:space="preserve">Zdroj: </w:t>
      </w:r>
      <w:hyperlink r:id="rId63" w:history="1">
        <w:r w:rsidRPr="006D0931">
          <w:rPr>
            <w:rStyle w:val="Hypertextovodkaz"/>
            <w:rFonts w:cstheme="minorHAnsi"/>
            <w:sz w:val="24"/>
            <w:szCs w:val="24"/>
          </w:rPr>
          <w:t>http://raf.cz/</w:t>
        </w:r>
      </w:hyperlink>
    </w:p>
    <w:p w:rsidR="00F838BC" w:rsidRDefault="00F838BC" w:rsidP="00BF53C2">
      <w:pPr>
        <w:rPr>
          <w:rFonts w:cstheme="minorHAnsi"/>
          <w:sz w:val="24"/>
          <w:szCs w:val="24"/>
        </w:rPr>
      </w:pPr>
    </w:p>
    <w:p w:rsidR="00C6745F" w:rsidRDefault="00C6745F"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r w:rsidRPr="007A2E15">
        <w:rPr>
          <w:b/>
          <w:noProof/>
          <w:highlight w:val="yellow"/>
          <w:lang w:eastAsia="cs-CZ"/>
        </w:rPr>
        <w:drawing>
          <wp:anchor distT="0" distB="0" distL="114300" distR="114300" simplePos="0" relativeHeight="251672576" behindDoc="0" locked="0" layoutInCell="1" allowOverlap="1" wp14:anchorId="0DD8D2C8" wp14:editId="521AF5E8">
            <wp:simplePos x="0" y="0"/>
            <wp:positionH relativeFrom="column">
              <wp:posOffset>-3810</wp:posOffset>
            </wp:positionH>
            <wp:positionV relativeFrom="paragraph">
              <wp:posOffset>-3175</wp:posOffset>
            </wp:positionV>
            <wp:extent cx="2009775" cy="2009775"/>
            <wp:effectExtent l="0" t="0" r="0" b="0"/>
            <wp:wrapSquare wrapText="bothSides"/>
            <wp:docPr id="27" name="Obrázek 27"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E15">
        <w:rPr>
          <w:rFonts w:cstheme="minorHAnsi"/>
          <w:b/>
          <w:sz w:val="24"/>
          <w:szCs w:val="24"/>
          <w:highlight w:val="yellow"/>
        </w:rPr>
        <w:t>Nástěnná baterie</w:t>
      </w:r>
      <w:r>
        <w:rPr>
          <w:rFonts w:cstheme="minorHAnsi"/>
          <w:sz w:val="24"/>
          <w:szCs w:val="24"/>
        </w:rPr>
        <w:t xml:space="preserve"> dřezová a umyvadlová</w:t>
      </w:r>
    </w:p>
    <w:p w:rsidR="00F9314C" w:rsidRDefault="00F9314C" w:rsidP="00BF53C2">
      <w:pPr>
        <w:rPr>
          <w:rFonts w:cstheme="minorHAnsi"/>
          <w:sz w:val="24"/>
          <w:szCs w:val="24"/>
        </w:rPr>
      </w:pPr>
    </w:p>
    <w:p w:rsidR="00F9314C" w:rsidRDefault="00F9314C" w:rsidP="00BF53C2">
      <w:pPr>
        <w:rPr>
          <w:rFonts w:cstheme="minorHAnsi"/>
          <w:sz w:val="24"/>
          <w:szCs w:val="24"/>
        </w:rPr>
      </w:pPr>
      <w:r>
        <w:t>Tato série je k dispozici v mnoha modifikacích pro použití jak v koupelně, tak ve Vaší kuchyni.</w:t>
      </w:r>
    </w:p>
    <w:p w:rsidR="00F9314C" w:rsidRDefault="00F9314C" w:rsidP="00BF53C2">
      <w:pPr>
        <w:rPr>
          <w:rFonts w:cstheme="minorHAnsi"/>
          <w:sz w:val="24"/>
          <w:szCs w:val="24"/>
        </w:rPr>
      </w:pPr>
    </w:p>
    <w:p w:rsidR="00F9314C" w:rsidRDefault="00F9314C" w:rsidP="00BF53C2">
      <w:pPr>
        <w:rPr>
          <w:rFonts w:cstheme="minorHAnsi"/>
          <w:sz w:val="24"/>
          <w:szCs w:val="24"/>
        </w:rPr>
      </w:pPr>
      <w:r>
        <w:rPr>
          <w:rStyle w:val="Siln"/>
        </w:rPr>
        <w:t>rozteč baterie 150mm</w:t>
      </w: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573741" w:rsidRDefault="00573741" w:rsidP="00BF53C2">
      <w:pPr>
        <w:rPr>
          <w:rFonts w:cstheme="minorHAnsi"/>
          <w:sz w:val="24"/>
          <w:szCs w:val="24"/>
        </w:rPr>
      </w:pPr>
      <w:r>
        <w:rPr>
          <w:noProof/>
          <w:lang w:eastAsia="cs-CZ"/>
        </w:rPr>
        <w:drawing>
          <wp:anchor distT="0" distB="0" distL="114300" distR="114300" simplePos="0" relativeHeight="251673600" behindDoc="0" locked="0" layoutInCell="1" allowOverlap="1">
            <wp:simplePos x="0" y="0"/>
            <wp:positionH relativeFrom="column">
              <wp:posOffset>-3810</wp:posOffset>
            </wp:positionH>
            <wp:positionV relativeFrom="paragraph">
              <wp:posOffset>635</wp:posOffset>
            </wp:positionV>
            <wp:extent cx="1966595" cy="1966595"/>
            <wp:effectExtent l="0" t="0" r="0" b="0"/>
            <wp:wrapSquare wrapText="bothSides"/>
            <wp:docPr id="29" name="Obrázek 29"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14C" w:rsidRDefault="00573741" w:rsidP="00BF53C2">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rsidR="00F9314C" w:rsidRDefault="00F9314C" w:rsidP="00BF53C2">
      <w:pPr>
        <w:rPr>
          <w:rFonts w:cstheme="minorHAnsi"/>
          <w:sz w:val="24"/>
          <w:szCs w:val="24"/>
        </w:rPr>
      </w:pPr>
    </w:p>
    <w:p w:rsidR="00F9314C" w:rsidRDefault="00573741" w:rsidP="00BF53C2">
      <w:r>
        <w:t>Nakloněné tělo baterie a ze spodní části vybraný tvar ručky nabízí velmi pohodlnou manipulaci.</w:t>
      </w:r>
    </w:p>
    <w:p w:rsidR="00573741" w:rsidRDefault="00573741" w:rsidP="00BF53C2"/>
    <w:p w:rsidR="00573741" w:rsidRDefault="00573741" w:rsidP="00BF53C2"/>
    <w:p w:rsidR="00C6745F" w:rsidRDefault="00C6745F" w:rsidP="00BF53C2"/>
    <w:p w:rsidR="00C6745F" w:rsidRDefault="00C6745F" w:rsidP="00BF53C2"/>
    <w:p w:rsidR="00C6745F" w:rsidRDefault="00C6745F" w:rsidP="00BF53C2"/>
    <w:p w:rsidR="00C6745F" w:rsidRDefault="00C6745F" w:rsidP="00BF53C2"/>
    <w:p w:rsidR="00C6745F" w:rsidRDefault="00C6745F" w:rsidP="00BF53C2"/>
    <w:p w:rsidR="00C6745F" w:rsidRDefault="00C6745F" w:rsidP="00BF53C2"/>
    <w:p w:rsidR="00C6745F" w:rsidRDefault="00C6745F" w:rsidP="00BF53C2"/>
    <w:p w:rsidR="00C6745F" w:rsidRDefault="00C6745F" w:rsidP="00BF53C2"/>
    <w:p w:rsidR="00C6745F" w:rsidRDefault="00C6745F" w:rsidP="00BF53C2">
      <w:pPr>
        <w:rPr>
          <w:rFonts w:cstheme="minorHAnsi"/>
          <w:sz w:val="24"/>
          <w:szCs w:val="24"/>
        </w:rPr>
      </w:pPr>
      <w:r>
        <w:rPr>
          <w:noProof/>
          <w:lang w:eastAsia="cs-CZ"/>
        </w:rPr>
        <w:lastRenderedPageBreak/>
        <w:drawing>
          <wp:anchor distT="0" distB="0" distL="114300" distR="114300" simplePos="0" relativeHeight="251674624" behindDoc="0" locked="0" layoutInCell="1" allowOverlap="1">
            <wp:simplePos x="0" y="0"/>
            <wp:positionH relativeFrom="column">
              <wp:posOffset>-3810</wp:posOffset>
            </wp:positionH>
            <wp:positionV relativeFrom="paragraph">
              <wp:posOffset>1270</wp:posOffset>
            </wp:positionV>
            <wp:extent cx="1971675" cy="2346325"/>
            <wp:effectExtent l="0" t="0" r="0" b="0"/>
            <wp:wrapSquare wrapText="bothSides"/>
            <wp:docPr id="31" name="Obrázek 31"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14C" w:rsidRDefault="00F9314C" w:rsidP="00BF53C2">
      <w:pPr>
        <w:rPr>
          <w:rFonts w:cstheme="minorHAnsi"/>
          <w:sz w:val="24"/>
          <w:szCs w:val="24"/>
        </w:rPr>
      </w:pPr>
    </w:p>
    <w:p w:rsidR="00F9314C" w:rsidRDefault="00F9314C" w:rsidP="00BF53C2">
      <w:pPr>
        <w:rPr>
          <w:rFonts w:cstheme="minorHAnsi"/>
          <w:sz w:val="24"/>
          <w:szCs w:val="24"/>
        </w:rPr>
      </w:pPr>
    </w:p>
    <w:p w:rsidR="00C6745F" w:rsidRDefault="00C6745F" w:rsidP="00C6745F">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rsidR="00F9314C" w:rsidRDefault="00F9314C" w:rsidP="00BF53C2">
      <w:pPr>
        <w:rPr>
          <w:rFonts w:cstheme="minorHAnsi"/>
          <w:sz w:val="24"/>
          <w:szCs w:val="24"/>
        </w:rPr>
      </w:pPr>
    </w:p>
    <w:p w:rsidR="00F9314C" w:rsidRDefault="00F9314C" w:rsidP="00BF53C2">
      <w:pPr>
        <w:rPr>
          <w:rFonts w:cstheme="minorHAnsi"/>
          <w:sz w:val="24"/>
          <w:szCs w:val="24"/>
        </w:rPr>
      </w:pPr>
    </w:p>
    <w:p w:rsidR="00F9314C" w:rsidRDefault="00F9314C" w:rsidP="00BF53C2">
      <w:pPr>
        <w:rPr>
          <w:rFonts w:cstheme="minorHAnsi"/>
          <w:sz w:val="24"/>
          <w:szCs w:val="24"/>
        </w:rPr>
      </w:pPr>
    </w:p>
    <w:p w:rsidR="00C6745F" w:rsidRDefault="00C6745F" w:rsidP="00BF53C2">
      <w:pPr>
        <w:rPr>
          <w:rFonts w:cstheme="minorHAnsi"/>
          <w:sz w:val="24"/>
          <w:szCs w:val="24"/>
        </w:rPr>
      </w:pPr>
    </w:p>
    <w:p w:rsidR="00C6745F" w:rsidRDefault="00C6745F" w:rsidP="00BF53C2">
      <w:pPr>
        <w:rPr>
          <w:rFonts w:cstheme="minorHAnsi"/>
          <w:sz w:val="24"/>
          <w:szCs w:val="24"/>
        </w:rPr>
      </w:pPr>
    </w:p>
    <w:p w:rsidR="00C6745F" w:rsidRDefault="00C6745F" w:rsidP="00BF53C2">
      <w:pPr>
        <w:rPr>
          <w:rFonts w:cstheme="minorHAnsi"/>
          <w:sz w:val="24"/>
          <w:szCs w:val="24"/>
        </w:rPr>
      </w:pPr>
    </w:p>
    <w:p w:rsidR="00C6745F" w:rsidRDefault="00C6745F" w:rsidP="00BF53C2">
      <w:pPr>
        <w:rPr>
          <w:rFonts w:cstheme="minorHAnsi"/>
          <w:sz w:val="24"/>
          <w:szCs w:val="24"/>
        </w:rPr>
      </w:pPr>
    </w:p>
    <w:p w:rsidR="00F838BC" w:rsidRPr="00F9314C" w:rsidRDefault="00F838BC" w:rsidP="00F838BC">
      <w:pPr>
        <w:rPr>
          <w:rFonts w:cstheme="minorHAnsi"/>
          <w:b/>
          <w:sz w:val="48"/>
          <w:szCs w:val="48"/>
        </w:rPr>
      </w:pPr>
      <w:r w:rsidRPr="00F9314C">
        <w:rPr>
          <w:rFonts w:cstheme="minorHAnsi"/>
          <w:b/>
          <w:sz w:val="48"/>
          <w:szCs w:val="48"/>
        </w:rPr>
        <w:t>Obrázková příloha</w:t>
      </w:r>
    </w:p>
    <w:p w:rsidR="00F838BC" w:rsidRDefault="00F838BC" w:rsidP="00F838BC">
      <w:pPr>
        <w:rPr>
          <w:rFonts w:cstheme="minorHAnsi"/>
          <w:sz w:val="24"/>
          <w:szCs w:val="24"/>
        </w:rPr>
      </w:pPr>
    </w:p>
    <w:p w:rsidR="00F838BC" w:rsidRDefault="00F838BC" w:rsidP="00F838BC">
      <w:pPr>
        <w:rPr>
          <w:rFonts w:cstheme="minorHAnsi"/>
          <w:sz w:val="24"/>
          <w:szCs w:val="24"/>
        </w:rPr>
      </w:pPr>
      <w:r>
        <w:rPr>
          <w:rFonts w:cstheme="minorHAnsi"/>
          <w:sz w:val="24"/>
          <w:szCs w:val="24"/>
        </w:rPr>
        <w:t xml:space="preserve">Zdroj: </w:t>
      </w:r>
      <w:hyperlink r:id="rId67" w:history="1">
        <w:r w:rsidRPr="006D0931">
          <w:rPr>
            <w:rStyle w:val="Hypertextovodkaz"/>
            <w:rFonts w:cstheme="minorHAnsi"/>
            <w:sz w:val="24"/>
            <w:szCs w:val="24"/>
          </w:rPr>
          <w:t>http://www.novaservis.cz/</w:t>
        </w:r>
      </w:hyperlink>
    </w:p>
    <w:p w:rsidR="00F838BC" w:rsidRDefault="00F838BC" w:rsidP="00F838BC">
      <w:pPr>
        <w:rPr>
          <w:rFonts w:cstheme="minorHAnsi"/>
          <w:sz w:val="24"/>
          <w:szCs w:val="24"/>
        </w:rPr>
      </w:pPr>
    </w:p>
    <w:p w:rsidR="00C6745F" w:rsidRDefault="00C6745F" w:rsidP="00BF53C2">
      <w:pPr>
        <w:rPr>
          <w:rFonts w:cstheme="minorHAnsi"/>
          <w:sz w:val="24"/>
          <w:szCs w:val="24"/>
        </w:rPr>
      </w:pPr>
    </w:p>
    <w:p w:rsidR="00C6745F" w:rsidRDefault="00C6745F" w:rsidP="00BF53C2">
      <w:pPr>
        <w:rPr>
          <w:rFonts w:cstheme="minorHAnsi"/>
          <w:sz w:val="24"/>
          <w:szCs w:val="24"/>
        </w:rPr>
      </w:pPr>
    </w:p>
    <w:p w:rsidR="00C6745F" w:rsidRPr="008C331E" w:rsidRDefault="00C6745F" w:rsidP="00C6745F">
      <w:pPr>
        <w:rPr>
          <w:rFonts w:cstheme="minorHAnsi"/>
          <w:b/>
          <w:sz w:val="28"/>
          <w:szCs w:val="28"/>
        </w:rPr>
      </w:pPr>
      <w:r w:rsidRPr="008C331E">
        <w:rPr>
          <w:rFonts w:cstheme="minorHAnsi"/>
          <w:b/>
          <w:sz w:val="28"/>
          <w:szCs w:val="28"/>
        </w:rPr>
        <w:t>2.6.</w:t>
      </w:r>
      <w:r>
        <w:rPr>
          <w:rFonts w:cstheme="minorHAnsi"/>
          <w:b/>
          <w:sz w:val="28"/>
          <w:szCs w:val="28"/>
        </w:rPr>
        <w:t xml:space="preserve">3 </w:t>
      </w:r>
      <w:r w:rsidRPr="008C331E">
        <w:rPr>
          <w:rFonts w:cstheme="minorHAnsi"/>
          <w:b/>
          <w:sz w:val="28"/>
          <w:szCs w:val="28"/>
        </w:rPr>
        <w:t xml:space="preserve"> Dělení podle </w:t>
      </w:r>
      <w:r>
        <w:rPr>
          <w:rFonts w:cstheme="minorHAnsi"/>
          <w:b/>
          <w:sz w:val="28"/>
          <w:szCs w:val="28"/>
        </w:rPr>
        <w:t>konstrukce</w:t>
      </w:r>
      <w:r w:rsidRPr="008C331E">
        <w:rPr>
          <w:rFonts w:cstheme="minorHAnsi"/>
          <w:b/>
          <w:sz w:val="28"/>
          <w:szCs w:val="28"/>
        </w:rPr>
        <w:t>:</w:t>
      </w:r>
    </w:p>
    <w:p w:rsidR="00C6745F" w:rsidRDefault="00C6745F" w:rsidP="00C6745F">
      <w:pPr>
        <w:rPr>
          <w:rFonts w:cstheme="minorHAnsi"/>
          <w:sz w:val="24"/>
          <w:szCs w:val="24"/>
        </w:rPr>
      </w:pPr>
      <w:r>
        <w:rPr>
          <w:rFonts w:cstheme="minorHAnsi"/>
          <w:sz w:val="24"/>
          <w:szCs w:val="24"/>
        </w:rPr>
        <w:t>-</w:t>
      </w:r>
    </w:p>
    <w:p w:rsidR="00C6745F" w:rsidRDefault="00C6745F" w:rsidP="00C6745F">
      <w:pPr>
        <w:rPr>
          <w:rFonts w:cstheme="minorHAnsi"/>
          <w:sz w:val="24"/>
          <w:szCs w:val="24"/>
        </w:rPr>
      </w:pPr>
      <w:r>
        <w:rPr>
          <w:rFonts w:cstheme="minorHAnsi"/>
          <w:sz w:val="24"/>
          <w:szCs w:val="24"/>
        </w:rPr>
        <w:t>-</w:t>
      </w:r>
    </w:p>
    <w:p w:rsidR="00C6745F" w:rsidRDefault="00C6745F" w:rsidP="00C6745F">
      <w:pPr>
        <w:rPr>
          <w:rFonts w:cstheme="minorHAnsi"/>
          <w:sz w:val="24"/>
          <w:szCs w:val="24"/>
        </w:rPr>
      </w:pPr>
      <w:r>
        <w:rPr>
          <w:rFonts w:cstheme="minorHAnsi"/>
          <w:sz w:val="24"/>
          <w:szCs w:val="24"/>
        </w:rPr>
        <w:t>-</w:t>
      </w:r>
    </w:p>
    <w:p w:rsidR="00C6745F" w:rsidRDefault="00C6745F" w:rsidP="00C6745F">
      <w:pPr>
        <w:rPr>
          <w:rFonts w:cstheme="minorHAnsi"/>
          <w:sz w:val="24"/>
          <w:szCs w:val="24"/>
        </w:rPr>
      </w:pPr>
      <w:r>
        <w:rPr>
          <w:rFonts w:cstheme="minorHAnsi"/>
          <w:sz w:val="24"/>
          <w:szCs w:val="24"/>
        </w:rPr>
        <w:t>-</w:t>
      </w:r>
    </w:p>
    <w:p w:rsidR="00C6745F" w:rsidRDefault="00C6745F" w:rsidP="00BF53C2">
      <w:pPr>
        <w:rPr>
          <w:rFonts w:cstheme="minorHAnsi"/>
          <w:sz w:val="24"/>
          <w:szCs w:val="24"/>
        </w:rPr>
      </w:pPr>
    </w:p>
    <w:p w:rsidR="00F838BC" w:rsidRDefault="00F838BC" w:rsidP="00BF53C2">
      <w:pPr>
        <w:rPr>
          <w:rFonts w:cstheme="minorHAnsi"/>
          <w:sz w:val="24"/>
          <w:szCs w:val="24"/>
        </w:rPr>
      </w:pPr>
      <w:r>
        <w:rPr>
          <w:noProof/>
          <w:lang w:eastAsia="cs-CZ"/>
        </w:rPr>
        <w:drawing>
          <wp:anchor distT="0" distB="0" distL="114300" distR="114300" simplePos="0" relativeHeight="251675648" behindDoc="0" locked="0" layoutInCell="1" allowOverlap="1" wp14:anchorId="105175BC" wp14:editId="201E718F">
            <wp:simplePos x="0" y="0"/>
            <wp:positionH relativeFrom="column">
              <wp:posOffset>-99060</wp:posOffset>
            </wp:positionH>
            <wp:positionV relativeFrom="paragraph">
              <wp:posOffset>117475</wp:posOffset>
            </wp:positionV>
            <wp:extent cx="1543685" cy="1543685"/>
            <wp:effectExtent l="0" t="0" r="0" b="0"/>
            <wp:wrapSquare wrapText="bothSides"/>
            <wp:docPr id="32" name="Obrázek 32"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6672" behindDoc="0" locked="0" layoutInCell="1" allowOverlap="1" wp14:anchorId="38BF6917" wp14:editId="222F6C10">
            <wp:simplePos x="0" y="0"/>
            <wp:positionH relativeFrom="column">
              <wp:posOffset>1842135</wp:posOffset>
            </wp:positionH>
            <wp:positionV relativeFrom="paragraph">
              <wp:posOffset>186690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8BC" w:rsidRDefault="00F838BC" w:rsidP="00F838BC">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rsidR="00F838BC" w:rsidRDefault="00F838BC" w:rsidP="00BF53C2">
      <w:pPr>
        <w:rPr>
          <w:rFonts w:cstheme="minorHAnsi"/>
          <w:sz w:val="24"/>
          <w:szCs w:val="24"/>
        </w:rPr>
      </w:pPr>
      <w:r>
        <w:rPr>
          <w:rFonts w:cstheme="minorHAnsi"/>
          <w:sz w:val="24"/>
          <w:szCs w:val="24"/>
        </w:rPr>
        <w:t xml:space="preserve"> </w:t>
      </w: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F838BC" w:rsidP="00BF53C2">
      <w:pPr>
        <w:rPr>
          <w:rFonts w:cstheme="minorHAnsi"/>
          <w:sz w:val="24"/>
          <w:szCs w:val="24"/>
        </w:rPr>
      </w:pPr>
    </w:p>
    <w:p w:rsidR="00F838BC" w:rsidRDefault="00DF11BD" w:rsidP="00BF53C2">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678720" behindDoc="0" locked="0" layoutInCell="1" allowOverlap="1" wp14:anchorId="7BE448A6" wp14:editId="7FC3FCE2">
            <wp:simplePos x="0" y="0"/>
            <wp:positionH relativeFrom="column">
              <wp:posOffset>2040890</wp:posOffset>
            </wp:positionH>
            <wp:positionV relativeFrom="paragraph">
              <wp:posOffset>184785</wp:posOffset>
            </wp:positionV>
            <wp:extent cx="1526540" cy="1526540"/>
            <wp:effectExtent l="0" t="0" r="0" b="0"/>
            <wp:wrapSquare wrapText="bothSides"/>
            <wp:docPr id="35" name="Obrázek 3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p>
    <w:p w:rsidR="00EB19BD" w:rsidRDefault="00EB19BD" w:rsidP="00BF53C2">
      <w:pPr>
        <w:rPr>
          <w:rFonts w:cstheme="minorHAnsi"/>
          <w:b/>
          <w:sz w:val="24"/>
          <w:szCs w:val="24"/>
          <w:highlight w:val="yellow"/>
        </w:rPr>
      </w:pPr>
      <w:r>
        <w:rPr>
          <w:noProof/>
          <w:lang w:eastAsia="cs-CZ"/>
        </w:rPr>
        <w:drawing>
          <wp:anchor distT="0" distB="0" distL="114300" distR="114300" simplePos="0" relativeHeight="251677696" behindDoc="0" locked="0" layoutInCell="1" allowOverlap="1" wp14:anchorId="025E9045" wp14:editId="00D1638A">
            <wp:simplePos x="0" y="0"/>
            <wp:positionH relativeFrom="column">
              <wp:posOffset>-3810</wp:posOffset>
            </wp:positionH>
            <wp:positionV relativeFrom="paragraph">
              <wp:posOffset>-1270</wp:posOffset>
            </wp:positionV>
            <wp:extent cx="1526540" cy="1526540"/>
            <wp:effectExtent l="0" t="0" r="0" b="0"/>
            <wp:wrapSquare wrapText="bothSides"/>
            <wp:docPr id="34" name="Obrázek 34"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1BD">
        <w:rPr>
          <w:rFonts w:cstheme="minorHAnsi"/>
          <w:b/>
          <w:sz w:val="24"/>
          <w:szCs w:val="24"/>
          <w:highlight w:val="yellow"/>
        </w:rPr>
        <w:t xml:space="preserve">   </w:t>
      </w:r>
      <w:r>
        <w:rPr>
          <w:rFonts w:cstheme="minorHAnsi"/>
          <w:b/>
          <w:sz w:val="24"/>
          <w:szCs w:val="24"/>
          <w:highlight w:val="yellow"/>
        </w:rPr>
        <w:t xml:space="preserve">Jednopáková </w:t>
      </w:r>
      <w:r w:rsidRPr="00EB19BD">
        <w:rPr>
          <w:rFonts w:cstheme="minorHAnsi"/>
          <w:b/>
          <w:sz w:val="24"/>
          <w:szCs w:val="24"/>
          <w:highlight w:val="yellow"/>
        </w:rPr>
        <w:t xml:space="preserve">baterie </w:t>
      </w:r>
      <w:r w:rsidR="00DF11BD">
        <w:rPr>
          <w:rFonts w:cstheme="minorHAnsi"/>
          <w:b/>
          <w:sz w:val="24"/>
          <w:szCs w:val="24"/>
          <w:highlight w:val="yellow"/>
        </w:rPr>
        <w:t xml:space="preserve">                                                                 </w:t>
      </w: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p>
    <w:p w:rsidR="00DF11BD" w:rsidRDefault="00DF11BD" w:rsidP="00BF53C2">
      <w:pPr>
        <w:rPr>
          <w:rFonts w:cstheme="minorHAnsi"/>
          <w:b/>
          <w:sz w:val="24"/>
          <w:szCs w:val="24"/>
          <w:highlight w:val="yellow"/>
        </w:rPr>
      </w:pPr>
      <w:r>
        <w:rPr>
          <w:noProof/>
          <w:lang w:eastAsia="cs-CZ"/>
        </w:rPr>
        <w:lastRenderedPageBreak/>
        <w:drawing>
          <wp:anchor distT="0" distB="0" distL="114300" distR="114300" simplePos="0" relativeHeight="251679744" behindDoc="0" locked="0" layoutInCell="1" allowOverlap="1" wp14:anchorId="2BF30BA6" wp14:editId="2612A810">
            <wp:simplePos x="0" y="0"/>
            <wp:positionH relativeFrom="column">
              <wp:posOffset>-98425</wp:posOffset>
            </wp:positionH>
            <wp:positionV relativeFrom="paragraph">
              <wp:posOffset>153035</wp:posOffset>
            </wp:positionV>
            <wp:extent cx="1696085" cy="2018030"/>
            <wp:effectExtent l="0" t="0" r="0" b="0"/>
            <wp:wrapSquare wrapText="bothSides"/>
            <wp:docPr id="36" name="Obrázek 36"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1BD" w:rsidRDefault="00DF11BD" w:rsidP="00BF53C2">
      <w:pPr>
        <w:rPr>
          <w:rFonts w:cstheme="minorHAnsi"/>
          <w:b/>
          <w:sz w:val="24"/>
          <w:szCs w:val="24"/>
          <w:highlight w:val="yellow"/>
        </w:rPr>
      </w:pPr>
    </w:p>
    <w:p w:rsidR="00DF11BD" w:rsidRDefault="00DF11BD" w:rsidP="00BF53C2">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680768" behindDoc="0" locked="0" layoutInCell="1" allowOverlap="1">
            <wp:simplePos x="0" y="0"/>
            <wp:positionH relativeFrom="column">
              <wp:posOffset>1270</wp:posOffset>
            </wp:positionH>
            <wp:positionV relativeFrom="paragraph">
              <wp:posOffset>-3175</wp:posOffset>
            </wp:positionV>
            <wp:extent cx="1456690" cy="1733550"/>
            <wp:effectExtent l="0" t="0" r="0" b="0"/>
            <wp:wrapSquare wrapText="bothSides"/>
            <wp:docPr id="37" name="Obrázek 37"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849">
        <w:rPr>
          <w:noProof/>
          <w:lang w:eastAsia="cs-CZ"/>
        </w:rPr>
        <w:t xml:space="preserve">                                       </w:t>
      </w: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BF53C2">
      <w:pPr>
        <w:rPr>
          <w:noProof/>
          <w:lang w:eastAsia="cs-CZ"/>
        </w:rPr>
      </w:pPr>
    </w:p>
    <w:p w:rsidR="00D95849" w:rsidRDefault="00D95849" w:rsidP="00D95849">
      <w:pPr>
        <w:rPr>
          <w:rFonts w:cstheme="minorHAnsi"/>
          <w:sz w:val="24"/>
          <w:szCs w:val="24"/>
        </w:rPr>
      </w:pPr>
      <w:r>
        <w:rPr>
          <w:rFonts w:cstheme="minorHAnsi"/>
          <w:sz w:val="24"/>
          <w:szCs w:val="24"/>
        </w:rPr>
        <w:t xml:space="preserve">Zdroj: </w:t>
      </w:r>
      <w:hyperlink r:id="rId73" w:history="1">
        <w:r w:rsidRPr="006D0931">
          <w:rPr>
            <w:rStyle w:val="Hypertextovodkaz"/>
            <w:rFonts w:cstheme="minorHAnsi"/>
            <w:sz w:val="24"/>
            <w:szCs w:val="24"/>
          </w:rPr>
          <w:t>http://www.sanela.cz/</w:t>
        </w:r>
      </w:hyperlink>
    </w:p>
    <w:p w:rsidR="00D95849" w:rsidRDefault="00D95849" w:rsidP="00D95849">
      <w:pPr>
        <w:rPr>
          <w:rFonts w:cstheme="minorHAnsi"/>
          <w:sz w:val="24"/>
          <w:szCs w:val="24"/>
        </w:rPr>
      </w:pPr>
    </w:p>
    <w:p w:rsidR="00D95849" w:rsidRDefault="00D95849" w:rsidP="00D95849">
      <w:pPr>
        <w:rPr>
          <w:rFonts w:cstheme="minorHAnsi"/>
          <w:sz w:val="24"/>
          <w:szCs w:val="24"/>
        </w:rPr>
      </w:pPr>
    </w:p>
    <w:p w:rsidR="00D95849" w:rsidRPr="0004400E" w:rsidRDefault="00A2775C" w:rsidP="00BF53C2">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rsidR="00D95849" w:rsidRDefault="00A2775C" w:rsidP="00BF53C2">
      <w:pPr>
        <w:rPr>
          <w:noProof/>
          <w:lang w:eastAsia="cs-CZ"/>
        </w:rPr>
      </w:pPr>
      <w:r>
        <w:rPr>
          <w:noProof/>
          <w:lang w:eastAsia="cs-CZ"/>
        </w:rPr>
        <w:drawing>
          <wp:anchor distT="0" distB="0" distL="114300" distR="114300" simplePos="0" relativeHeight="251682816" behindDoc="0" locked="0" layoutInCell="1" allowOverlap="1" wp14:anchorId="193C6991" wp14:editId="3DAA8C42">
            <wp:simplePos x="0" y="0"/>
            <wp:positionH relativeFrom="column">
              <wp:posOffset>1454150</wp:posOffset>
            </wp:positionH>
            <wp:positionV relativeFrom="paragraph">
              <wp:posOffset>80010</wp:posOffset>
            </wp:positionV>
            <wp:extent cx="1353820" cy="1353820"/>
            <wp:effectExtent l="0" t="0" r="0" b="0"/>
            <wp:wrapSquare wrapText="bothSides"/>
            <wp:docPr id="39" name="Obrázek 3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849" w:rsidRPr="00D95849">
        <w:rPr>
          <w:noProof/>
          <w:lang w:eastAsia="cs-CZ"/>
        </w:rPr>
        <w:drawing>
          <wp:anchor distT="0" distB="0" distL="114300" distR="114300" simplePos="0" relativeHeight="251681792" behindDoc="0" locked="0" layoutInCell="1" allowOverlap="1" wp14:anchorId="55E95F48" wp14:editId="74F940EB">
            <wp:simplePos x="0" y="0"/>
            <wp:positionH relativeFrom="column">
              <wp:posOffset>-3810</wp:posOffset>
            </wp:positionH>
            <wp:positionV relativeFrom="paragraph">
              <wp:posOffset>89535</wp:posOffset>
            </wp:positionV>
            <wp:extent cx="1345565" cy="1345565"/>
            <wp:effectExtent l="0" t="0" r="0" b="0"/>
            <wp:wrapSquare wrapText="bothSides"/>
            <wp:docPr id="38" name="Obrázek 38"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849" w:rsidRPr="00D95849" w:rsidRDefault="00D95849" w:rsidP="00BF53C2">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rsidR="00A2775C" w:rsidRDefault="00A2775C" w:rsidP="00BF53C2">
      <w:pPr>
        <w:rPr>
          <w:rFonts w:cstheme="minorHAnsi"/>
          <w:szCs w:val="24"/>
        </w:rPr>
      </w:pPr>
    </w:p>
    <w:p w:rsidR="00E237C4" w:rsidRDefault="00D95849" w:rsidP="00BF53C2">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sidR="00E237C4">
        <w:rPr>
          <w:rFonts w:cstheme="minorHAnsi"/>
          <w:szCs w:val="24"/>
        </w:rPr>
        <w:t xml:space="preserve">   </w:t>
      </w:r>
      <w:r w:rsidRPr="00D95849">
        <w:rPr>
          <w:rFonts w:cstheme="minorHAnsi"/>
          <w:szCs w:val="24"/>
        </w:rPr>
        <w:t>Více Viz 3. ročník Praxe</w:t>
      </w:r>
      <w:r>
        <w:rPr>
          <w:rFonts w:cstheme="minorHAnsi"/>
          <w:szCs w:val="24"/>
        </w:rPr>
        <w:t xml:space="preserve"> </w:t>
      </w:r>
    </w:p>
    <w:p w:rsidR="00D95849" w:rsidRDefault="00D95849" w:rsidP="00E237C4">
      <w:pPr>
        <w:ind w:firstLine="708"/>
        <w:rPr>
          <w:rFonts w:cstheme="minorHAnsi"/>
          <w:szCs w:val="24"/>
        </w:rPr>
      </w:pPr>
      <w:r>
        <w:rPr>
          <w:rFonts w:cstheme="minorHAnsi"/>
          <w:szCs w:val="24"/>
        </w:rPr>
        <w:t>Sanela</w:t>
      </w:r>
      <w:r w:rsidR="00E237C4">
        <w:rPr>
          <w:rFonts w:cstheme="minorHAnsi"/>
          <w:szCs w:val="24"/>
        </w:rPr>
        <w:t xml:space="preserve"> – sprchy</w:t>
      </w:r>
    </w:p>
    <w:p w:rsidR="00E237C4" w:rsidRDefault="00E237C4" w:rsidP="00E237C4">
      <w:pPr>
        <w:ind w:firstLine="708"/>
        <w:rPr>
          <w:rFonts w:cstheme="minorHAnsi"/>
          <w:szCs w:val="24"/>
        </w:rPr>
      </w:pPr>
      <w:r>
        <w:rPr>
          <w:rFonts w:cstheme="minorHAnsi"/>
          <w:szCs w:val="24"/>
        </w:rPr>
        <w:t>Sanela – umyvadlo laboratoře</w:t>
      </w:r>
    </w:p>
    <w:p w:rsidR="00D95849" w:rsidRDefault="00D95849" w:rsidP="00BF53C2">
      <w:pPr>
        <w:rPr>
          <w:rFonts w:cstheme="minorHAnsi"/>
          <w:szCs w:val="24"/>
        </w:rPr>
      </w:pPr>
    </w:p>
    <w:p w:rsidR="00D95849" w:rsidRDefault="00D95849" w:rsidP="00BF53C2">
      <w:pPr>
        <w:rPr>
          <w:rFonts w:cstheme="minorHAnsi"/>
          <w:szCs w:val="24"/>
        </w:rPr>
      </w:pPr>
    </w:p>
    <w:p w:rsidR="00D95849" w:rsidRDefault="00D95849" w:rsidP="00BF53C2">
      <w:pPr>
        <w:rPr>
          <w:rFonts w:cstheme="minorHAnsi"/>
          <w:szCs w:val="24"/>
        </w:rPr>
      </w:pPr>
    </w:p>
    <w:p w:rsidR="00D95849" w:rsidRDefault="00D95849" w:rsidP="00BF53C2">
      <w:pPr>
        <w:rPr>
          <w:rFonts w:cstheme="minorHAnsi"/>
          <w:szCs w:val="24"/>
        </w:rPr>
      </w:pPr>
    </w:p>
    <w:p w:rsidR="00D95849" w:rsidRDefault="00D95849" w:rsidP="00BF53C2">
      <w:pPr>
        <w:rPr>
          <w:rFonts w:cstheme="minorHAnsi"/>
          <w:szCs w:val="24"/>
        </w:rPr>
      </w:pPr>
    </w:p>
    <w:p w:rsidR="00D95849" w:rsidRDefault="00D95849" w:rsidP="00BF53C2">
      <w:pPr>
        <w:rPr>
          <w:rFonts w:cstheme="minorHAnsi"/>
          <w:szCs w:val="24"/>
        </w:rPr>
      </w:pPr>
    </w:p>
    <w:p w:rsidR="00D95849" w:rsidRDefault="00D95849" w:rsidP="00BF53C2">
      <w:pPr>
        <w:rPr>
          <w:rFonts w:cstheme="minorHAnsi"/>
          <w:szCs w:val="24"/>
        </w:rPr>
      </w:pPr>
      <w:r>
        <w:rPr>
          <w:rFonts w:cstheme="minorHAnsi"/>
          <w:szCs w:val="24"/>
        </w:rPr>
        <w:t>Video: Montáž automatické stojánkové baterie</w:t>
      </w:r>
    </w:p>
    <w:p w:rsidR="00D95849" w:rsidRDefault="00E85AC9" w:rsidP="00BF53C2">
      <w:pPr>
        <w:rPr>
          <w:rFonts w:cstheme="minorHAnsi"/>
          <w:szCs w:val="24"/>
        </w:rPr>
      </w:pPr>
      <w:hyperlink r:id="rId76" w:history="1">
        <w:r w:rsidR="00D95849" w:rsidRPr="006D0931">
          <w:rPr>
            <w:rStyle w:val="Hypertextovodkaz"/>
            <w:rFonts w:cstheme="minorHAnsi"/>
            <w:szCs w:val="24"/>
          </w:rPr>
          <w:t>http://www.sanela.cz/instruktazni-videa</w:t>
        </w:r>
      </w:hyperlink>
    </w:p>
    <w:p w:rsidR="00D95849" w:rsidRDefault="00D95849" w:rsidP="00BF53C2">
      <w:pPr>
        <w:rPr>
          <w:rFonts w:cstheme="minorHAnsi"/>
          <w:szCs w:val="24"/>
        </w:rPr>
      </w:pPr>
    </w:p>
    <w:p w:rsidR="00D95849" w:rsidRDefault="00D95849" w:rsidP="00D95849">
      <w:pPr>
        <w:rPr>
          <w:rFonts w:cstheme="minorHAnsi"/>
          <w:szCs w:val="24"/>
        </w:rPr>
      </w:pPr>
      <w:r>
        <w:rPr>
          <w:rFonts w:cstheme="minorHAnsi"/>
          <w:szCs w:val="24"/>
        </w:rPr>
        <w:t>Video: Čištění elektromagnetického ventilu</w:t>
      </w:r>
      <w:r w:rsidR="00632340">
        <w:rPr>
          <w:rFonts w:cstheme="minorHAnsi"/>
          <w:szCs w:val="24"/>
        </w:rPr>
        <w:t xml:space="preserve"> + membrána + sítko (ukázka ve výuce)</w:t>
      </w:r>
    </w:p>
    <w:p w:rsidR="00D95849" w:rsidRDefault="00E85AC9" w:rsidP="00D95849">
      <w:pPr>
        <w:rPr>
          <w:rStyle w:val="Hypertextovodkaz"/>
          <w:rFonts w:cstheme="minorHAnsi"/>
          <w:szCs w:val="24"/>
        </w:rPr>
      </w:pPr>
      <w:hyperlink r:id="rId77" w:history="1">
        <w:r w:rsidR="00D95849" w:rsidRPr="006D0931">
          <w:rPr>
            <w:rStyle w:val="Hypertextovodkaz"/>
            <w:rFonts w:cstheme="minorHAnsi"/>
            <w:szCs w:val="24"/>
          </w:rPr>
          <w:t>http://www.sanela.cz/instruktazni-videa</w:t>
        </w:r>
      </w:hyperlink>
    </w:p>
    <w:p w:rsidR="00B601F1" w:rsidRDefault="00B601F1" w:rsidP="00D95849">
      <w:pPr>
        <w:rPr>
          <w:rStyle w:val="Hypertextovodkaz"/>
          <w:rFonts w:cstheme="minorHAnsi"/>
          <w:szCs w:val="24"/>
        </w:rPr>
      </w:pPr>
    </w:p>
    <w:p w:rsidR="00B601F1" w:rsidRDefault="00B601F1" w:rsidP="00D95849">
      <w:pPr>
        <w:rPr>
          <w:rStyle w:val="Hypertextovodkaz"/>
          <w:rFonts w:cstheme="minorHAnsi"/>
          <w:szCs w:val="24"/>
        </w:rPr>
      </w:pPr>
    </w:p>
    <w:p w:rsidR="00B601F1" w:rsidRPr="006B1819" w:rsidRDefault="006B1819" w:rsidP="00D95849">
      <w:pPr>
        <w:rPr>
          <w:sz w:val="44"/>
          <w:szCs w:val="44"/>
        </w:rPr>
      </w:pPr>
      <w:r w:rsidRPr="006B1819">
        <w:rPr>
          <w:sz w:val="44"/>
          <w:szCs w:val="44"/>
        </w:rPr>
        <w:t>Rychlost vody v potrubí s ohledem na hluk</w:t>
      </w:r>
    </w:p>
    <w:p w:rsidR="00B601F1" w:rsidRDefault="00B601F1" w:rsidP="00D95849">
      <w:pPr>
        <w:rPr>
          <w:rStyle w:val="Hypertextovodkaz"/>
          <w:rFonts w:cstheme="minorHAnsi"/>
          <w:szCs w:val="24"/>
        </w:rPr>
      </w:pPr>
    </w:p>
    <w:p w:rsidR="00B601F1" w:rsidRDefault="006B1819" w:rsidP="00D95849">
      <w:pPr>
        <w:rPr>
          <w:rStyle w:val="Hypertextovodkaz"/>
          <w:rFonts w:cstheme="minorHAnsi"/>
          <w:szCs w:val="24"/>
        </w:rPr>
      </w:pPr>
      <w:r w:rsidRPr="006B1819">
        <w:rPr>
          <w:rStyle w:val="Hypertextovodkaz"/>
          <w:rFonts w:cstheme="minorHAnsi"/>
          <w:szCs w:val="24"/>
        </w:rPr>
        <w:t>http://www.tzb-info.cz/4694-vypocet-vnitrnich-vodovodu-podle-nove-csn-75-5455</w:t>
      </w:r>
    </w:p>
    <w:p w:rsidR="00B601F1" w:rsidRDefault="00B601F1" w:rsidP="00D95849">
      <w:pPr>
        <w:rPr>
          <w:rStyle w:val="Hypertextovodkaz"/>
          <w:rFonts w:cstheme="minorHAnsi"/>
          <w:szCs w:val="24"/>
        </w:rPr>
      </w:pPr>
    </w:p>
    <w:p w:rsidR="00B601F1" w:rsidRDefault="00B601F1" w:rsidP="00D95849">
      <w:pPr>
        <w:rPr>
          <w:rStyle w:val="Hypertextovodkaz"/>
          <w:rFonts w:cstheme="minorHAnsi"/>
          <w:szCs w:val="24"/>
        </w:rPr>
      </w:pPr>
    </w:p>
    <w:p w:rsidR="00B601F1" w:rsidRDefault="00063E22" w:rsidP="00D95849">
      <w:r>
        <w:t>Světlost potrubí se předběžně stanoví tak, aby průtočná rychlost v přívodním potrubí byla pokud možno nejméně 0,5 m/s a v cirkulačním potrubí nejméně 0,3 m/s (u měděného potrubí alespoň 0,2 m/s). Nejvyšší průtočné rychlosti, které nesmí být překročeny, jsou uvedeny v tabulce 7. Pokud výrobce potrubí nestanoví jinak, nemá být v prostorech, kde nesmí být překročena požadovaná hladina hluku, průtočná rychlost v kovovém přívodním potrubí vyšší než cca 1,5 m/s a v plastovém přívodním potrubí cca 2,0 m/s.</w:t>
      </w:r>
    </w:p>
    <w:p w:rsidR="00063E22" w:rsidRDefault="00063E22" w:rsidP="00D95849"/>
    <w:p w:rsidR="00063E22" w:rsidRDefault="00063E22" w:rsidP="00D95849">
      <w:pPr>
        <w:rPr>
          <w:rStyle w:val="Hypertextovodkaz"/>
          <w:rFonts w:cstheme="minorHAnsi"/>
          <w:szCs w:val="24"/>
        </w:rPr>
      </w:pPr>
      <w:r>
        <w:rPr>
          <w:noProof/>
          <w:lang w:eastAsia="cs-CZ"/>
        </w:rPr>
        <w:lastRenderedPageBreak/>
        <w:drawing>
          <wp:inline distT="0" distB="0" distL="0" distR="0" wp14:anchorId="435F2E0F" wp14:editId="0F46028C">
            <wp:extent cx="5145400" cy="224286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0435" t="41011" r="16941" b="30316"/>
                    <a:stretch/>
                  </pic:blipFill>
                  <pic:spPr bwMode="auto">
                    <a:xfrm>
                      <a:off x="0" y="0"/>
                      <a:ext cx="5150441" cy="2245065"/>
                    </a:xfrm>
                    <a:prstGeom prst="rect">
                      <a:avLst/>
                    </a:prstGeom>
                    <a:ln>
                      <a:noFill/>
                    </a:ln>
                    <a:extLst>
                      <a:ext uri="{53640926-AAD7-44D8-BBD7-CCE9431645EC}">
                        <a14:shadowObscured xmlns:a14="http://schemas.microsoft.com/office/drawing/2010/main"/>
                      </a:ext>
                    </a:extLst>
                  </pic:spPr>
                </pic:pic>
              </a:graphicData>
            </a:graphic>
          </wp:inline>
        </w:drawing>
      </w:r>
    </w:p>
    <w:p w:rsidR="00B601F1" w:rsidRDefault="00B601F1" w:rsidP="00D95849">
      <w:pPr>
        <w:rPr>
          <w:rStyle w:val="Hypertextovodkaz"/>
          <w:rFonts w:cstheme="minorHAnsi"/>
          <w:szCs w:val="24"/>
        </w:rPr>
      </w:pPr>
    </w:p>
    <w:p w:rsidR="00B601F1" w:rsidRDefault="00B601F1" w:rsidP="00D95849">
      <w:pPr>
        <w:rPr>
          <w:rFonts w:cstheme="minorHAnsi"/>
          <w:szCs w:val="24"/>
        </w:rPr>
        <w:sectPr w:rsidR="00B601F1" w:rsidSect="00460D52">
          <w:pgSz w:w="11906" w:h="16838"/>
          <w:pgMar w:top="1418" w:right="1418" w:bottom="1418" w:left="1418" w:header="709" w:footer="709" w:gutter="0"/>
          <w:cols w:space="708"/>
          <w:docGrid w:linePitch="360"/>
        </w:sectPr>
      </w:pPr>
    </w:p>
    <w:p w:rsidR="00241C46" w:rsidRDefault="00B601F1" w:rsidP="00B601F1">
      <w:pPr>
        <w:rPr>
          <w:rFonts w:cstheme="minorHAnsi"/>
          <w:b/>
          <w:sz w:val="20"/>
          <w:szCs w:val="20"/>
        </w:rPr>
      </w:pPr>
      <w:r>
        <w:rPr>
          <w:rFonts w:cstheme="minorHAnsi"/>
          <w:b/>
          <w:sz w:val="32"/>
          <w:szCs w:val="32"/>
        </w:rPr>
        <w:lastRenderedPageBreak/>
        <w:t xml:space="preserve">   </w:t>
      </w:r>
      <w:r w:rsidRPr="00B601F1">
        <w:rPr>
          <w:rFonts w:cstheme="minorHAnsi"/>
          <w:b/>
          <w:sz w:val="32"/>
          <w:szCs w:val="32"/>
        </w:rPr>
        <w:t>Rozvody vody – video</w:t>
      </w:r>
      <w:r w:rsidR="0008247D">
        <w:rPr>
          <w:rFonts w:cstheme="minorHAnsi"/>
          <w:b/>
          <w:sz w:val="32"/>
          <w:szCs w:val="32"/>
        </w:rPr>
        <w:tab/>
      </w:r>
      <w:hyperlink r:id="rId79" w:history="1">
        <w:r w:rsidR="00241C46" w:rsidRPr="0064116C">
          <w:rPr>
            <w:rStyle w:val="Hypertextovodkaz"/>
            <w:rFonts w:cstheme="minorHAnsi"/>
            <w:b/>
            <w:sz w:val="20"/>
            <w:szCs w:val="20"/>
          </w:rPr>
          <w:t>http://www.spsstavvm.cz/cs/pro-studenty/studijni-materialy/tzb/ing-poboril/a4-rocnik-zdt/zdt-t4-probirana-temata.html</w:t>
        </w:r>
      </w:hyperlink>
    </w:p>
    <w:p w:rsidR="00B601F1" w:rsidRPr="00B601F1" w:rsidRDefault="00D87DAD" w:rsidP="00B601F1">
      <w:pPr>
        <w:rPr>
          <w:rFonts w:cstheme="minorHAnsi"/>
          <w:b/>
          <w:sz w:val="32"/>
          <w:szCs w:val="32"/>
        </w:rPr>
      </w:pPr>
      <w:r>
        <w:rPr>
          <w:rFonts w:cstheme="minorHAnsi"/>
          <w:b/>
          <w:sz w:val="20"/>
          <w:szCs w:val="20"/>
        </w:rPr>
        <w:t xml:space="preserve">     </w:t>
      </w: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sidR="00241C46">
        <w:rPr>
          <w:rFonts w:cstheme="minorHAnsi"/>
          <w:b/>
          <w:sz w:val="32"/>
          <w:szCs w:val="32"/>
        </w:rPr>
        <w:tab/>
      </w:r>
      <w:r>
        <w:rPr>
          <w:rFonts w:cstheme="minorHAnsi"/>
          <w:b/>
          <w:sz w:val="32"/>
          <w:szCs w:val="32"/>
        </w:rPr>
        <w:t xml:space="preserve">                    </w:t>
      </w:r>
      <w:r w:rsidR="00514D8D">
        <w:rPr>
          <w:rFonts w:cstheme="minorHAnsi"/>
          <w:b/>
          <w:sz w:val="32"/>
          <w:szCs w:val="32"/>
        </w:rPr>
        <w:t>leden</w:t>
      </w:r>
      <w:r w:rsidR="0008247D">
        <w:rPr>
          <w:sz w:val="24"/>
          <w:szCs w:val="24"/>
        </w:rPr>
        <w:t>.201</w:t>
      </w:r>
      <w:r w:rsidR="00514D8D">
        <w:rPr>
          <w:sz w:val="24"/>
          <w:szCs w:val="24"/>
        </w:rPr>
        <w:t>6</w:t>
      </w:r>
      <w:r w:rsidR="0008247D">
        <w:rPr>
          <w:sz w:val="24"/>
          <w:szCs w:val="24"/>
        </w:rPr>
        <w:t>,   20. HOD</w:t>
      </w:r>
    </w:p>
    <w:p w:rsidR="00B601F1" w:rsidRDefault="00B601F1" w:rsidP="00D95849">
      <w:pPr>
        <w:rPr>
          <w:rFonts w:cstheme="minorHAnsi"/>
          <w:szCs w:val="24"/>
        </w:rPr>
      </w:pPr>
    </w:p>
    <w:p w:rsidR="00B601F1" w:rsidRDefault="00B601F1" w:rsidP="00B601F1">
      <w:pPr>
        <w:jc w:val="center"/>
        <w:rPr>
          <w:rFonts w:cstheme="minorHAnsi"/>
          <w:szCs w:val="24"/>
        </w:rPr>
      </w:pPr>
      <w:r>
        <w:rPr>
          <w:rFonts w:cstheme="minorHAnsi"/>
          <w:noProof/>
          <w:szCs w:val="24"/>
          <w:lang w:eastAsia="cs-CZ"/>
        </w:rPr>
        <w:drawing>
          <wp:inline distT="0" distB="0" distL="0" distR="0">
            <wp:extent cx="7384211" cy="437359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99456" cy="4382622"/>
                    </a:xfrm>
                    <a:prstGeom prst="rect">
                      <a:avLst/>
                    </a:prstGeom>
                    <a:noFill/>
                    <a:ln>
                      <a:noFill/>
                    </a:ln>
                  </pic:spPr>
                </pic:pic>
              </a:graphicData>
            </a:graphic>
          </wp:inline>
        </w:drawing>
      </w:r>
    </w:p>
    <w:p w:rsidR="00853073" w:rsidRDefault="00853073" w:rsidP="00853073">
      <w:pPr>
        <w:rPr>
          <w:rFonts w:cstheme="minorHAnsi"/>
          <w:szCs w:val="24"/>
        </w:rPr>
      </w:pPr>
    </w:p>
    <w:p w:rsidR="00853073" w:rsidRDefault="00853073" w:rsidP="00853073">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rsidR="00853073" w:rsidRDefault="00E85AC9" w:rsidP="00853073">
      <w:pPr>
        <w:rPr>
          <w:rFonts w:cstheme="minorHAnsi"/>
          <w:szCs w:val="24"/>
        </w:rPr>
      </w:pPr>
      <w:hyperlink r:id="rId81" w:history="1">
        <w:r w:rsidR="00853073" w:rsidRPr="00FA7B0C">
          <w:rPr>
            <w:rStyle w:val="Hypertextovodkaz"/>
            <w:rFonts w:cstheme="minorHAnsi"/>
            <w:szCs w:val="24"/>
          </w:rPr>
          <w:t>http://www.ceskatelevize.cz/porady/10214726264-devatero-remesel/211563230470007-iva-pazderkova-instalaterkou/</w:t>
        </w:r>
      </w:hyperlink>
    </w:p>
    <w:p w:rsidR="00853073" w:rsidRDefault="00853073" w:rsidP="00853073">
      <w:pPr>
        <w:rPr>
          <w:rFonts w:cstheme="minorHAnsi"/>
          <w:szCs w:val="24"/>
        </w:rPr>
      </w:pPr>
      <w:r>
        <w:rPr>
          <w:rFonts w:cstheme="minorHAnsi"/>
          <w:szCs w:val="24"/>
        </w:rPr>
        <w:t>Délka videa: cca 20 minut</w:t>
      </w:r>
    </w:p>
    <w:p w:rsidR="00B025C1" w:rsidRPr="0009120B" w:rsidRDefault="00B025C1" w:rsidP="00B025C1">
      <w:pPr>
        <w:rPr>
          <w:b/>
          <w:sz w:val="32"/>
          <w:szCs w:val="32"/>
          <w:u w:val="single"/>
        </w:rPr>
      </w:pPr>
      <w:r w:rsidRPr="0009120B">
        <w:rPr>
          <w:b/>
          <w:sz w:val="32"/>
          <w:szCs w:val="32"/>
          <w:u w:val="single"/>
        </w:rPr>
        <w:lastRenderedPageBreak/>
        <w:t>2.</w:t>
      </w:r>
      <w:r>
        <w:rPr>
          <w:b/>
          <w:sz w:val="32"/>
          <w:szCs w:val="32"/>
          <w:u w:val="single"/>
        </w:rPr>
        <w:t>7</w:t>
      </w:r>
      <w:r w:rsidRPr="0009120B">
        <w:rPr>
          <w:b/>
          <w:sz w:val="32"/>
          <w:szCs w:val="32"/>
          <w:u w:val="single"/>
        </w:rPr>
        <w:t xml:space="preserve"> </w:t>
      </w:r>
      <w:r>
        <w:rPr>
          <w:b/>
          <w:sz w:val="32"/>
          <w:szCs w:val="32"/>
          <w:u w:val="single"/>
        </w:rPr>
        <w:t>UPEVNĚNÍ POTRUBÍ</w:t>
      </w:r>
    </w:p>
    <w:p w:rsidR="00B025C1" w:rsidRPr="004A5EEF" w:rsidRDefault="00B025C1" w:rsidP="00B025C1">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05D1E" w:rsidRPr="00F05D1E" w:rsidRDefault="00F05D1E" w:rsidP="00F05D1E">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F05D1E" w:rsidRPr="00F05D1E" w:rsidRDefault="00F05D1E" w:rsidP="00F05D1E">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A06F89" w:rsidRDefault="00A06F89" w:rsidP="00853073">
      <w:pPr>
        <w:rPr>
          <w:rFonts w:cstheme="minorHAnsi"/>
          <w:szCs w:val="24"/>
        </w:rPr>
      </w:pPr>
    </w:p>
    <w:p w:rsidR="00C25BAC" w:rsidRDefault="004C558D" w:rsidP="00C25BAC">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Zdroj: </w:t>
      </w:r>
      <w:hyperlink r:id="rId82" w:history="1">
        <w:r w:rsidRPr="006D4B13">
          <w:rPr>
            <w:rStyle w:val="Hypertextovodkaz"/>
            <w:rFonts w:ascii="Calibri" w:hAnsi="Calibri" w:cs="Calibri"/>
            <w:sz w:val="24"/>
            <w:szCs w:val="24"/>
          </w:rPr>
          <w:t>www.ekoplastik.cz</w:t>
        </w:r>
      </w:hyperlink>
      <w:r>
        <w:rPr>
          <w:rFonts w:ascii="Calibri" w:hAnsi="Calibri" w:cs="Calibri"/>
          <w:color w:val="000000"/>
          <w:sz w:val="24"/>
          <w:szCs w:val="24"/>
        </w:rPr>
        <w:t>, montážní předpis</w:t>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t xml:space="preserve">        </w:t>
      </w:r>
      <w:r w:rsidR="00514D8D">
        <w:rPr>
          <w:rFonts w:ascii="Calibri" w:hAnsi="Calibri" w:cs="Calibri"/>
          <w:color w:val="000000"/>
          <w:sz w:val="24"/>
          <w:szCs w:val="24"/>
        </w:rPr>
        <w:t xml:space="preserve">leden </w:t>
      </w:r>
      <w:r>
        <w:rPr>
          <w:sz w:val="24"/>
          <w:szCs w:val="24"/>
        </w:rPr>
        <w:t>201</w:t>
      </w:r>
      <w:r w:rsidR="00514D8D">
        <w:rPr>
          <w:sz w:val="24"/>
          <w:szCs w:val="24"/>
        </w:rPr>
        <w:t>6</w:t>
      </w:r>
      <w:r>
        <w:rPr>
          <w:sz w:val="24"/>
          <w:szCs w:val="24"/>
        </w:rPr>
        <w:t>,   21. HOD</w:t>
      </w:r>
    </w:p>
    <w:p w:rsidR="004C558D" w:rsidRPr="00C25BAC" w:rsidRDefault="004C558D" w:rsidP="00C25BAC">
      <w:pPr>
        <w:autoSpaceDE w:val="0"/>
        <w:autoSpaceDN w:val="0"/>
        <w:adjustRightInd w:val="0"/>
        <w:rPr>
          <w:rFonts w:ascii="Calibri" w:hAnsi="Calibri" w:cs="Calibri"/>
          <w:color w:val="000000"/>
          <w:sz w:val="24"/>
          <w:szCs w:val="24"/>
        </w:rPr>
      </w:pPr>
    </w:p>
    <w:p w:rsidR="00C25BAC" w:rsidRDefault="00C25BAC" w:rsidP="00C25BAC">
      <w:pPr>
        <w:autoSpaceDE w:val="0"/>
        <w:autoSpaceDN w:val="0"/>
        <w:adjustRightInd w:val="0"/>
        <w:rPr>
          <w:rFonts w:ascii="Calibri" w:hAnsi="Calibri" w:cs="Times New Roman"/>
          <w:b/>
          <w:bCs/>
          <w:sz w:val="36"/>
          <w:szCs w:val="36"/>
        </w:rPr>
      </w:pPr>
      <w:r>
        <w:rPr>
          <w:rFonts w:ascii="Calibri" w:hAnsi="Calibri" w:cs="Times New Roman"/>
          <w:b/>
          <w:bCs/>
          <w:sz w:val="36"/>
          <w:szCs w:val="36"/>
        </w:rPr>
        <w:t>2.7.1 P</w:t>
      </w:r>
      <w:r w:rsidRPr="00C25BAC">
        <w:rPr>
          <w:rFonts w:ascii="Calibri" w:hAnsi="Calibri" w:cs="Times New Roman"/>
          <w:b/>
          <w:bCs/>
          <w:sz w:val="36"/>
          <w:szCs w:val="36"/>
        </w:rPr>
        <w:t xml:space="preserve">ožadavky na uložení a upevnění potrubí: </w:t>
      </w:r>
    </w:p>
    <w:p w:rsidR="00C25BAC" w:rsidRPr="00C25BAC" w:rsidRDefault="00C25BAC" w:rsidP="00C25BAC">
      <w:pPr>
        <w:autoSpaceDE w:val="0"/>
        <w:autoSpaceDN w:val="0"/>
        <w:adjustRightInd w:val="0"/>
        <w:rPr>
          <w:rFonts w:ascii="Calibri" w:hAnsi="Calibri" w:cs="Times New Roman"/>
          <w:sz w:val="36"/>
          <w:szCs w:val="36"/>
        </w:rPr>
      </w:pPr>
    </w:p>
    <w:p w:rsidR="00C25BAC" w:rsidRPr="00C25BAC" w:rsidRDefault="00C25BAC" w:rsidP="00C25BAC">
      <w:pPr>
        <w:autoSpaceDE w:val="0"/>
        <w:autoSpaceDN w:val="0"/>
        <w:adjustRightInd w:val="0"/>
        <w:spacing w:after="128"/>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zajištění přesné polohy, </w:t>
      </w:r>
    </w:p>
    <w:p w:rsidR="00C25BAC" w:rsidRPr="00C25BAC" w:rsidRDefault="00C25BAC" w:rsidP="00C25BAC">
      <w:pPr>
        <w:autoSpaceDE w:val="0"/>
        <w:autoSpaceDN w:val="0"/>
        <w:adjustRightInd w:val="0"/>
        <w:spacing w:after="128"/>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přenesení sil a zatížení, které na ně působí do stavební konstrukce, </w:t>
      </w:r>
    </w:p>
    <w:p w:rsidR="00C25BAC" w:rsidRPr="00C25BAC" w:rsidRDefault="00C25BAC" w:rsidP="00C25BAC">
      <w:pPr>
        <w:autoSpaceDE w:val="0"/>
        <w:autoSpaceDN w:val="0"/>
        <w:adjustRightInd w:val="0"/>
        <w:spacing w:after="128"/>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zajištění dovoleného průhybu, </w:t>
      </w:r>
    </w:p>
    <w:p w:rsidR="00C25BAC" w:rsidRPr="00C25BAC" w:rsidRDefault="00C25BAC" w:rsidP="00C25BAC">
      <w:pPr>
        <w:autoSpaceDE w:val="0"/>
        <w:autoSpaceDN w:val="0"/>
        <w:adjustRightInd w:val="0"/>
        <w:spacing w:after="128"/>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umožnění volné teplotní roztažnosti při teplotních změnách, </w:t>
      </w:r>
    </w:p>
    <w:p w:rsidR="00C25BAC" w:rsidRPr="00C25BAC" w:rsidRDefault="00C25BAC" w:rsidP="00C25BAC">
      <w:pPr>
        <w:autoSpaceDE w:val="0"/>
        <w:autoSpaceDN w:val="0"/>
        <w:adjustRightInd w:val="0"/>
        <w:spacing w:after="128"/>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zabránění přenosu hluku a vibrací do stavební konstrukce, </w:t>
      </w:r>
    </w:p>
    <w:p w:rsidR="00C25BAC" w:rsidRPr="00C25BAC" w:rsidRDefault="00C25BAC" w:rsidP="00C25BAC">
      <w:pPr>
        <w:autoSpaceDE w:val="0"/>
        <w:autoSpaceDN w:val="0"/>
        <w:adjustRightInd w:val="0"/>
        <w:rPr>
          <w:rFonts w:ascii="Calibri" w:hAnsi="Calibri" w:cs="Calibri"/>
          <w:sz w:val="36"/>
          <w:szCs w:val="36"/>
        </w:rPr>
      </w:pPr>
      <w:r w:rsidRPr="00C25BAC">
        <w:rPr>
          <w:rFonts w:ascii="Arial" w:hAnsi="Arial" w:cs="Arial"/>
          <w:sz w:val="36"/>
          <w:szCs w:val="36"/>
        </w:rPr>
        <w:t>–</w:t>
      </w:r>
      <w:r w:rsidRPr="00C25BAC">
        <w:rPr>
          <w:rFonts w:ascii="Calibri" w:hAnsi="Calibri" w:cs="Calibri"/>
          <w:sz w:val="36"/>
          <w:szCs w:val="36"/>
        </w:rPr>
        <w:t xml:space="preserve">dostatečný prostor pro montáž , demontáž, obsluhu a údržbu. </w:t>
      </w:r>
    </w:p>
    <w:p w:rsidR="005C2230" w:rsidRDefault="005C2230"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853073">
      <w:pPr>
        <w:rPr>
          <w:rFonts w:cstheme="minorHAnsi"/>
          <w:szCs w:val="24"/>
        </w:rPr>
      </w:pPr>
    </w:p>
    <w:p w:rsidR="00C25BAC" w:rsidRDefault="00C25BAC" w:rsidP="00C25BAC">
      <w:pPr>
        <w:autoSpaceDE w:val="0"/>
        <w:autoSpaceDN w:val="0"/>
        <w:adjustRightInd w:val="0"/>
        <w:rPr>
          <w:rFonts w:ascii="Calibri" w:hAnsi="Calibri" w:cs="Times New Roman"/>
          <w:b/>
          <w:bCs/>
          <w:sz w:val="36"/>
          <w:szCs w:val="36"/>
        </w:rPr>
      </w:pPr>
      <w:r>
        <w:rPr>
          <w:rFonts w:ascii="Calibri" w:hAnsi="Calibri" w:cs="Times New Roman"/>
          <w:b/>
          <w:bCs/>
          <w:sz w:val="36"/>
          <w:szCs w:val="36"/>
        </w:rPr>
        <w:t xml:space="preserve">2.7.2 </w:t>
      </w:r>
      <w:r w:rsidR="00F05D1E">
        <w:rPr>
          <w:rFonts w:ascii="Calibri" w:hAnsi="Calibri" w:cs="Times New Roman"/>
          <w:b/>
          <w:bCs/>
          <w:sz w:val="36"/>
          <w:szCs w:val="36"/>
        </w:rPr>
        <w:t xml:space="preserve"> </w:t>
      </w:r>
      <w:r>
        <w:rPr>
          <w:rFonts w:ascii="Calibri" w:hAnsi="Calibri" w:cs="Times New Roman"/>
          <w:b/>
          <w:bCs/>
          <w:sz w:val="36"/>
          <w:szCs w:val="36"/>
        </w:rPr>
        <w:t>Základní typy podpor</w:t>
      </w:r>
      <w:r w:rsidRPr="00C25BAC">
        <w:rPr>
          <w:rFonts w:ascii="Calibri" w:hAnsi="Calibri" w:cs="Times New Roman"/>
          <w:b/>
          <w:bCs/>
          <w:sz w:val="36"/>
          <w:szCs w:val="36"/>
        </w:rPr>
        <w:t xml:space="preserve"> </w:t>
      </w:r>
    </w:p>
    <w:p w:rsidR="00C25BAC" w:rsidRPr="00C25BAC" w:rsidRDefault="00C25BAC" w:rsidP="00C25BAC">
      <w:pPr>
        <w:autoSpaceDE w:val="0"/>
        <w:autoSpaceDN w:val="0"/>
        <w:adjustRightInd w:val="0"/>
        <w:rPr>
          <w:rFonts w:ascii="Calibri" w:hAnsi="Calibri" w:cs="Calibri"/>
          <w:color w:val="000000"/>
          <w:sz w:val="24"/>
          <w:szCs w:val="24"/>
        </w:rPr>
      </w:pPr>
    </w:p>
    <w:p w:rsidR="00C25BAC" w:rsidRPr="00C25BAC" w:rsidRDefault="00C25BAC" w:rsidP="00C25BAC">
      <w:pPr>
        <w:autoSpaceDE w:val="0"/>
        <w:autoSpaceDN w:val="0"/>
        <w:adjustRightInd w:val="0"/>
        <w:rPr>
          <w:rFonts w:ascii="Calibri" w:hAnsi="Calibri" w:cs="Times New Roman"/>
          <w:sz w:val="24"/>
          <w:szCs w:val="24"/>
        </w:rPr>
      </w:pPr>
    </w:p>
    <w:p w:rsidR="00C25BAC" w:rsidRPr="00C25BAC" w:rsidRDefault="00C25BAC" w:rsidP="00C25BAC">
      <w:pPr>
        <w:autoSpaceDE w:val="0"/>
        <w:autoSpaceDN w:val="0"/>
        <w:adjustRightInd w:val="0"/>
        <w:rPr>
          <w:rFonts w:ascii="Calibri" w:hAnsi="Calibri" w:cs="Times New Roman"/>
          <w:sz w:val="36"/>
          <w:szCs w:val="36"/>
        </w:rPr>
      </w:pPr>
      <w:r w:rsidRPr="00C25BAC">
        <w:rPr>
          <w:rFonts w:ascii="Calibri" w:hAnsi="Calibri" w:cs="Times New Roman"/>
          <w:b/>
          <w:bCs/>
          <w:sz w:val="36"/>
          <w:szCs w:val="36"/>
        </w:rPr>
        <w:t xml:space="preserve">1.Pevný bod (PB) </w:t>
      </w:r>
    </w:p>
    <w:p w:rsidR="00C25BAC" w:rsidRPr="00C25BAC" w:rsidRDefault="00C25BAC" w:rsidP="00C25BAC">
      <w:pPr>
        <w:autoSpaceDE w:val="0"/>
        <w:autoSpaceDN w:val="0"/>
        <w:adjustRightInd w:val="0"/>
        <w:rPr>
          <w:rFonts w:ascii="Calibri" w:hAnsi="Calibri" w:cs="Calibri"/>
          <w:sz w:val="36"/>
          <w:szCs w:val="36"/>
        </w:rPr>
      </w:pPr>
      <w:r w:rsidRPr="00C25BAC">
        <w:rPr>
          <w:rFonts w:ascii="Calibri" w:hAnsi="Calibri" w:cs="Calibri"/>
          <w:sz w:val="36"/>
          <w:szCs w:val="36"/>
        </w:rPr>
        <w:t xml:space="preserve">Toto uložení nedovoluje pohyb v žádném směru, nedovoluje ani prokluz potrubí. </w:t>
      </w:r>
    </w:p>
    <w:p w:rsidR="00C25BAC" w:rsidRPr="00C25BAC" w:rsidRDefault="00C25BAC" w:rsidP="00C25BAC">
      <w:pPr>
        <w:autoSpaceDE w:val="0"/>
        <w:autoSpaceDN w:val="0"/>
        <w:adjustRightInd w:val="0"/>
        <w:rPr>
          <w:rFonts w:ascii="Calibri" w:hAnsi="Calibri" w:cs="Calibri"/>
          <w:sz w:val="36"/>
          <w:szCs w:val="36"/>
        </w:rPr>
      </w:pPr>
      <w:r w:rsidRPr="00C25BAC">
        <w:rPr>
          <w:rFonts w:ascii="Calibri" w:hAnsi="Calibri" w:cs="Calibri"/>
          <w:sz w:val="36"/>
          <w:szCs w:val="36"/>
        </w:rPr>
        <w:t xml:space="preserve">Vytvoří se buď dorazem na trubce na jedné straně objímky, nebo po obou stranách objímky. </w:t>
      </w:r>
    </w:p>
    <w:p w:rsidR="00C25BAC" w:rsidRDefault="00C25BAC" w:rsidP="00C25BAC">
      <w:pPr>
        <w:autoSpaceDE w:val="0"/>
        <w:autoSpaceDN w:val="0"/>
        <w:adjustRightInd w:val="0"/>
        <w:rPr>
          <w:rFonts w:ascii="Calibri" w:hAnsi="Calibri" w:cs="Calibri"/>
          <w:b/>
          <w:bCs/>
          <w:sz w:val="36"/>
          <w:szCs w:val="36"/>
        </w:rPr>
      </w:pPr>
    </w:p>
    <w:p w:rsidR="00C25BAC" w:rsidRPr="00C25BAC" w:rsidRDefault="00C25BAC" w:rsidP="00C25BAC">
      <w:pPr>
        <w:autoSpaceDE w:val="0"/>
        <w:autoSpaceDN w:val="0"/>
        <w:adjustRightInd w:val="0"/>
        <w:rPr>
          <w:rFonts w:ascii="Calibri" w:hAnsi="Calibri" w:cs="Calibri"/>
          <w:sz w:val="36"/>
          <w:szCs w:val="36"/>
        </w:rPr>
      </w:pPr>
      <w:r w:rsidRPr="00C25BAC">
        <w:rPr>
          <w:rFonts w:ascii="Calibri" w:hAnsi="Calibri" w:cs="Calibri"/>
          <w:b/>
          <w:bCs/>
          <w:sz w:val="36"/>
          <w:szCs w:val="36"/>
        </w:rPr>
        <w:t xml:space="preserve">2.Kluzné uložení (KU) </w:t>
      </w:r>
    </w:p>
    <w:p w:rsidR="00C25BAC" w:rsidRPr="00C25BAC" w:rsidRDefault="00C25BAC" w:rsidP="00C25BAC">
      <w:pPr>
        <w:autoSpaceDE w:val="0"/>
        <w:autoSpaceDN w:val="0"/>
        <w:adjustRightInd w:val="0"/>
        <w:rPr>
          <w:rFonts w:ascii="Calibri" w:hAnsi="Calibri" w:cs="Calibri"/>
          <w:sz w:val="36"/>
          <w:szCs w:val="36"/>
        </w:rPr>
      </w:pPr>
      <w:r w:rsidRPr="00C25BAC">
        <w:rPr>
          <w:rFonts w:ascii="Calibri" w:hAnsi="Calibri" w:cs="Calibri"/>
          <w:sz w:val="36"/>
          <w:szCs w:val="36"/>
        </w:rPr>
        <w:t xml:space="preserve">Je způsob uchycení, kde je zabráněno vybočení potrubí z osy trasy, avšak není mu bráněno v dilatačním pohybu (protahování, smršťování). </w:t>
      </w:r>
    </w:p>
    <w:p w:rsidR="00C25BAC" w:rsidRDefault="00C25BAC" w:rsidP="00C25BAC">
      <w:pPr>
        <w:autoSpaceDE w:val="0"/>
        <w:autoSpaceDN w:val="0"/>
        <w:adjustRightInd w:val="0"/>
        <w:rPr>
          <w:rFonts w:ascii="Calibri" w:hAnsi="Calibri" w:cs="Calibri"/>
          <w:b/>
          <w:bCs/>
          <w:sz w:val="36"/>
          <w:szCs w:val="36"/>
        </w:rPr>
      </w:pPr>
    </w:p>
    <w:p w:rsidR="00C25BAC" w:rsidRPr="00C25BAC" w:rsidRDefault="00C25BAC" w:rsidP="00C25BAC">
      <w:pPr>
        <w:autoSpaceDE w:val="0"/>
        <w:autoSpaceDN w:val="0"/>
        <w:adjustRightInd w:val="0"/>
        <w:rPr>
          <w:rFonts w:ascii="Calibri" w:hAnsi="Calibri" w:cs="Calibri"/>
          <w:sz w:val="36"/>
          <w:szCs w:val="36"/>
        </w:rPr>
      </w:pPr>
      <w:r w:rsidRPr="00C25BAC">
        <w:rPr>
          <w:rFonts w:ascii="Calibri" w:hAnsi="Calibri" w:cs="Calibri"/>
          <w:b/>
          <w:bCs/>
          <w:sz w:val="36"/>
          <w:szCs w:val="36"/>
        </w:rPr>
        <w:t xml:space="preserve">3.Volné uložení (VU) </w:t>
      </w:r>
    </w:p>
    <w:p w:rsidR="00C25BAC" w:rsidRDefault="00C25BAC" w:rsidP="00C25BAC">
      <w:pPr>
        <w:rPr>
          <w:rFonts w:ascii="Calibri" w:hAnsi="Calibri" w:cs="Calibri"/>
          <w:sz w:val="36"/>
          <w:szCs w:val="36"/>
        </w:rPr>
      </w:pPr>
      <w:r w:rsidRPr="00C25BAC">
        <w:rPr>
          <w:rFonts w:ascii="Calibri" w:hAnsi="Calibri" w:cs="Calibri"/>
          <w:sz w:val="36"/>
          <w:szCs w:val="36"/>
        </w:rPr>
        <w:t>V tomto případě je potrubí podepřené nebo zavěšené tak, že může v povolených mezích vybočit do stran.</w:t>
      </w: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rPr>
          <w:rFonts w:ascii="Calibri" w:hAnsi="Calibri" w:cs="Calibri"/>
          <w:sz w:val="36"/>
          <w:szCs w:val="36"/>
        </w:rPr>
      </w:pPr>
    </w:p>
    <w:p w:rsidR="00C25BAC" w:rsidRDefault="00C25BAC" w:rsidP="00C25BAC">
      <w:pPr>
        <w:autoSpaceDE w:val="0"/>
        <w:autoSpaceDN w:val="0"/>
        <w:adjustRightInd w:val="0"/>
        <w:rPr>
          <w:rFonts w:ascii="Calibri" w:hAnsi="Calibri" w:cs="Times New Roman"/>
          <w:b/>
          <w:bCs/>
          <w:sz w:val="36"/>
          <w:szCs w:val="36"/>
        </w:rPr>
      </w:pPr>
      <w:r>
        <w:rPr>
          <w:rFonts w:ascii="Calibri" w:hAnsi="Calibri" w:cs="Times New Roman"/>
          <w:b/>
          <w:bCs/>
          <w:sz w:val="36"/>
          <w:szCs w:val="36"/>
        </w:rPr>
        <w:t>2.7.3 Další způsoby uložení potrubí</w:t>
      </w:r>
      <w:r w:rsidRPr="00C25BAC">
        <w:rPr>
          <w:rFonts w:ascii="Calibri" w:hAnsi="Calibri" w:cs="Times New Roman"/>
          <w:b/>
          <w:bCs/>
          <w:sz w:val="36"/>
          <w:szCs w:val="36"/>
        </w:rPr>
        <w:t xml:space="preserve"> </w:t>
      </w:r>
    </w:p>
    <w:p w:rsidR="00C25BAC" w:rsidRPr="00C25BAC" w:rsidRDefault="00C25BAC" w:rsidP="00C25BAC">
      <w:pPr>
        <w:autoSpaceDE w:val="0"/>
        <w:autoSpaceDN w:val="0"/>
        <w:adjustRightInd w:val="0"/>
        <w:rPr>
          <w:rFonts w:ascii="Calibri" w:hAnsi="Calibri" w:cs="Calibri"/>
          <w:color w:val="000000"/>
          <w:sz w:val="24"/>
          <w:szCs w:val="24"/>
        </w:rPr>
      </w:pPr>
    </w:p>
    <w:p w:rsidR="00C25BAC" w:rsidRDefault="00C25BAC" w:rsidP="00C25BAC">
      <w:pPr>
        <w:rPr>
          <w:rFonts w:cstheme="minorHAnsi"/>
          <w:szCs w:val="24"/>
        </w:rPr>
      </w:pPr>
      <w:r>
        <w:rPr>
          <w:rFonts w:cstheme="minorHAnsi"/>
          <w:noProof/>
          <w:szCs w:val="24"/>
          <w:lang w:eastAsia="cs-CZ"/>
        </w:rPr>
        <w:drawing>
          <wp:inline distT="0" distB="0" distL="0" distR="0">
            <wp:extent cx="6245525" cy="439333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49583" cy="4396189"/>
                    </a:xfrm>
                    <a:prstGeom prst="rect">
                      <a:avLst/>
                    </a:prstGeom>
                    <a:noFill/>
                    <a:ln>
                      <a:noFill/>
                    </a:ln>
                  </pic:spPr>
                </pic:pic>
              </a:graphicData>
            </a:graphic>
          </wp:inline>
        </w:drawing>
      </w:r>
    </w:p>
    <w:p w:rsidR="004C558D" w:rsidRDefault="004C558D" w:rsidP="00C25BAC">
      <w:pPr>
        <w:rPr>
          <w:rFonts w:cstheme="minorHAnsi"/>
          <w:szCs w:val="24"/>
        </w:rPr>
      </w:pPr>
    </w:p>
    <w:p w:rsidR="004C558D" w:rsidRDefault="004C558D" w:rsidP="00C25BAC">
      <w:pPr>
        <w:rPr>
          <w:rFonts w:cstheme="minorHAnsi"/>
          <w:szCs w:val="24"/>
        </w:rPr>
      </w:pPr>
      <w:r>
        <w:rPr>
          <w:rFonts w:cstheme="minorHAnsi"/>
          <w:szCs w:val="24"/>
        </w:rPr>
        <w:t>Poznámka: Z důvodu výpočtu a řešení dilatace donést na příští hodinu EKOPLASTIK – Montážní předpisy</w:t>
      </w:r>
    </w:p>
    <w:p w:rsidR="004C558D" w:rsidRDefault="004C558D" w:rsidP="00C25BAC">
      <w:pPr>
        <w:rPr>
          <w:rFonts w:cstheme="minorHAnsi"/>
          <w:szCs w:val="24"/>
        </w:rPr>
      </w:pPr>
    </w:p>
    <w:p w:rsidR="002F6826" w:rsidRDefault="002F6826" w:rsidP="00C25BAC">
      <w:pPr>
        <w:rPr>
          <w:rFonts w:cstheme="minorHAnsi"/>
          <w:szCs w:val="24"/>
        </w:rPr>
      </w:pPr>
      <w:r>
        <w:rPr>
          <w:rFonts w:cstheme="minorHAnsi"/>
          <w:szCs w:val="24"/>
        </w:rPr>
        <w:lastRenderedPageBreak/>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sidR="00514D8D">
        <w:rPr>
          <w:rFonts w:cstheme="minorHAnsi"/>
          <w:szCs w:val="24"/>
        </w:rPr>
        <w:t xml:space="preserve">leden </w:t>
      </w:r>
      <w:r>
        <w:rPr>
          <w:sz w:val="24"/>
          <w:szCs w:val="24"/>
        </w:rPr>
        <w:t>201</w:t>
      </w:r>
      <w:r w:rsidR="00514D8D">
        <w:rPr>
          <w:sz w:val="24"/>
          <w:szCs w:val="24"/>
        </w:rPr>
        <w:t>6</w:t>
      </w:r>
      <w:r>
        <w:rPr>
          <w:sz w:val="24"/>
          <w:szCs w:val="24"/>
        </w:rPr>
        <w:t>,   22. HOD</w:t>
      </w:r>
    </w:p>
    <w:p w:rsidR="004C558D" w:rsidRPr="0009120B" w:rsidRDefault="004C558D" w:rsidP="004C558D">
      <w:pPr>
        <w:rPr>
          <w:b/>
          <w:sz w:val="32"/>
          <w:szCs w:val="32"/>
          <w:u w:val="single"/>
        </w:rPr>
      </w:pPr>
      <w:r w:rsidRPr="0009120B">
        <w:rPr>
          <w:b/>
          <w:sz w:val="32"/>
          <w:szCs w:val="32"/>
          <w:u w:val="single"/>
        </w:rPr>
        <w:t>2.</w:t>
      </w:r>
      <w:r>
        <w:rPr>
          <w:b/>
          <w:sz w:val="32"/>
          <w:szCs w:val="32"/>
          <w:u w:val="single"/>
        </w:rPr>
        <w:t>8</w:t>
      </w:r>
      <w:r w:rsidRPr="0009120B">
        <w:rPr>
          <w:b/>
          <w:sz w:val="32"/>
          <w:szCs w:val="32"/>
          <w:u w:val="single"/>
        </w:rPr>
        <w:t xml:space="preserve"> </w:t>
      </w:r>
      <w:r>
        <w:rPr>
          <w:b/>
          <w:sz w:val="32"/>
          <w:szCs w:val="32"/>
          <w:u w:val="single"/>
        </w:rPr>
        <w:t>DÉLKOVÉ ZMĚNY POTRUBÍ A JEJICH KOMPENZACE</w:t>
      </w:r>
    </w:p>
    <w:p w:rsidR="004C558D" w:rsidRPr="004A5EEF" w:rsidRDefault="004C558D" w:rsidP="004C558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05D1E" w:rsidRPr="00F05D1E" w:rsidRDefault="00F05D1E" w:rsidP="00F05D1E">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F05D1E" w:rsidRPr="00F05D1E" w:rsidRDefault="00F05D1E" w:rsidP="00F05D1E">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740A6C" w:rsidRPr="00740A6C" w:rsidRDefault="00740A6C" w:rsidP="00740A6C">
      <w:pPr>
        <w:autoSpaceDE w:val="0"/>
        <w:autoSpaceDN w:val="0"/>
        <w:adjustRightInd w:val="0"/>
        <w:rPr>
          <w:rFonts w:ascii="Calibri" w:hAnsi="Calibri" w:cs="Calibri"/>
          <w:color w:val="000000"/>
          <w:sz w:val="24"/>
          <w:szCs w:val="24"/>
        </w:rPr>
      </w:pPr>
    </w:p>
    <w:p w:rsidR="00740A6C" w:rsidRDefault="00740A6C" w:rsidP="00740A6C">
      <w:pPr>
        <w:autoSpaceDE w:val="0"/>
        <w:autoSpaceDN w:val="0"/>
        <w:adjustRightInd w:val="0"/>
        <w:rPr>
          <w:rFonts w:ascii="Calibri" w:hAnsi="Calibri" w:cs="Times New Roman"/>
          <w:sz w:val="44"/>
          <w:szCs w:val="44"/>
        </w:rPr>
      </w:pPr>
      <w:r w:rsidRPr="00740A6C">
        <w:rPr>
          <w:rFonts w:ascii="Calibri" w:hAnsi="Calibri" w:cs="Times New Roman"/>
          <w:sz w:val="44"/>
          <w:szCs w:val="44"/>
        </w:rPr>
        <w:t xml:space="preserve">Rozdíl teplot při montáži a při provozu, kdy je v potrubí dopravováno médium s odlišnou teplotou než byla teplota při montáži, způsobuje délkové změny – prodloužení nebo zkrácení </w:t>
      </w:r>
      <w:r>
        <w:rPr>
          <w:rFonts w:ascii="Calibri" w:hAnsi="Calibri" w:cs="Calibri"/>
          <w:sz w:val="44"/>
          <w:szCs w:val="44"/>
        </w:rPr>
        <w:t>∆</w:t>
      </w:r>
      <w:r w:rsidRPr="00740A6C">
        <w:rPr>
          <w:rFonts w:ascii="Calibri" w:hAnsi="Calibri" w:cs="Times New Roman"/>
          <w:sz w:val="44"/>
          <w:szCs w:val="44"/>
        </w:rPr>
        <w:t xml:space="preserve">l. </w:t>
      </w:r>
    </w:p>
    <w:p w:rsidR="00740A6C" w:rsidRPr="00740A6C" w:rsidRDefault="00740A6C" w:rsidP="00740A6C">
      <w:pPr>
        <w:autoSpaceDE w:val="0"/>
        <w:autoSpaceDN w:val="0"/>
        <w:adjustRightInd w:val="0"/>
        <w:rPr>
          <w:rFonts w:ascii="Calibri" w:hAnsi="Calibri" w:cs="Times New Roman"/>
          <w:sz w:val="44"/>
          <w:szCs w:val="44"/>
        </w:rPr>
      </w:pPr>
    </w:p>
    <w:p w:rsidR="00740A6C" w:rsidRDefault="00740A6C" w:rsidP="00740A6C">
      <w:pPr>
        <w:autoSpaceDE w:val="0"/>
        <w:autoSpaceDN w:val="0"/>
        <w:adjustRightInd w:val="0"/>
        <w:rPr>
          <w:rFonts w:ascii="Calibri" w:hAnsi="Calibri" w:cs="Times New Roman"/>
          <w:sz w:val="44"/>
          <w:szCs w:val="44"/>
        </w:rPr>
      </w:pPr>
      <w:r w:rsidRPr="00740A6C">
        <w:rPr>
          <w:rFonts w:ascii="Calibri" w:hAnsi="Calibri" w:cs="Times New Roman"/>
          <w:sz w:val="44"/>
          <w:szCs w:val="44"/>
        </w:rPr>
        <w:t xml:space="preserve">Celkové prodloužení nebo zkrácení potrubí záleží na koeficientu délkové teplotní roztažnosti materiálu, výpočtové délce potrubí a rozdílu teplot. </w:t>
      </w:r>
    </w:p>
    <w:p w:rsidR="00740A6C" w:rsidRPr="00740A6C" w:rsidRDefault="00740A6C" w:rsidP="00740A6C">
      <w:pPr>
        <w:autoSpaceDE w:val="0"/>
        <w:autoSpaceDN w:val="0"/>
        <w:adjustRightInd w:val="0"/>
        <w:rPr>
          <w:rFonts w:ascii="Calibri" w:hAnsi="Calibri" w:cs="Times New Roman"/>
          <w:sz w:val="44"/>
          <w:szCs w:val="44"/>
        </w:rPr>
      </w:pPr>
    </w:p>
    <w:p w:rsidR="00740A6C" w:rsidRDefault="00740A6C" w:rsidP="00740A6C">
      <w:pPr>
        <w:rPr>
          <w:rFonts w:cstheme="minorHAnsi"/>
          <w:szCs w:val="24"/>
        </w:rPr>
      </w:pPr>
      <w:r w:rsidRPr="00740A6C">
        <w:rPr>
          <w:rFonts w:ascii="Calibri" w:hAnsi="Calibri" w:cs="Times New Roman"/>
          <w:sz w:val="44"/>
          <w:szCs w:val="44"/>
        </w:rPr>
        <w:t>Součinitel délkové teplotní roztažnosti se označuje α a udává o kolik se prodlouží nebo zkrátí 1 m trubky při zahřátí nebo ochlazení o 1 K (kelvin), popř. o 1 °C. Jednotka součinitele α je mm/m °C. Hodnoty α jsou pro materiály charakteristickou fyzikální veličinou.</w:t>
      </w:r>
    </w:p>
    <w:p w:rsidR="00740A6C" w:rsidRDefault="00740A6C" w:rsidP="00C25BAC">
      <w:pPr>
        <w:rPr>
          <w:rFonts w:cstheme="minorHAnsi"/>
          <w:szCs w:val="24"/>
        </w:rPr>
      </w:pPr>
      <w:r>
        <w:rPr>
          <w:rFonts w:cstheme="minorHAnsi"/>
          <w:noProof/>
          <w:szCs w:val="24"/>
          <w:lang w:eastAsia="cs-CZ"/>
        </w:rPr>
        <w:lastRenderedPageBreak/>
        <w:drawing>
          <wp:inline distT="0" distB="0" distL="0" distR="0">
            <wp:extent cx="8143336" cy="5322498"/>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148899" cy="5326134"/>
                    </a:xfrm>
                    <a:prstGeom prst="rect">
                      <a:avLst/>
                    </a:prstGeom>
                    <a:noFill/>
                    <a:ln>
                      <a:noFill/>
                    </a:ln>
                  </pic:spPr>
                </pic:pic>
              </a:graphicData>
            </a:graphic>
          </wp:inline>
        </w:drawing>
      </w:r>
    </w:p>
    <w:p w:rsidR="00A631EA" w:rsidRDefault="00A631EA" w:rsidP="00C25BAC">
      <w:pPr>
        <w:rPr>
          <w:rFonts w:cstheme="minorHAnsi"/>
          <w:szCs w:val="24"/>
        </w:rPr>
      </w:pPr>
    </w:p>
    <w:p w:rsidR="00A631EA" w:rsidRDefault="00A631EA" w:rsidP="00C25BAC">
      <w:pPr>
        <w:rPr>
          <w:rFonts w:cstheme="minorHAnsi"/>
          <w:szCs w:val="24"/>
        </w:rPr>
      </w:pPr>
    </w:p>
    <w:p w:rsidR="00716607" w:rsidRDefault="00716607" w:rsidP="00C25BAC">
      <w:pPr>
        <w:rPr>
          <w:rFonts w:cstheme="minorHAnsi"/>
          <w:szCs w:val="24"/>
        </w:rPr>
      </w:pPr>
      <w:r w:rsidRPr="00716607">
        <w:rPr>
          <w:rFonts w:cstheme="minorHAnsi"/>
          <w:noProof/>
          <w:szCs w:val="24"/>
          <w:lang w:eastAsia="cs-CZ"/>
        </w:rPr>
        <w:lastRenderedPageBreak/>
        <w:drawing>
          <wp:anchor distT="0" distB="0" distL="114300" distR="114300" simplePos="0" relativeHeight="251719680" behindDoc="0" locked="0" layoutInCell="1" allowOverlap="1" wp14:anchorId="59366365" wp14:editId="1690096A">
            <wp:simplePos x="0" y="0"/>
            <wp:positionH relativeFrom="margin">
              <wp:posOffset>5245100</wp:posOffset>
            </wp:positionH>
            <wp:positionV relativeFrom="paragraph">
              <wp:posOffset>375285</wp:posOffset>
            </wp:positionV>
            <wp:extent cx="3895725" cy="2658110"/>
            <wp:effectExtent l="0" t="0" r="9525" b="8890"/>
            <wp:wrapSquare wrapText="bothSides"/>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9572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607">
        <w:rPr>
          <w:rFonts w:cstheme="minorHAnsi"/>
          <w:noProof/>
          <w:szCs w:val="24"/>
          <w:lang w:eastAsia="cs-CZ"/>
        </w:rPr>
        <w:drawing>
          <wp:inline distT="0" distB="0" distL="0" distR="0" wp14:anchorId="3E7C2A75" wp14:editId="3C759ECC">
            <wp:extent cx="4635796" cy="5463725"/>
            <wp:effectExtent l="0" t="0" r="0" b="381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0958" cy="5469809"/>
                    </a:xfrm>
                    <a:prstGeom prst="rect">
                      <a:avLst/>
                    </a:prstGeom>
                    <a:noFill/>
                    <a:ln>
                      <a:noFill/>
                    </a:ln>
                  </pic:spPr>
                </pic:pic>
              </a:graphicData>
            </a:graphic>
          </wp:inline>
        </w:drawing>
      </w:r>
    </w:p>
    <w:p w:rsidR="00716607" w:rsidRDefault="00716607" w:rsidP="00C25BAC">
      <w:pPr>
        <w:rPr>
          <w:rFonts w:cstheme="minorHAnsi"/>
          <w:szCs w:val="24"/>
        </w:rPr>
      </w:pPr>
    </w:p>
    <w:p w:rsidR="00716607" w:rsidRDefault="00716607" w:rsidP="00C25BAC">
      <w:pPr>
        <w:rPr>
          <w:rFonts w:cstheme="minorHAnsi"/>
          <w:szCs w:val="24"/>
        </w:rPr>
      </w:pPr>
      <w:r w:rsidRPr="00716607">
        <w:rPr>
          <w:rFonts w:cstheme="minorHAnsi"/>
          <w:noProof/>
          <w:szCs w:val="24"/>
          <w:lang w:eastAsia="cs-CZ"/>
        </w:rPr>
        <w:lastRenderedPageBreak/>
        <w:drawing>
          <wp:inline distT="0" distB="0" distL="0" distR="0">
            <wp:extent cx="8960502" cy="3413052"/>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74104" cy="3418233"/>
                    </a:xfrm>
                    <a:prstGeom prst="rect">
                      <a:avLst/>
                    </a:prstGeom>
                    <a:noFill/>
                    <a:ln>
                      <a:noFill/>
                    </a:ln>
                  </pic:spPr>
                </pic:pic>
              </a:graphicData>
            </a:graphic>
          </wp:inline>
        </w:drawing>
      </w:r>
    </w:p>
    <w:p w:rsidR="00716607" w:rsidRDefault="00716607" w:rsidP="00C25BAC">
      <w:pPr>
        <w:rPr>
          <w:rFonts w:cstheme="minorHAnsi"/>
          <w:szCs w:val="24"/>
        </w:rPr>
      </w:pPr>
    </w:p>
    <w:p w:rsidR="00716607" w:rsidRDefault="00716607" w:rsidP="00A631EA">
      <w:pPr>
        <w:pStyle w:val="Default"/>
        <w:rPr>
          <w:b/>
          <w:sz w:val="32"/>
          <w:szCs w:val="32"/>
          <w:u w:val="single"/>
        </w:rPr>
      </w:pPr>
    </w:p>
    <w:p w:rsidR="00716607" w:rsidRDefault="00716607" w:rsidP="00A631EA">
      <w:pPr>
        <w:pStyle w:val="Default"/>
        <w:rPr>
          <w:b/>
          <w:sz w:val="32"/>
          <w:szCs w:val="32"/>
          <w:u w:val="single"/>
        </w:rPr>
      </w:pPr>
    </w:p>
    <w:p w:rsidR="00716607" w:rsidRDefault="00716607" w:rsidP="00A631EA">
      <w:pPr>
        <w:pStyle w:val="Default"/>
        <w:rPr>
          <w:b/>
          <w:sz w:val="32"/>
          <w:szCs w:val="32"/>
          <w:u w:val="single"/>
        </w:rPr>
      </w:pPr>
    </w:p>
    <w:p w:rsidR="00716607" w:rsidRDefault="00716607" w:rsidP="00A631EA">
      <w:pPr>
        <w:pStyle w:val="Default"/>
        <w:rPr>
          <w:b/>
          <w:sz w:val="32"/>
          <w:szCs w:val="32"/>
          <w:u w:val="single"/>
        </w:rPr>
      </w:pPr>
      <w:r w:rsidRPr="00716607">
        <w:rPr>
          <w:b/>
          <w:noProof/>
          <w:sz w:val="32"/>
          <w:szCs w:val="32"/>
          <w:u w:val="single"/>
          <w:lang w:eastAsia="cs-CZ"/>
        </w:rPr>
        <w:drawing>
          <wp:inline distT="0" distB="0" distL="0" distR="0">
            <wp:extent cx="4221126" cy="1279339"/>
            <wp:effectExtent l="0" t="0" r="8255"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1126" cy="1279339"/>
                    </a:xfrm>
                    <a:prstGeom prst="rect">
                      <a:avLst/>
                    </a:prstGeom>
                    <a:noFill/>
                    <a:ln>
                      <a:noFill/>
                    </a:ln>
                  </pic:spPr>
                </pic:pic>
              </a:graphicData>
            </a:graphic>
          </wp:inline>
        </w:drawing>
      </w:r>
    </w:p>
    <w:p w:rsidR="00716607" w:rsidRDefault="00716607" w:rsidP="00A631EA">
      <w:pPr>
        <w:pStyle w:val="Default"/>
        <w:rPr>
          <w:b/>
          <w:sz w:val="32"/>
          <w:szCs w:val="32"/>
          <w:u w:val="single"/>
        </w:rPr>
      </w:pPr>
      <w:r w:rsidRPr="00716607">
        <w:rPr>
          <w:b/>
          <w:noProof/>
          <w:sz w:val="32"/>
          <w:szCs w:val="32"/>
          <w:u w:val="single"/>
          <w:lang w:eastAsia="cs-CZ"/>
        </w:rPr>
        <w:lastRenderedPageBreak/>
        <w:drawing>
          <wp:inline distT="0" distB="0" distL="0" distR="0">
            <wp:extent cx="6964263" cy="4997303"/>
            <wp:effectExtent l="0" t="0" r="8255"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08380" cy="5028959"/>
                    </a:xfrm>
                    <a:prstGeom prst="rect">
                      <a:avLst/>
                    </a:prstGeom>
                    <a:noFill/>
                    <a:ln>
                      <a:noFill/>
                    </a:ln>
                  </pic:spPr>
                </pic:pic>
              </a:graphicData>
            </a:graphic>
          </wp:inline>
        </w:drawing>
      </w:r>
      <w:r w:rsidRPr="00716607">
        <w:rPr>
          <w:b/>
          <w:noProof/>
          <w:sz w:val="32"/>
          <w:szCs w:val="32"/>
          <w:u w:val="single"/>
          <w:lang w:eastAsia="cs-CZ"/>
        </w:rPr>
        <w:lastRenderedPageBreak/>
        <w:drawing>
          <wp:inline distT="0" distB="0" distL="0" distR="0">
            <wp:extent cx="6539024" cy="6061902"/>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45034" cy="6067474"/>
                    </a:xfrm>
                    <a:prstGeom prst="rect">
                      <a:avLst/>
                    </a:prstGeom>
                    <a:noFill/>
                    <a:ln>
                      <a:noFill/>
                    </a:ln>
                  </pic:spPr>
                </pic:pic>
              </a:graphicData>
            </a:graphic>
          </wp:inline>
        </w:drawing>
      </w:r>
    </w:p>
    <w:p w:rsidR="00A631EA" w:rsidRDefault="00A631EA" w:rsidP="00A631EA">
      <w:pPr>
        <w:pStyle w:val="Default"/>
        <w:rPr>
          <w:rFonts w:asciiTheme="minorHAnsi" w:hAnsiTheme="minorHAnsi" w:cstheme="minorBidi"/>
          <w:b/>
          <w:sz w:val="32"/>
          <w:szCs w:val="32"/>
          <w:u w:val="single"/>
        </w:rPr>
      </w:pPr>
      <w:r w:rsidRPr="0009120B">
        <w:rPr>
          <w:b/>
          <w:sz w:val="32"/>
          <w:szCs w:val="32"/>
          <w:u w:val="single"/>
        </w:rPr>
        <w:lastRenderedPageBreak/>
        <w:t>2.</w:t>
      </w:r>
      <w:r>
        <w:rPr>
          <w:b/>
          <w:sz w:val="32"/>
          <w:szCs w:val="32"/>
          <w:u w:val="single"/>
        </w:rPr>
        <w:t xml:space="preserve">8.1 </w:t>
      </w:r>
      <w:r w:rsidRPr="00A631EA">
        <w:rPr>
          <w:rFonts w:asciiTheme="minorHAnsi" w:hAnsiTheme="minorHAnsi" w:cstheme="minorBidi"/>
          <w:b/>
          <w:sz w:val="32"/>
          <w:szCs w:val="32"/>
          <w:u w:val="single"/>
        </w:rPr>
        <w:t>Příklad řešení dilatace polypropylenového potrubí</w:t>
      </w:r>
    </w:p>
    <w:p w:rsidR="00A631EA" w:rsidRDefault="00A631EA" w:rsidP="00A631EA">
      <w:pPr>
        <w:rPr>
          <w:rFonts w:ascii="Arial" w:hAnsi="Arial" w:cs="Arial"/>
          <w:i/>
          <w:sz w:val="24"/>
          <w:szCs w:val="24"/>
          <w:highlight w:val="yellow"/>
        </w:rPr>
      </w:pPr>
    </w:p>
    <w:p w:rsidR="00A631EA" w:rsidRDefault="00A631EA" w:rsidP="00A631EA">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05D1E" w:rsidRPr="00F05D1E" w:rsidRDefault="00F05D1E" w:rsidP="00A631EA">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F05D1E" w:rsidRPr="00F05D1E" w:rsidRDefault="00F05D1E" w:rsidP="00A631EA">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FB7087" w:rsidRDefault="00FB7087" w:rsidP="00A631EA">
      <w:pPr>
        <w:rPr>
          <w:rFonts w:ascii="Arial" w:hAnsi="Arial" w:cs="Arial"/>
          <w:i/>
          <w:sz w:val="24"/>
          <w:szCs w:val="24"/>
        </w:rPr>
      </w:pPr>
    </w:p>
    <w:p w:rsidR="00716607" w:rsidRDefault="00716607" w:rsidP="00A631EA">
      <w:pPr>
        <w:rPr>
          <w:rFonts w:ascii="Arial" w:hAnsi="Arial" w:cs="Arial"/>
          <w:i/>
          <w:sz w:val="24"/>
          <w:szCs w:val="24"/>
        </w:rPr>
      </w:pPr>
      <w:r w:rsidRPr="00716607">
        <w:rPr>
          <w:rFonts w:ascii="Arial" w:hAnsi="Arial" w:cs="Arial"/>
          <w:i/>
          <w:noProof/>
          <w:sz w:val="24"/>
          <w:szCs w:val="24"/>
          <w:lang w:eastAsia="cs-CZ"/>
        </w:rPr>
        <w:drawing>
          <wp:inline distT="0" distB="0" distL="0" distR="0">
            <wp:extent cx="4240860" cy="4476307"/>
            <wp:effectExtent l="0" t="0" r="7620" b="63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6077" cy="4481814"/>
                    </a:xfrm>
                    <a:prstGeom prst="rect">
                      <a:avLst/>
                    </a:prstGeom>
                    <a:noFill/>
                    <a:ln>
                      <a:noFill/>
                    </a:ln>
                  </pic:spPr>
                </pic:pic>
              </a:graphicData>
            </a:graphic>
          </wp:inline>
        </w:drawing>
      </w:r>
    </w:p>
    <w:p w:rsidR="00716607" w:rsidRDefault="00716607" w:rsidP="00A631EA">
      <w:pPr>
        <w:rPr>
          <w:rFonts w:ascii="Arial" w:hAnsi="Arial" w:cs="Arial"/>
          <w:i/>
          <w:sz w:val="24"/>
          <w:szCs w:val="24"/>
        </w:rPr>
      </w:pPr>
      <w:r w:rsidRPr="00716607">
        <w:rPr>
          <w:rFonts w:ascii="Arial" w:hAnsi="Arial" w:cs="Arial"/>
          <w:i/>
          <w:noProof/>
          <w:sz w:val="24"/>
          <w:szCs w:val="24"/>
          <w:lang w:eastAsia="cs-CZ"/>
        </w:rPr>
        <w:lastRenderedPageBreak/>
        <w:drawing>
          <wp:inline distT="0" distB="0" distL="0" distR="0">
            <wp:extent cx="6992069" cy="4986670"/>
            <wp:effectExtent l="0" t="0" r="0" b="444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97020" cy="4990201"/>
                    </a:xfrm>
                    <a:prstGeom prst="rect">
                      <a:avLst/>
                    </a:prstGeom>
                    <a:noFill/>
                    <a:ln>
                      <a:noFill/>
                    </a:ln>
                  </pic:spPr>
                </pic:pic>
              </a:graphicData>
            </a:graphic>
          </wp:inline>
        </w:drawing>
      </w:r>
    </w:p>
    <w:p w:rsidR="00716607" w:rsidRDefault="00716607" w:rsidP="00A631EA">
      <w:pPr>
        <w:rPr>
          <w:rFonts w:ascii="Arial" w:hAnsi="Arial" w:cs="Arial"/>
          <w:i/>
          <w:sz w:val="24"/>
          <w:szCs w:val="24"/>
        </w:rPr>
      </w:pPr>
    </w:p>
    <w:p w:rsidR="00716607" w:rsidRDefault="00716607" w:rsidP="00A631EA">
      <w:pPr>
        <w:rPr>
          <w:rFonts w:ascii="Arial" w:hAnsi="Arial" w:cs="Arial"/>
          <w:i/>
          <w:sz w:val="24"/>
          <w:szCs w:val="24"/>
        </w:rPr>
      </w:pPr>
    </w:p>
    <w:p w:rsidR="00716607" w:rsidRDefault="00716607" w:rsidP="00A631EA">
      <w:pPr>
        <w:rPr>
          <w:rFonts w:ascii="Arial" w:hAnsi="Arial" w:cs="Arial"/>
          <w:i/>
          <w:sz w:val="24"/>
          <w:szCs w:val="24"/>
        </w:rPr>
      </w:pPr>
    </w:p>
    <w:p w:rsidR="00716607" w:rsidRDefault="00716607" w:rsidP="00A631EA">
      <w:pPr>
        <w:rPr>
          <w:rFonts w:ascii="Arial" w:hAnsi="Arial" w:cs="Arial"/>
          <w:i/>
          <w:sz w:val="24"/>
          <w:szCs w:val="24"/>
        </w:rPr>
      </w:pPr>
    </w:p>
    <w:p w:rsidR="00716607" w:rsidRPr="004A5EEF" w:rsidRDefault="00716607" w:rsidP="00A631EA">
      <w:pPr>
        <w:rPr>
          <w:rFonts w:ascii="Arial" w:hAnsi="Arial" w:cs="Arial"/>
          <w:i/>
          <w:sz w:val="24"/>
          <w:szCs w:val="24"/>
        </w:rPr>
      </w:pPr>
      <w:r w:rsidRPr="00716607">
        <w:rPr>
          <w:rFonts w:ascii="Arial" w:hAnsi="Arial" w:cs="Arial"/>
          <w:i/>
          <w:noProof/>
          <w:sz w:val="24"/>
          <w:szCs w:val="24"/>
          <w:lang w:eastAsia="cs-CZ"/>
        </w:rPr>
        <w:lastRenderedPageBreak/>
        <w:drawing>
          <wp:inline distT="0" distB="0" distL="0" distR="0">
            <wp:extent cx="5975350" cy="4157345"/>
            <wp:effectExtent l="0" t="0" r="635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5350" cy="4157345"/>
                    </a:xfrm>
                    <a:prstGeom prst="rect">
                      <a:avLst/>
                    </a:prstGeom>
                    <a:noFill/>
                    <a:ln>
                      <a:noFill/>
                    </a:ln>
                  </pic:spPr>
                </pic:pic>
              </a:graphicData>
            </a:graphic>
          </wp:inline>
        </w:drawing>
      </w:r>
    </w:p>
    <w:p w:rsidR="00716607" w:rsidRDefault="00716607" w:rsidP="00A631EA">
      <w:pPr>
        <w:rPr>
          <w:rFonts w:cstheme="minorHAnsi"/>
          <w:sz w:val="48"/>
          <w:szCs w:val="48"/>
        </w:rPr>
      </w:pPr>
    </w:p>
    <w:p w:rsidR="00716607" w:rsidRDefault="00716607" w:rsidP="00A631EA">
      <w:pPr>
        <w:rPr>
          <w:rFonts w:cstheme="minorHAnsi"/>
          <w:sz w:val="48"/>
          <w:szCs w:val="48"/>
        </w:rPr>
      </w:pPr>
    </w:p>
    <w:p w:rsidR="00716607" w:rsidRDefault="00716607" w:rsidP="00A631EA">
      <w:pPr>
        <w:rPr>
          <w:rFonts w:cstheme="minorHAnsi"/>
          <w:sz w:val="48"/>
          <w:szCs w:val="48"/>
        </w:rPr>
      </w:pPr>
    </w:p>
    <w:p w:rsidR="00716607" w:rsidRDefault="00716607" w:rsidP="00A631EA">
      <w:pPr>
        <w:rPr>
          <w:rFonts w:cstheme="minorHAnsi"/>
          <w:sz w:val="48"/>
          <w:szCs w:val="48"/>
        </w:rPr>
      </w:pPr>
    </w:p>
    <w:p w:rsidR="006D32F0" w:rsidRDefault="006D32F0" w:rsidP="00A631EA">
      <w:pPr>
        <w:rPr>
          <w:rFonts w:ascii="Calibri" w:hAnsi="Calibri" w:cs="Times New Roman"/>
          <w:b/>
          <w:bCs/>
          <w:sz w:val="36"/>
          <w:szCs w:val="36"/>
        </w:rPr>
      </w:pPr>
      <w:r>
        <w:rPr>
          <w:rFonts w:ascii="Calibri" w:hAnsi="Calibri" w:cs="Times New Roman"/>
          <w:b/>
          <w:bCs/>
          <w:sz w:val="36"/>
          <w:szCs w:val="36"/>
        </w:rPr>
        <w:lastRenderedPageBreak/>
        <w:t>Opakování 8.2.2016</w:t>
      </w:r>
    </w:p>
    <w:p w:rsidR="006D32F0" w:rsidRDefault="006D32F0" w:rsidP="00A631EA">
      <w:pPr>
        <w:rPr>
          <w:rFonts w:ascii="Calibri" w:hAnsi="Calibri" w:cs="Times New Roman"/>
          <w:b/>
          <w:bCs/>
          <w:sz w:val="36"/>
          <w:szCs w:val="36"/>
        </w:rPr>
      </w:pPr>
    </w:p>
    <w:p w:rsidR="006D32F0" w:rsidRDefault="006D32F0" w:rsidP="00A631EA">
      <w:pPr>
        <w:rPr>
          <w:rFonts w:ascii="Calibri" w:hAnsi="Calibri" w:cs="Times New Roman"/>
          <w:b/>
          <w:bCs/>
          <w:sz w:val="36"/>
          <w:szCs w:val="36"/>
        </w:rPr>
      </w:pPr>
      <w:r>
        <w:rPr>
          <w:rFonts w:ascii="Calibri" w:hAnsi="Calibri" w:cs="Times New Roman"/>
          <w:b/>
          <w:bCs/>
          <w:sz w:val="36"/>
          <w:szCs w:val="36"/>
        </w:rPr>
        <w:t>P</w:t>
      </w:r>
      <w:r w:rsidRPr="00C25BAC">
        <w:rPr>
          <w:rFonts w:ascii="Calibri" w:hAnsi="Calibri" w:cs="Times New Roman"/>
          <w:b/>
          <w:bCs/>
          <w:sz w:val="36"/>
          <w:szCs w:val="36"/>
        </w:rPr>
        <w:t>ožadavky na uložení a upevnění potrubí</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Základní typy podpor</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Obrázek L a U kompenzátoru vč. legendy</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w:t>
      </w:r>
    </w:p>
    <w:p w:rsidR="006D32F0" w:rsidRDefault="006D32F0" w:rsidP="00A631EA">
      <w:pPr>
        <w:rPr>
          <w:rFonts w:ascii="Calibri" w:hAnsi="Calibri" w:cs="Times New Roman"/>
          <w:b/>
          <w:bCs/>
          <w:sz w:val="36"/>
          <w:szCs w:val="36"/>
        </w:rPr>
      </w:pPr>
      <w:r>
        <w:rPr>
          <w:rFonts w:ascii="Calibri" w:hAnsi="Calibri" w:cs="Times New Roman"/>
          <w:b/>
          <w:bCs/>
          <w:sz w:val="36"/>
          <w:szCs w:val="36"/>
        </w:rPr>
        <w:t xml:space="preserve">Výpočet </w:t>
      </w:r>
      <w:r>
        <w:rPr>
          <w:rFonts w:ascii="Calibri" w:hAnsi="Calibri" w:cs="Times New Roman"/>
          <w:b/>
          <w:bCs/>
          <w:sz w:val="36"/>
          <w:szCs w:val="36"/>
        </w:rPr>
        <w:sym w:font="Symbol" w:char="F044"/>
      </w:r>
      <w:r>
        <w:rPr>
          <w:rFonts w:ascii="Calibri" w:hAnsi="Calibri" w:cs="Times New Roman"/>
          <w:b/>
          <w:bCs/>
          <w:sz w:val="36"/>
          <w:szCs w:val="36"/>
        </w:rPr>
        <w:t>l</w:t>
      </w:r>
    </w:p>
    <w:p w:rsidR="006D32F0" w:rsidRDefault="006D32F0" w:rsidP="00A631EA">
      <w:pPr>
        <w:rPr>
          <w:rFonts w:ascii="Calibri" w:hAnsi="Calibri" w:cs="Times New Roman"/>
          <w:b/>
          <w:bCs/>
          <w:sz w:val="36"/>
          <w:szCs w:val="36"/>
        </w:rPr>
      </w:pPr>
      <w:r>
        <w:rPr>
          <w:rFonts w:ascii="Calibri" w:hAnsi="Calibri" w:cs="Times New Roman"/>
          <w:b/>
          <w:bCs/>
          <w:sz w:val="36"/>
          <w:szCs w:val="36"/>
        </w:rPr>
        <w:t>L = 6m</w:t>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t>8 m</w:t>
      </w:r>
    </w:p>
    <w:p w:rsidR="006D32F0" w:rsidRDefault="006D32F0" w:rsidP="006D32F0">
      <w:pPr>
        <w:rPr>
          <w:rFonts w:ascii="Calibri" w:hAnsi="Calibri" w:cs="Times New Roman"/>
          <w:b/>
          <w:bCs/>
          <w:sz w:val="36"/>
          <w:szCs w:val="36"/>
        </w:rPr>
      </w:pPr>
      <w:r>
        <w:rPr>
          <w:rFonts w:ascii="Calibri" w:hAnsi="Calibri" w:cs="Times New Roman"/>
          <w:b/>
          <w:bCs/>
          <w:sz w:val="36"/>
          <w:szCs w:val="36"/>
        </w:rPr>
        <w:sym w:font="Symbol" w:char="F061"/>
      </w:r>
      <w:r>
        <w:rPr>
          <w:rFonts w:ascii="Calibri" w:hAnsi="Calibri" w:cs="Times New Roman"/>
          <w:b/>
          <w:bCs/>
          <w:sz w:val="36"/>
          <w:szCs w:val="36"/>
        </w:rPr>
        <w:t xml:space="preserve"> = 0,12 mm/m °C</w:t>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sym w:font="Symbol" w:char="F061"/>
      </w:r>
      <w:r>
        <w:rPr>
          <w:rFonts w:ascii="Calibri" w:hAnsi="Calibri" w:cs="Times New Roman"/>
          <w:b/>
          <w:bCs/>
          <w:sz w:val="36"/>
          <w:szCs w:val="36"/>
        </w:rPr>
        <w:t xml:space="preserve"> = 0,12 mm/m °C</w:t>
      </w:r>
    </w:p>
    <w:p w:rsidR="006D32F0" w:rsidRDefault="006D32F0" w:rsidP="00A631EA">
      <w:pPr>
        <w:rPr>
          <w:rFonts w:ascii="Calibri" w:hAnsi="Calibri" w:cs="Times New Roman"/>
          <w:b/>
          <w:bCs/>
          <w:sz w:val="36"/>
          <w:szCs w:val="36"/>
        </w:rPr>
      </w:pPr>
      <w:r>
        <w:rPr>
          <w:rFonts w:ascii="Calibri" w:hAnsi="Calibri" w:cs="Times New Roman"/>
          <w:b/>
          <w:bCs/>
          <w:sz w:val="36"/>
          <w:szCs w:val="36"/>
        </w:rPr>
        <w:t>Teplota při montáži 15 °C</w:t>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t>10 °C</w:t>
      </w:r>
    </w:p>
    <w:p w:rsidR="006D32F0" w:rsidRDefault="006D32F0" w:rsidP="00A631EA">
      <w:pPr>
        <w:rPr>
          <w:rFonts w:ascii="Calibri" w:hAnsi="Calibri" w:cs="Times New Roman"/>
          <w:b/>
          <w:bCs/>
          <w:sz w:val="36"/>
          <w:szCs w:val="36"/>
        </w:rPr>
      </w:pPr>
      <w:r>
        <w:rPr>
          <w:rFonts w:ascii="Calibri" w:hAnsi="Calibri" w:cs="Times New Roman"/>
          <w:b/>
          <w:bCs/>
          <w:sz w:val="36"/>
          <w:szCs w:val="36"/>
        </w:rPr>
        <w:t>Teplota teplé vody 60 °C</w:t>
      </w:r>
      <w:r>
        <w:rPr>
          <w:rFonts w:ascii="Calibri" w:hAnsi="Calibri" w:cs="Times New Roman"/>
          <w:b/>
          <w:bCs/>
          <w:sz w:val="36"/>
          <w:szCs w:val="36"/>
        </w:rPr>
        <w:tab/>
      </w:r>
      <w:r>
        <w:rPr>
          <w:rFonts w:ascii="Calibri" w:hAnsi="Calibri" w:cs="Times New Roman"/>
          <w:b/>
          <w:bCs/>
          <w:sz w:val="36"/>
          <w:szCs w:val="36"/>
        </w:rPr>
        <w:tab/>
      </w:r>
      <w:r>
        <w:rPr>
          <w:rFonts w:ascii="Calibri" w:hAnsi="Calibri" w:cs="Times New Roman"/>
          <w:b/>
          <w:bCs/>
          <w:sz w:val="36"/>
          <w:szCs w:val="36"/>
        </w:rPr>
        <w:tab/>
        <w:t>80 °C</w:t>
      </w:r>
    </w:p>
    <w:p w:rsidR="006D32F0" w:rsidRDefault="006D32F0" w:rsidP="00A631EA">
      <w:pPr>
        <w:rPr>
          <w:rFonts w:ascii="Calibri" w:hAnsi="Calibri" w:cs="Times New Roman"/>
          <w:b/>
          <w:bCs/>
          <w:sz w:val="36"/>
          <w:szCs w:val="36"/>
        </w:rPr>
      </w:pPr>
    </w:p>
    <w:p w:rsidR="006D32F0" w:rsidRDefault="006D32F0" w:rsidP="00A631EA">
      <w:pPr>
        <w:rPr>
          <w:rFonts w:ascii="Calibri" w:hAnsi="Calibri" w:cs="Times New Roman"/>
          <w:b/>
          <w:bCs/>
          <w:sz w:val="36"/>
          <w:szCs w:val="36"/>
        </w:rPr>
      </w:pPr>
    </w:p>
    <w:p w:rsidR="006D32F0" w:rsidRDefault="006D32F0" w:rsidP="00A631EA">
      <w:pPr>
        <w:rPr>
          <w:rFonts w:cstheme="minorHAnsi"/>
          <w:sz w:val="48"/>
          <w:szCs w:val="48"/>
        </w:rPr>
      </w:pPr>
    </w:p>
    <w:p w:rsidR="00AE1DC0" w:rsidRDefault="00AE1DC0" w:rsidP="00AE1DC0">
      <w:pPr>
        <w:rPr>
          <w:rFonts w:ascii="Arial" w:hAnsi="Arial" w:cs="Arial"/>
          <w:i/>
          <w:sz w:val="24"/>
          <w:szCs w:val="24"/>
          <w:highlight w:val="yellow"/>
        </w:rPr>
      </w:pPr>
      <w:r>
        <w:rPr>
          <w:rFonts w:ascii="Arial" w:hAnsi="Arial" w:cs="Arial"/>
          <w:i/>
          <w:sz w:val="24"/>
          <w:szCs w:val="24"/>
        </w:rPr>
        <w:t xml:space="preserve">              </w:t>
      </w:r>
    </w:p>
    <w:p w:rsidR="00704BED" w:rsidRPr="00C511C7" w:rsidRDefault="00514D8D" w:rsidP="00704BED">
      <w:pPr>
        <w:ind w:left="10620"/>
        <w:rPr>
          <w:sz w:val="36"/>
          <w:szCs w:val="36"/>
        </w:rPr>
      </w:pPr>
      <w:r>
        <w:rPr>
          <w:sz w:val="36"/>
          <w:szCs w:val="36"/>
        </w:rPr>
        <w:t xml:space="preserve">únor </w:t>
      </w:r>
      <w:r w:rsidR="00704BED" w:rsidRPr="00C511C7">
        <w:rPr>
          <w:sz w:val="36"/>
          <w:szCs w:val="36"/>
        </w:rPr>
        <w:t>201</w:t>
      </w:r>
      <w:r>
        <w:rPr>
          <w:sz w:val="36"/>
          <w:szCs w:val="36"/>
        </w:rPr>
        <w:t>6</w:t>
      </w:r>
      <w:r w:rsidR="00704BED" w:rsidRPr="00C511C7">
        <w:rPr>
          <w:sz w:val="36"/>
          <w:szCs w:val="36"/>
        </w:rPr>
        <w:t>,   24. HOD</w:t>
      </w:r>
    </w:p>
    <w:p w:rsidR="00704BED" w:rsidRDefault="00704BED" w:rsidP="00704BED">
      <w:pPr>
        <w:ind w:left="10620" w:firstLine="708"/>
        <w:rPr>
          <w:sz w:val="24"/>
          <w:szCs w:val="24"/>
        </w:rPr>
      </w:pPr>
    </w:p>
    <w:p w:rsidR="00704BED" w:rsidRPr="00704BED" w:rsidRDefault="00704BED" w:rsidP="00704BED">
      <w:pPr>
        <w:rPr>
          <w:b/>
          <w:sz w:val="48"/>
          <w:szCs w:val="48"/>
          <w:u w:val="single"/>
        </w:rPr>
      </w:pPr>
      <w:r w:rsidRPr="00704BED">
        <w:rPr>
          <w:b/>
          <w:sz w:val="48"/>
          <w:szCs w:val="48"/>
          <w:u w:val="single"/>
        </w:rPr>
        <w:t>3. VODOVODNÍ PŘÍPOJKA</w:t>
      </w:r>
    </w:p>
    <w:p w:rsidR="00A36A2B" w:rsidRDefault="00A36A2B" w:rsidP="00A36A2B">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00EE5136">
        <w:rPr>
          <w:rFonts w:ascii="Arial" w:hAnsi="Arial" w:cs="Arial"/>
          <w:i/>
          <w:sz w:val="24"/>
          <w:szCs w:val="24"/>
          <w:highlight w:val="yellow"/>
        </w:rPr>
        <w:t>odovodní přípojka</w:t>
      </w:r>
    </w:p>
    <w:p w:rsidR="00A36A2B" w:rsidRDefault="00A36A2B" w:rsidP="00704BED">
      <w:pPr>
        <w:rPr>
          <w:b/>
          <w:sz w:val="32"/>
          <w:szCs w:val="32"/>
          <w:u w:val="single"/>
        </w:rPr>
      </w:pPr>
    </w:p>
    <w:p w:rsidR="00704BED" w:rsidRPr="00704BED" w:rsidRDefault="00704BED" w:rsidP="00704BED">
      <w:pPr>
        <w:rPr>
          <w:b/>
          <w:sz w:val="32"/>
          <w:szCs w:val="32"/>
          <w:u w:val="single"/>
        </w:rPr>
      </w:pPr>
      <w:r w:rsidRPr="00704BED">
        <w:rPr>
          <w:b/>
          <w:sz w:val="32"/>
          <w:szCs w:val="32"/>
          <w:u w:val="single"/>
        </w:rPr>
        <w:t>3.1 ÚVOD</w:t>
      </w:r>
    </w:p>
    <w:p w:rsidR="00704BED" w:rsidRDefault="00704BED" w:rsidP="00704BED">
      <w:pPr>
        <w:rPr>
          <w:sz w:val="32"/>
          <w:szCs w:val="32"/>
        </w:rPr>
      </w:pPr>
    </w:p>
    <w:p w:rsidR="00704BED" w:rsidRDefault="00704BED" w:rsidP="00704BED">
      <w:pPr>
        <w:rPr>
          <w:sz w:val="32"/>
          <w:szCs w:val="32"/>
        </w:rPr>
      </w:pPr>
      <w:r>
        <w:rPr>
          <w:sz w:val="32"/>
          <w:szCs w:val="32"/>
        </w:rPr>
        <w:t xml:space="preserve">Je ta část ……… </w:t>
      </w:r>
      <w:r w:rsidR="00AF4BBA">
        <w:rPr>
          <w:sz w:val="32"/>
          <w:szCs w:val="32"/>
        </w:rPr>
        <w:t>jen jedna sam. v. p</w:t>
      </w:r>
      <w:r>
        <w:rPr>
          <w:sz w:val="32"/>
          <w:szCs w:val="32"/>
        </w:rPr>
        <w:t>.</w:t>
      </w:r>
    </w:p>
    <w:p w:rsidR="00704BED" w:rsidRDefault="00704BED" w:rsidP="00704BED">
      <w:pPr>
        <w:rPr>
          <w:sz w:val="32"/>
          <w:szCs w:val="32"/>
        </w:rPr>
      </w:pPr>
    </w:p>
    <w:p w:rsidR="00704BED" w:rsidRPr="00704BED" w:rsidRDefault="00704BED" w:rsidP="00704BED">
      <w:pPr>
        <w:rPr>
          <w:sz w:val="32"/>
          <w:szCs w:val="32"/>
        </w:rPr>
      </w:pPr>
      <w:r w:rsidRPr="00704BED">
        <w:rPr>
          <w:sz w:val="32"/>
          <w:szCs w:val="32"/>
        </w:rPr>
        <w:t>OBRÁZEK  IV.1</w:t>
      </w:r>
      <w:r>
        <w:rPr>
          <w:sz w:val="32"/>
          <w:szCs w:val="32"/>
        </w:rPr>
        <w:t xml:space="preserve"> včetně legendy</w:t>
      </w:r>
      <w:r w:rsidR="004C2806">
        <w:rPr>
          <w:sz w:val="32"/>
          <w:szCs w:val="32"/>
        </w:rPr>
        <w:t xml:space="preserve"> vodoměrové sestavy</w:t>
      </w:r>
    </w:p>
    <w:p w:rsidR="00704BED" w:rsidRPr="00704BED" w:rsidRDefault="00704BED" w:rsidP="00704BED">
      <w:pPr>
        <w:rPr>
          <w:sz w:val="32"/>
          <w:szCs w:val="32"/>
        </w:rPr>
      </w:pPr>
    </w:p>
    <w:p w:rsidR="00704BED" w:rsidRPr="00704BED" w:rsidRDefault="00704BED" w:rsidP="00704BED">
      <w:pPr>
        <w:rPr>
          <w:b/>
          <w:sz w:val="32"/>
          <w:szCs w:val="32"/>
          <w:u w:val="single"/>
        </w:rPr>
      </w:pPr>
      <w:r w:rsidRPr="00704BED">
        <w:rPr>
          <w:b/>
          <w:sz w:val="32"/>
          <w:szCs w:val="32"/>
          <w:u w:val="single"/>
        </w:rPr>
        <w:t>3.2 TRASA</w:t>
      </w:r>
    </w:p>
    <w:p w:rsidR="00704BED" w:rsidRPr="00704BED" w:rsidRDefault="00704BED" w:rsidP="00704BED">
      <w:pPr>
        <w:rPr>
          <w:sz w:val="32"/>
          <w:szCs w:val="32"/>
        </w:rPr>
      </w:pPr>
      <w:r w:rsidRPr="00704BED">
        <w:rPr>
          <w:sz w:val="32"/>
          <w:szCs w:val="32"/>
        </w:rPr>
        <w:t>Má být …. zastavěno.</w:t>
      </w:r>
    </w:p>
    <w:p w:rsidR="00704BED" w:rsidRPr="00704BED" w:rsidRDefault="00704BED" w:rsidP="00704BED">
      <w:pPr>
        <w:rPr>
          <w:sz w:val="32"/>
          <w:szCs w:val="32"/>
        </w:rPr>
      </w:pPr>
      <w:r w:rsidRPr="00704BED">
        <w:rPr>
          <w:sz w:val="32"/>
          <w:szCs w:val="32"/>
        </w:rPr>
        <w:t>Při souběhu .. ČSN 736005.</w:t>
      </w:r>
    </w:p>
    <w:p w:rsidR="00704BED" w:rsidRPr="00704BED" w:rsidRDefault="00704BED" w:rsidP="00704BED">
      <w:pPr>
        <w:rPr>
          <w:sz w:val="32"/>
          <w:szCs w:val="32"/>
        </w:rPr>
      </w:pPr>
      <w:r w:rsidRPr="00704BED">
        <w:rPr>
          <w:sz w:val="32"/>
          <w:szCs w:val="32"/>
        </w:rPr>
        <w:t>Přípojka má být uzavíratelná …..</w:t>
      </w:r>
    </w:p>
    <w:p w:rsidR="00704BED" w:rsidRPr="00704BED" w:rsidRDefault="00704BED" w:rsidP="00704BED">
      <w:pPr>
        <w:rPr>
          <w:sz w:val="32"/>
          <w:szCs w:val="32"/>
        </w:rPr>
      </w:pPr>
      <w:r w:rsidRPr="00704BED">
        <w:rPr>
          <w:b/>
          <w:sz w:val="32"/>
          <w:szCs w:val="32"/>
          <w:u w:val="single"/>
        </w:rPr>
        <w:t>Spád</w:t>
      </w:r>
      <w:r>
        <w:rPr>
          <w:b/>
          <w:sz w:val="32"/>
          <w:szCs w:val="32"/>
          <w:u w:val="single"/>
        </w:rPr>
        <w:t xml:space="preserve"> </w:t>
      </w:r>
      <w:r>
        <w:rPr>
          <w:sz w:val="32"/>
          <w:szCs w:val="32"/>
        </w:rPr>
        <w:t>vodovodní přípojky je min 0,3% ………. řadu.</w:t>
      </w:r>
    </w:p>
    <w:p w:rsidR="00704BED" w:rsidRPr="00704BED" w:rsidRDefault="00704BED" w:rsidP="00704BED">
      <w:pPr>
        <w:rPr>
          <w:b/>
          <w:sz w:val="32"/>
          <w:szCs w:val="32"/>
          <w:u w:val="single"/>
        </w:rPr>
      </w:pPr>
      <w:r w:rsidRPr="00704BED">
        <w:rPr>
          <w:b/>
          <w:sz w:val="32"/>
          <w:szCs w:val="32"/>
          <w:u w:val="single"/>
        </w:rPr>
        <w:t>Min. krytí</w:t>
      </w:r>
    </w:p>
    <w:p w:rsidR="00704BED" w:rsidRPr="00704BED" w:rsidRDefault="00704BED" w:rsidP="00704BED">
      <w:pPr>
        <w:rPr>
          <w:sz w:val="32"/>
          <w:szCs w:val="32"/>
        </w:rPr>
      </w:pPr>
      <w:r w:rsidRPr="00704BED">
        <w:rPr>
          <w:sz w:val="32"/>
          <w:szCs w:val="32"/>
        </w:rPr>
        <w:t>Krytím se rozumí …… (max.2 m)</w:t>
      </w:r>
    </w:p>
    <w:p w:rsidR="00704BED" w:rsidRDefault="00704BED" w:rsidP="00704BED">
      <w:pPr>
        <w:rPr>
          <w:sz w:val="32"/>
          <w:szCs w:val="32"/>
        </w:rPr>
      </w:pPr>
      <w:r>
        <w:rPr>
          <w:sz w:val="32"/>
          <w:szCs w:val="32"/>
        </w:rPr>
        <w:t>- hlinité zeminy min. 1,2 m</w:t>
      </w:r>
    </w:p>
    <w:p w:rsidR="00704BED" w:rsidRDefault="00704BED" w:rsidP="00704BED">
      <w:pPr>
        <w:rPr>
          <w:sz w:val="32"/>
          <w:szCs w:val="32"/>
        </w:rPr>
      </w:pPr>
      <w:r>
        <w:rPr>
          <w:sz w:val="32"/>
          <w:szCs w:val="32"/>
        </w:rPr>
        <w:t>- hlinitopísčité zeminy min. 1,3 m</w:t>
      </w:r>
    </w:p>
    <w:p w:rsidR="00704BED" w:rsidRDefault="00704BED" w:rsidP="00704BED">
      <w:pPr>
        <w:rPr>
          <w:sz w:val="32"/>
          <w:szCs w:val="32"/>
        </w:rPr>
      </w:pPr>
      <w:r>
        <w:rPr>
          <w:sz w:val="32"/>
          <w:szCs w:val="32"/>
        </w:rPr>
        <w:lastRenderedPageBreak/>
        <w:t>- písčité zeminy min. 1,4 m</w:t>
      </w:r>
    </w:p>
    <w:p w:rsidR="00704BED" w:rsidRPr="00704BED" w:rsidRDefault="00704BED" w:rsidP="00704BED">
      <w:pPr>
        <w:rPr>
          <w:sz w:val="32"/>
          <w:szCs w:val="32"/>
        </w:rPr>
      </w:pPr>
      <w:r>
        <w:rPr>
          <w:sz w:val="32"/>
          <w:szCs w:val="32"/>
        </w:rPr>
        <w:t>- štěrkové a skalnaté zeminy min. 1,5 m</w:t>
      </w:r>
    </w:p>
    <w:p w:rsidR="00704BED" w:rsidRDefault="00704BED" w:rsidP="00704BED">
      <w:pPr>
        <w:rPr>
          <w:rFonts w:cstheme="minorHAnsi"/>
          <w:szCs w:val="24"/>
        </w:rPr>
      </w:pPr>
    </w:p>
    <w:p w:rsidR="004C2806" w:rsidRDefault="004C2806" w:rsidP="00704BED">
      <w:pPr>
        <w:rPr>
          <w:rFonts w:cstheme="minorHAnsi"/>
          <w:szCs w:val="24"/>
        </w:rPr>
      </w:pPr>
    </w:p>
    <w:p w:rsidR="004C2806" w:rsidRPr="00C511C7" w:rsidRDefault="008D4F72" w:rsidP="004C2806">
      <w:pPr>
        <w:ind w:left="10620"/>
        <w:rPr>
          <w:sz w:val="36"/>
          <w:szCs w:val="36"/>
        </w:rPr>
      </w:pPr>
      <w:r>
        <w:rPr>
          <w:sz w:val="36"/>
          <w:szCs w:val="36"/>
        </w:rPr>
        <w:t>únor 2016</w:t>
      </w:r>
    </w:p>
    <w:p w:rsidR="004C2806" w:rsidRDefault="004C2806" w:rsidP="00704BED">
      <w:pPr>
        <w:rPr>
          <w:rFonts w:cstheme="minorHAnsi"/>
          <w:szCs w:val="24"/>
        </w:rPr>
      </w:pPr>
    </w:p>
    <w:p w:rsidR="004C2806" w:rsidRPr="00704BED" w:rsidRDefault="004C2806" w:rsidP="004C2806">
      <w:pPr>
        <w:rPr>
          <w:b/>
          <w:sz w:val="32"/>
          <w:szCs w:val="32"/>
          <w:u w:val="single"/>
        </w:rPr>
      </w:pPr>
      <w:r w:rsidRPr="00704BED">
        <w:rPr>
          <w:b/>
          <w:sz w:val="32"/>
          <w:szCs w:val="32"/>
          <w:u w:val="single"/>
        </w:rPr>
        <w:t>3.</w:t>
      </w:r>
      <w:r>
        <w:rPr>
          <w:b/>
          <w:sz w:val="32"/>
          <w:szCs w:val="32"/>
          <w:u w:val="single"/>
        </w:rPr>
        <w:t>3</w:t>
      </w:r>
      <w:r w:rsidRPr="00704BED">
        <w:rPr>
          <w:b/>
          <w:sz w:val="32"/>
          <w:szCs w:val="32"/>
          <w:u w:val="single"/>
        </w:rPr>
        <w:t xml:space="preserve"> </w:t>
      </w:r>
      <w:r>
        <w:rPr>
          <w:b/>
          <w:sz w:val="32"/>
          <w:szCs w:val="32"/>
          <w:u w:val="single"/>
        </w:rPr>
        <w:t>VÝPOČTOVÝ PRŮTOK VODOVODNÍ PŘÍPOJKOU</w:t>
      </w:r>
    </w:p>
    <w:p w:rsidR="004C2806" w:rsidRDefault="004C2806" w:rsidP="004C2806">
      <w:pPr>
        <w:rPr>
          <w:sz w:val="32"/>
          <w:szCs w:val="32"/>
        </w:rPr>
      </w:pPr>
      <w:r>
        <w:rPr>
          <w:sz w:val="32"/>
          <w:szCs w:val="32"/>
        </w:rPr>
        <w:t>Stanoví se dle ČSN 73 6655. Výpočet KOC, také viz vnitřní vodovod – dimenzování (2.1)</w:t>
      </w:r>
    </w:p>
    <w:p w:rsidR="004C2806" w:rsidRDefault="004C2806" w:rsidP="004C2806">
      <w:pPr>
        <w:rPr>
          <w:sz w:val="32"/>
          <w:szCs w:val="32"/>
        </w:rPr>
      </w:pPr>
    </w:p>
    <w:p w:rsidR="004C2806" w:rsidRPr="00704BED" w:rsidRDefault="004C2806" w:rsidP="004C2806">
      <w:pPr>
        <w:rPr>
          <w:b/>
          <w:sz w:val="32"/>
          <w:szCs w:val="32"/>
          <w:u w:val="single"/>
        </w:rPr>
      </w:pPr>
      <w:r w:rsidRPr="00704BED">
        <w:rPr>
          <w:b/>
          <w:sz w:val="32"/>
          <w:szCs w:val="32"/>
          <w:u w:val="single"/>
        </w:rPr>
        <w:t>3.</w:t>
      </w:r>
      <w:r>
        <w:rPr>
          <w:b/>
          <w:sz w:val="32"/>
          <w:szCs w:val="32"/>
          <w:u w:val="single"/>
        </w:rPr>
        <w:t>4</w:t>
      </w:r>
      <w:r w:rsidRPr="00704BED">
        <w:rPr>
          <w:b/>
          <w:sz w:val="32"/>
          <w:szCs w:val="32"/>
          <w:u w:val="single"/>
        </w:rPr>
        <w:t xml:space="preserve"> </w:t>
      </w:r>
      <w:r>
        <w:rPr>
          <w:b/>
          <w:sz w:val="32"/>
          <w:szCs w:val="32"/>
          <w:u w:val="single"/>
        </w:rPr>
        <w:t>MATERIÁL VODOVODNÍ PŘÍPOJKY</w:t>
      </w:r>
    </w:p>
    <w:p w:rsidR="004C2806" w:rsidRDefault="004C2806" w:rsidP="004C2806">
      <w:pPr>
        <w:rPr>
          <w:sz w:val="32"/>
          <w:szCs w:val="32"/>
        </w:rPr>
      </w:pPr>
      <w:r>
        <w:rPr>
          <w:sz w:val="32"/>
          <w:szCs w:val="32"/>
        </w:rPr>
        <w:t>- PE (HDPE, LDPE,rPE)</w:t>
      </w:r>
    </w:p>
    <w:p w:rsidR="004C2806" w:rsidRDefault="004C2806" w:rsidP="004C2806">
      <w:pPr>
        <w:rPr>
          <w:sz w:val="32"/>
          <w:szCs w:val="32"/>
        </w:rPr>
      </w:pPr>
      <w:r>
        <w:rPr>
          <w:sz w:val="32"/>
          <w:szCs w:val="32"/>
        </w:rPr>
        <w:t>- tlakové PVC</w:t>
      </w:r>
    </w:p>
    <w:p w:rsidR="004C2806" w:rsidRDefault="004C2806" w:rsidP="004C2806">
      <w:pPr>
        <w:rPr>
          <w:sz w:val="32"/>
          <w:szCs w:val="32"/>
        </w:rPr>
      </w:pPr>
      <w:r>
        <w:rPr>
          <w:sz w:val="32"/>
          <w:szCs w:val="32"/>
        </w:rPr>
        <w:t>- dříve tlaková litina</w:t>
      </w:r>
    </w:p>
    <w:p w:rsidR="004C2806" w:rsidRDefault="004C2806" w:rsidP="004C2806">
      <w:pPr>
        <w:rPr>
          <w:sz w:val="32"/>
          <w:szCs w:val="32"/>
        </w:rPr>
      </w:pPr>
    </w:p>
    <w:p w:rsidR="004C2806" w:rsidRDefault="004C2806" w:rsidP="004C2806">
      <w:pPr>
        <w:rPr>
          <w:rFonts w:cstheme="minorHAnsi"/>
          <w:szCs w:val="24"/>
        </w:rPr>
      </w:pPr>
    </w:p>
    <w:p w:rsidR="004C2806" w:rsidRDefault="004C2806" w:rsidP="004C2806">
      <w:pPr>
        <w:rPr>
          <w:sz w:val="32"/>
          <w:szCs w:val="32"/>
        </w:rPr>
      </w:pPr>
    </w:p>
    <w:p w:rsidR="0049734D" w:rsidRDefault="0049734D" w:rsidP="004C2806">
      <w:pPr>
        <w:rPr>
          <w:sz w:val="32"/>
          <w:szCs w:val="32"/>
        </w:rPr>
      </w:pPr>
    </w:p>
    <w:p w:rsidR="0049734D" w:rsidRDefault="0049734D" w:rsidP="004C2806">
      <w:pPr>
        <w:rPr>
          <w:sz w:val="32"/>
          <w:szCs w:val="32"/>
        </w:rPr>
      </w:pPr>
    </w:p>
    <w:p w:rsidR="00F11D08" w:rsidRDefault="00F11D08" w:rsidP="004C2806">
      <w:pPr>
        <w:rPr>
          <w:sz w:val="32"/>
          <w:szCs w:val="32"/>
        </w:rPr>
      </w:pPr>
    </w:p>
    <w:p w:rsidR="00DD3196" w:rsidRDefault="00DD3196" w:rsidP="00DD3196">
      <w:pPr>
        <w:rPr>
          <w:sz w:val="32"/>
          <w:szCs w:val="32"/>
        </w:rPr>
      </w:pPr>
    </w:p>
    <w:p w:rsidR="00DD3196" w:rsidRDefault="00DD3196" w:rsidP="00DD3196">
      <w:pPr>
        <w:rPr>
          <w:sz w:val="32"/>
          <w:szCs w:val="32"/>
        </w:rPr>
      </w:pPr>
    </w:p>
    <w:p w:rsidR="00DD3196" w:rsidRDefault="00DD3196" w:rsidP="00DD3196">
      <w:pPr>
        <w:rPr>
          <w:sz w:val="32"/>
          <w:szCs w:val="32"/>
        </w:rPr>
      </w:pPr>
    </w:p>
    <w:p w:rsidR="00F11D08" w:rsidRDefault="00F11D08" w:rsidP="004C2806">
      <w:pPr>
        <w:rPr>
          <w:sz w:val="32"/>
          <w:szCs w:val="32"/>
        </w:rPr>
      </w:pPr>
    </w:p>
    <w:p w:rsidR="00F11D08" w:rsidRDefault="00F11D08" w:rsidP="004C2806">
      <w:pPr>
        <w:rPr>
          <w:sz w:val="32"/>
          <w:szCs w:val="32"/>
        </w:rPr>
      </w:pPr>
    </w:p>
    <w:p w:rsidR="00F11D08" w:rsidRDefault="00F11D08" w:rsidP="004C2806">
      <w:pPr>
        <w:rPr>
          <w:sz w:val="32"/>
          <w:szCs w:val="32"/>
        </w:rPr>
      </w:pPr>
    </w:p>
    <w:p w:rsidR="00F11D08" w:rsidRDefault="00F11D08" w:rsidP="004C2806">
      <w:pPr>
        <w:rPr>
          <w:sz w:val="32"/>
          <w:szCs w:val="32"/>
        </w:rPr>
      </w:pPr>
    </w:p>
    <w:p w:rsidR="00F11D08" w:rsidRDefault="00F11D08" w:rsidP="004C2806">
      <w:pPr>
        <w:rPr>
          <w:sz w:val="32"/>
          <w:szCs w:val="32"/>
        </w:rPr>
      </w:pPr>
    </w:p>
    <w:p w:rsidR="00F11D08" w:rsidRPr="00704BED" w:rsidRDefault="00F11D08" w:rsidP="00F11D08">
      <w:pPr>
        <w:rPr>
          <w:b/>
          <w:sz w:val="32"/>
          <w:szCs w:val="32"/>
          <w:u w:val="single"/>
        </w:rPr>
      </w:pPr>
      <w:r w:rsidRPr="00704BED">
        <w:rPr>
          <w:b/>
          <w:sz w:val="32"/>
          <w:szCs w:val="32"/>
          <w:u w:val="single"/>
        </w:rPr>
        <w:t>3.</w:t>
      </w:r>
      <w:r w:rsidR="0049734D">
        <w:rPr>
          <w:b/>
          <w:sz w:val="32"/>
          <w:szCs w:val="32"/>
          <w:u w:val="single"/>
        </w:rPr>
        <w:t>5</w:t>
      </w:r>
      <w:r>
        <w:rPr>
          <w:b/>
          <w:sz w:val="32"/>
          <w:szCs w:val="32"/>
          <w:u w:val="single"/>
        </w:rPr>
        <w:t xml:space="preserve"> UMÍSTĚNÍ VODOMĚROVÉ SESTAVY</w:t>
      </w:r>
    </w:p>
    <w:p w:rsidR="00F11D08" w:rsidRPr="00F11D08" w:rsidRDefault="00F11D08" w:rsidP="00F11D08">
      <w:pPr>
        <w:rPr>
          <w:b/>
          <w:sz w:val="32"/>
          <w:szCs w:val="32"/>
        </w:rPr>
      </w:pPr>
      <w:r w:rsidRPr="00F11D08">
        <w:rPr>
          <w:b/>
          <w:sz w:val="32"/>
          <w:szCs w:val="32"/>
        </w:rPr>
        <w:t>A) Umístění v objektu</w:t>
      </w:r>
    </w:p>
    <w:p w:rsidR="00F11D08" w:rsidRDefault="00F11D08" w:rsidP="00F11D08">
      <w:pPr>
        <w:rPr>
          <w:sz w:val="32"/>
          <w:szCs w:val="32"/>
        </w:rPr>
      </w:pPr>
      <w:r>
        <w:rPr>
          <w:sz w:val="32"/>
          <w:szCs w:val="32"/>
        </w:rPr>
        <w:t>- umístění:……</w:t>
      </w:r>
    </w:p>
    <w:p w:rsidR="00F11D08" w:rsidRDefault="00F11D08" w:rsidP="00F11D08">
      <w:pPr>
        <w:rPr>
          <w:sz w:val="32"/>
          <w:szCs w:val="32"/>
        </w:rPr>
      </w:pPr>
      <w:r>
        <w:rPr>
          <w:sz w:val="32"/>
          <w:szCs w:val="32"/>
        </w:rPr>
        <w:t>- max. vzdál. Vodoměru od obv. zdi ………………..</w:t>
      </w:r>
    </w:p>
    <w:p w:rsidR="00F11D08" w:rsidRDefault="00F11D08" w:rsidP="00F11D08">
      <w:pPr>
        <w:rPr>
          <w:sz w:val="32"/>
          <w:szCs w:val="32"/>
        </w:rPr>
      </w:pPr>
      <w:r>
        <w:rPr>
          <w:sz w:val="32"/>
          <w:szCs w:val="32"/>
        </w:rPr>
        <w:t>- výška nad podlahou ………….</w:t>
      </w:r>
    </w:p>
    <w:p w:rsidR="00F11D08" w:rsidRPr="00F11D08" w:rsidRDefault="00F11D08" w:rsidP="00F11D08">
      <w:pPr>
        <w:rPr>
          <w:b/>
          <w:sz w:val="32"/>
          <w:szCs w:val="32"/>
        </w:rPr>
      </w:pPr>
      <w:r w:rsidRPr="00F11D08">
        <w:rPr>
          <w:b/>
          <w:sz w:val="32"/>
          <w:szCs w:val="32"/>
        </w:rPr>
        <w:t>B) Mimo objekt – ve vodoměrové šachtě</w:t>
      </w:r>
    </w:p>
    <w:p w:rsidR="00F11D08" w:rsidRDefault="00F11D08" w:rsidP="00F11D08">
      <w:pPr>
        <w:rPr>
          <w:sz w:val="32"/>
          <w:szCs w:val="32"/>
        </w:rPr>
      </w:pPr>
      <w:r>
        <w:rPr>
          <w:sz w:val="32"/>
          <w:szCs w:val="32"/>
        </w:rPr>
        <w:t>- min. rozměr šachty:……</w:t>
      </w:r>
    </w:p>
    <w:p w:rsidR="00F11D08" w:rsidRDefault="00F11D08" w:rsidP="00F11D08">
      <w:pPr>
        <w:rPr>
          <w:sz w:val="32"/>
          <w:szCs w:val="32"/>
        </w:rPr>
      </w:pPr>
      <w:r>
        <w:rPr>
          <w:sz w:val="32"/>
          <w:szCs w:val="32"/>
        </w:rPr>
        <w:t>- min. vstupní otvor ………………..</w:t>
      </w:r>
    </w:p>
    <w:p w:rsidR="00F11D08" w:rsidRDefault="00F11D08" w:rsidP="00F11D08">
      <w:pPr>
        <w:rPr>
          <w:sz w:val="32"/>
          <w:szCs w:val="32"/>
        </w:rPr>
      </w:pPr>
      <w:r>
        <w:rPr>
          <w:sz w:val="32"/>
          <w:szCs w:val="32"/>
        </w:rPr>
        <w:t>- výška nad podlahou ………….</w:t>
      </w:r>
    </w:p>
    <w:p w:rsidR="004C2806" w:rsidRDefault="004C2806" w:rsidP="004C2806">
      <w:pPr>
        <w:rPr>
          <w:b/>
          <w:sz w:val="32"/>
          <w:szCs w:val="32"/>
        </w:rPr>
      </w:pPr>
    </w:p>
    <w:p w:rsidR="006F4EF2" w:rsidRDefault="006F4EF2" w:rsidP="004C2806">
      <w:pPr>
        <w:rPr>
          <w:b/>
          <w:sz w:val="32"/>
          <w:szCs w:val="32"/>
        </w:rPr>
      </w:pPr>
    </w:p>
    <w:p w:rsidR="006F4EF2" w:rsidRPr="00704BED" w:rsidRDefault="006F4EF2" w:rsidP="006F4EF2">
      <w:pPr>
        <w:rPr>
          <w:b/>
          <w:sz w:val="32"/>
          <w:szCs w:val="32"/>
          <w:u w:val="single"/>
        </w:rPr>
      </w:pPr>
      <w:r w:rsidRPr="00704BED">
        <w:rPr>
          <w:b/>
          <w:sz w:val="32"/>
          <w:szCs w:val="32"/>
          <w:u w:val="single"/>
        </w:rPr>
        <w:t>3.</w:t>
      </w:r>
      <w:r w:rsidR="0049734D">
        <w:rPr>
          <w:b/>
          <w:sz w:val="32"/>
          <w:szCs w:val="32"/>
          <w:u w:val="single"/>
        </w:rPr>
        <w:t>6</w:t>
      </w:r>
      <w:r>
        <w:rPr>
          <w:b/>
          <w:sz w:val="32"/>
          <w:szCs w:val="32"/>
          <w:u w:val="single"/>
        </w:rPr>
        <w:t xml:space="preserve"> UKLÁDÁNÍ POTRUBÍ V ZEMINĚ</w:t>
      </w:r>
    </w:p>
    <w:p w:rsidR="006F4EF2" w:rsidRPr="00A36A2B" w:rsidRDefault="00A36A2B" w:rsidP="004C2806">
      <w:pPr>
        <w:rPr>
          <w:sz w:val="32"/>
          <w:szCs w:val="32"/>
        </w:rPr>
      </w:pPr>
      <w:r w:rsidRPr="00A36A2B">
        <w:rPr>
          <w:sz w:val="32"/>
          <w:szCs w:val="32"/>
        </w:rPr>
        <w:t>Obrázek IV.4</w:t>
      </w:r>
    </w:p>
    <w:p w:rsidR="009F4CF7" w:rsidRDefault="009F4CF7" w:rsidP="004C2806">
      <w:pPr>
        <w:rPr>
          <w:b/>
          <w:sz w:val="32"/>
          <w:szCs w:val="32"/>
        </w:rPr>
      </w:pPr>
    </w:p>
    <w:p w:rsidR="009F4CF7" w:rsidRDefault="009F4CF7" w:rsidP="004C2806">
      <w:pPr>
        <w:rPr>
          <w:b/>
          <w:sz w:val="32"/>
          <w:szCs w:val="32"/>
          <w:u w:val="single"/>
        </w:rPr>
      </w:pPr>
      <w:r w:rsidRPr="00704BED">
        <w:rPr>
          <w:b/>
          <w:sz w:val="32"/>
          <w:szCs w:val="32"/>
          <w:u w:val="single"/>
        </w:rPr>
        <w:t>3.</w:t>
      </w:r>
      <w:r w:rsidR="0049734D">
        <w:rPr>
          <w:b/>
          <w:sz w:val="32"/>
          <w:szCs w:val="32"/>
          <w:u w:val="single"/>
        </w:rPr>
        <w:t>7</w:t>
      </w:r>
      <w:r>
        <w:rPr>
          <w:b/>
          <w:sz w:val="32"/>
          <w:szCs w:val="32"/>
          <w:u w:val="single"/>
        </w:rPr>
        <w:t xml:space="preserve"> </w:t>
      </w:r>
      <w:r w:rsidR="008C1794">
        <w:rPr>
          <w:b/>
          <w:sz w:val="32"/>
          <w:szCs w:val="32"/>
          <w:u w:val="single"/>
        </w:rPr>
        <w:t>POSTUP PŘI ZŘIZOVÁNÍ VODOVODNÍ PŘÍPOJKY</w:t>
      </w:r>
    </w:p>
    <w:p w:rsidR="00A36A2B" w:rsidRDefault="00A36A2B" w:rsidP="004C2806">
      <w:pPr>
        <w:rPr>
          <w:sz w:val="32"/>
          <w:szCs w:val="32"/>
        </w:rPr>
      </w:pPr>
    </w:p>
    <w:p w:rsidR="00A36A2B" w:rsidRDefault="00A36A2B" w:rsidP="00AE179F">
      <w:pPr>
        <w:rPr>
          <w:rStyle w:val="Hypertextovodkaz"/>
          <w:sz w:val="32"/>
          <w:szCs w:val="32"/>
        </w:rPr>
      </w:pPr>
      <w:r>
        <w:rPr>
          <w:sz w:val="32"/>
          <w:szCs w:val="32"/>
        </w:rPr>
        <w:t>Projekt, podání žádosti</w:t>
      </w:r>
      <w:r w:rsidR="00AE179F">
        <w:rPr>
          <w:sz w:val="32"/>
          <w:szCs w:val="32"/>
        </w:rPr>
        <w:t xml:space="preserve"> – provedena oprava odkazu !!!!!</w:t>
      </w:r>
      <w:r w:rsidR="00AE179F">
        <w:rPr>
          <w:rStyle w:val="Hypertextovodkaz"/>
          <w:sz w:val="32"/>
          <w:szCs w:val="32"/>
        </w:rPr>
        <w:t xml:space="preserve"> </w:t>
      </w:r>
    </w:p>
    <w:p w:rsidR="00153F1D" w:rsidRDefault="00153F1D" w:rsidP="00AE179F">
      <w:pPr>
        <w:rPr>
          <w:rStyle w:val="Hypertextovodkaz"/>
          <w:sz w:val="32"/>
          <w:szCs w:val="32"/>
        </w:rPr>
      </w:pPr>
      <w:r w:rsidRPr="00153F1D">
        <w:rPr>
          <w:rStyle w:val="Hypertextovodkaz"/>
          <w:sz w:val="32"/>
          <w:szCs w:val="32"/>
        </w:rPr>
        <w:t>http://www.vakvs.cz/dokumenty_vychozi/dokumenty_vodovody/</w:t>
      </w:r>
    </w:p>
    <w:p w:rsidR="00AE179F" w:rsidRDefault="00E85AC9" w:rsidP="004C2806">
      <w:pPr>
        <w:rPr>
          <w:sz w:val="32"/>
          <w:szCs w:val="32"/>
        </w:rPr>
      </w:pPr>
      <w:hyperlink r:id="rId94" w:history="1">
        <w:r w:rsidR="00AE179F" w:rsidRPr="005B14E5">
          <w:rPr>
            <w:rStyle w:val="Hypertextovodkaz"/>
            <w:sz w:val="32"/>
            <w:szCs w:val="32"/>
          </w:rPr>
          <w:t>http://www.vakvs.cz/userfiles/admin/files/dokumenty/vodovody/zrizeni_vod_pripojky.pdf</w:t>
        </w:r>
      </w:hyperlink>
    </w:p>
    <w:p w:rsidR="00AE179F" w:rsidRDefault="00AE179F" w:rsidP="004C2806">
      <w:pPr>
        <w:rPr>
          <w:sz w:val="32"/>
          <w:szCs w:val="32"/>
        </w:rPr>
      </w:pPr>
    </w:p>
    <w:p w:rsidR="0063780C" w:rsidRPr="0063780C" w:rsidRDefault="0063780C" w:rsidP="0063780C">
      <w:pPr>
        <w:rPr>
          <w:b/>
          <w:sz w:val="48"/>
          <w:szCs w:val="48"/>
        </w:rPr>
      </w:pPr>
      <w:r w:rsidRPr="0063780C">
        <w:rPr>
          <w:b/>
          <w:sz w:val="48"/>
          <w:szCs w:val="48"/>
        </w:rPr>
        <w:lastRenderedPageBreak/>
        <w:t xml:space="preserve">ÚKOL: Body 1-8 včetně úvodu nebo </w:t>
      </w:r>
      <w:r w:rsidR="007E28AA">
        <w:rPr>
          <w:b/>
          <w:sz w:val="48"/>
          <w:szCs w:val="48"/>
        </w:rPr>
        <w:t>zkopírovat</w:t>
      </w:r>
      <w:r w:rsidRPr="0063780C">
        <w:rPr>
          <w:b/>
          <w:sz w:val="48"/>
          <w:szCs w:val="48"/>
        </w:rPr>
        <w:t>.</w:t>
      </w:r>
    </w:p>
    <w:p w:rsidR="0063780C" w:rsidRDefault="0063780C" w:rsidP="0063780C">
      <w:pPr>
        <w:rPr>
          <w:b/>
          <w:sz w:val="28"/>
          <w:szCs w:val="28"/>
          <w:u w:val="single"/>
        </w:rPr>
      </w:pPr>
    </w:p>
    <w:p w:rsidR="0063780C" w:rsidRDefault="0063780C" w:rsidP="0063780C">
      <w:pPr>
        <w:rPr>
          <w:b/>
          <w:sz w:val="28"/>
          <w:szCs w:val="28"/>
          <w:u w:val="single"/>
        </w:rPr>
      </w:pPr>
      <w:r>
        <w:rPr>
          <w:b/>
          <w:sz w:val="28"/>
          <w:szCs w:val="28"/>
          <w:u w:val="single"/>
        </w:rPr>
        <w:t xml:space="preserve">Jak projektovat vodovodní přípojku: </w:t>
      </w:r>
      <w:hyperlink r:id="rId95" w:history="1">
        <w:r w:rsidRPr="00DF4F16">
          <w:rPr>
            <w:rStyle w:val="Hypertextovodkaz"/>
            <w:b/>
            <w:sz w:val="28"/>
            <w:szCs w:val="28"/>
          </w:rPr>
          <w:t>http://www.smv.cz/napojeni-na-vodovodni-sit.html</w:t>
        </w:r>
      </w:hyperlink>
    </w:p>
    <w:p w:rsidR="0063780C" w:rsidRDefault="0063780C" w:rsidP="0063780C">
      <w:pPr>
        <w:rPr>
          <w:b/>
          <w:sz w:val="28"/>
          <w:szCs w:val="28"/>
          <w:u w:val="single"/>
        </w:rPr>
      </w:pPr>
    </w:p>
    <w:p w:rsidR="0063780C" w:rsidRDefault="0063780C" w:rsidP="0063780C">
      <w:pPr>
        <w:jc w:val="center"/>
        <w:rPr>
          <w:b/>
          <w:sz w:val="28"/>
          <w:szCs w:val="28"/>
          <w:u w:val="single"/>
        </w:rPr>
      </w:pPr>
    </w:p>
    <w:p w:rsidR="0063780C" w:rsidRPr="002F69B8" w:rsidRDefault="0063780C" w:rsidP="0063780C">
      <w:pPr>
        <w:jc w:val="center"/>
        <w:rPr>
          <w:b/>
          <w:sz w:val="28"/>
          <w:szCs w:val="28"/>
          <w:u w:val="single"/>
        </w:rPr>
      </w:pPr>
      <w:r w:rsidRPr="002F69B8">
        <w:rPr>
          <w:b/>
          <w:sz w:val="28"/>
          <w:szCs w:val="28"/>
          <w:u w:val="single"/>
        </w:rPr>
        <w:t xml:space="preserve">Minimální rozsah </w:t>
      </w:r>
      <w:r>
        <w:rPr>
          <w:b/>
          <w:sz w:val="28"/>
          <w:szCs w:val="28"/>
          <w:u w:val="single"/>
        </w:rPr>
        <w:t>proj.</w:t>
      </w:r>
      <w:r w:rsidRPr="002F69B8">
        <w:rPr>
          <w:b/>
          <w:sz w:val="28"/>
          <w:szCs w:val="28"/>
          <w:u w:val="single"/>
        </w:rPr>
        <w:t xml:space="preserve">dokumentace </w:t>
      </w:r>
      <w:r>
        <w:rPr>
          <w:b/>
          <w:sz w:val="28"/>
          <w:szCs w:val="28"/>
          <w:u w:val="single"/>
        </w:rPr>
        <w:t>nové vodovodní přípojky</w:t>
      </w:r>
    </w:p>
    <w:p w:rsidR="0063780C" w:rsidRPr="002F69B8" w:rsidRDefault="0063780C" w:rsidP="0063780C">
      <w:pPr>
        <w:jc w:val="center"/>
        <w:rPr>
          <w:b/>
          <w:sz w:val="28"/>
          <w:szCs w:val="28"/>
        </w:rPr>
      </w:pPr>
    </w:p>
    <w:p w:rsidR="0063780C" w:rsidRPr="002F69B8" w:rsidRDefault="0063780C" w:rsidP="0063780C">
      <w:pPr>
        <w:rPr>
          <w:b/>
          <w:u w:val="single"/>
        </w:rPr>
      </w:pPr>
      <w:r w:rsidRPr="002F69B8">
        <w:rPr>
          <w:b/>
          <w:u w:val="single"/>
        </w:rPr>
        <w:t>Vodovodní přípojka</w:t>
      </w:r>
    </w:p>
    <w:p w:rsidR="0063780C" w:rsidRPr="002F69B8" w:rsidRDefault="0063780C" w:rsidP="0063780C">
      <w:pPr>
        <w:jc w:val="both"/>
      </w:pPr>
      <w:r w:rsidRPr="002F69B8">
        <w:t xml:space="preserve">jako vodovodní přípojka je brán úsek od napojení na hlavní vodovodní řad po vodoměr. Tato vzdálenost nesmí být větší než 15m.V případě, že je tato vzdálenost větší, je nutno vybudovat vodoměrnou šachtu. Vedení vody za vodoměrem je záležitostí vnitřního rozvodu vody. ( viz ČSN 755411-Vodovodní přípojky, z.č. 274/2001 Sb. v platném znění ) </w:t>
      </w:r>
    </w:p>
    <w:p w:rsidR="0063780C" w:rsidRPr="002F69B8" w:rsidRDefault="0063780C" w:rsidP="0063780C"/>
    <w:p w:rsidR="0063780C" w:rsidRPr="002F69B8" w:rsidRDefault="0063780C" w:rsidP="0063780C"/>
    <w:p w:rsidR="0063780C" w:rsidRPr="002F69B8" w:rsidRDefault="0063780C" w:rsidP="0063780C">
      <w:pPr>
        <w:rPr>
          <w:b/>
        </w:rPr>
      </w:pPr>
      <w:r w:rsidRPr="002F69B8">
        <w:rPr>
          <w:b/>
        </w:rPr>
        <w:t>1. Technická zpráva</w:t>
      </w:r>
    </w:p>
    <w:p w:rsidR="0063780C" w:rsidRPr="002F69B8" w:rsidRDefault="0063780C" w:rsidP="0063780C">
      <w:r w:rsidRPr="002F69B8">
        <w:tab/>
        <w:t>- údaje o investorovi akce</w:t>
      </w:r>
    </w:p>
    <w:p w:rsidR="0063780C" w:rsidRPr="002F69B8" w:rsidRDefault="0063780C" w:rsidP="0063780C">
      <w:r w:rsidRPr="002F69B8">
        <w:tab/>
        <w:t xml:space="preserve">- popis vodovodní přípojky, tj. materiál, délka, průměr </w:t>
      </w:r>
    </w:p>
    <w:p w:rsidR="0063780C" w:rsidRPr="002F69B8" w:rsidRDefault="0063780C" w:rsidP="0063780C">
      <w:r w:rsidRPr="002F69B8">
        <w:tab/>
        <w:t>- popis řadu, na který se vodovodní přípojka bude napojovat</w:t>
      </w:r>
    </w:p>
    <w:p w:rsidR="0063780C" w:rsidRPr="002F69B8" w:rsidRDefault="0063780C" w:rsidP="0063780C">
      <w:r w:rsidRPr="002F69B8">
        <w:tab/>
        <w:t>- popis vlastního napojení na hlavní vodovodní řad</w:t>
      </w:r>
    </w:p>
    <w:p w:rsidR="0063780C" w:rsidRPr="002F69B8" w:rsidRDefault="0063780C" w:rsidP="0063780C">
      <w:r w:rsidRPr="002F69B8">
        <w:tab/>
        <w:t>- požadované množství vody, Q</w:t>
      </w:r>
      <w:r w:rsidRPr="002F69B8">
        <w:rPr>
          <w:vertAlign w:val="subscript"/>
        </w:rPr>
        <w:t>max</w:t>
      </w:r>
    </w:p>
    <w:p w:rsidR="0063780C" w:rsidRPr="002F69B8" w:rsidRDefault="0063780C" w:rsidP="0063780C">
      <w:pPr>
        <w:ind w:firstLine="708"/>
        <w:rPr>
          <w:vertAlign w:val="subscript"/>
        </w:rPr>
      </w:pPr>
      <w:r w:rsidRPr="002F69B8">
        <w:t>- tlakové poměry</w:t>
      </w:r>
    </w:p>
    <w:p w:rsidR="0063780C" w:rsidRPr="002F69B8" w:rsidRDefault="0063780C" w:rsidP="0063780C"/>
    <w:p w:rsidR="0063780C" w:rsidRPr="002F69B8" w:rsidRDefault="0063780C" w:rsidP="0063780C">
      <w:pPr>
        <w:rPr>
          <w:b/>
        </w:rPr>
      </w:pPr>
      <w:r w:rsidRPr="002F69B8">
        <w:rPr>
          <w:b/>
        </w:rPr>
        <w:t>2. Situace</w:t>
      </w:r>
    </w:p>
    <w:p w:rsidR="0063780C" w:rsidRPr="002F69B8" w:rsidRDefault="0063780C" w:rsidP="0063780C">
      <w:r w:rsidRPr="002F69B8">
        <w:tab/>
        <w:t>- zákres vedení vodovodní přípojky</w:t>
      </w:r>
    </w:p>
    <w:p w:rsidR="0063780C" w:rsidRPr="002F69B8" w:rsidRDefault="0063780C" w:rsidP="0063780C">
      <w:r w:rsidRPr="002F69B8">
        <w:tab/>
        <w:t xml:space="preserve">- popis vodovodní přípojky, tj. materiál, délka, průměr </w:t>
      </w:r>
    </w:p>
    <w:p w:rsidR="0063780C" w:rsidRPr="002F69B8" w:rsidRDefault="0063780C" w:rsidP="0063780C">
      <w:r w:rsidRPr="002F69B8">
        <w:tab/>
        <w:t>- popis řadu, na který se vodovodní přípojka bude napojovat</w:t>
      </w:r>
    </w:p>
    <w:p w:rsidR="0063780C" w:rsidRPr="002F69B8" w:rsidRDefault="0063780C" w:rsidP="0063780C">
      <w:r w:rsidRPr="002F69B8">
        <w:tab/>
        <w:t>- vyznačit umístění vodoměru</w:t>
      </w:r>
    </w:p>
    <w:p w:rsidR="0063780C" w:rsidRPr="002F69B8" w:rsidRDefault="0063780C" w:rsidP="0063780C"/>
    <w:p w:rsidR="0063780C" w:rsidRPr="002F69B8" w:rsidRDefault="0063780C" w:rsidP="0063780C">
      <w:pPr>
        <w:rPr>
          <w:b/>
        </w:rPr>
      </w:pPr>
      <w:r w:rsidRPr="002F69B8">
        <w:rPr>
          <w:b/>
        </w:rPr>
        <w:t>3. Kopie katastrální mapy</w:t>
      </w:r>
    </w:p>
    <w:p w:rsidR="0063780C" w:rsidRPr="002F69B8" w:rsidRDefault="0063780C" w:rsidP="0063780C"/>
    <w:p w:rsidR="0063780C" w:rsidRPr="002F69B8" w:rsidRDefault="0063780C" w:rsidP="0063780C">
      <w:r w:rsidRPr="002F69B8">
        <w:rPr>
          <w:b/>
        </w:rPr>
        <w:t>4. Výpis z katastru nemovitostí</w:t>
      </w:r>
      <w:r w:rsidRPr="002F69B8">
        <w:t xml:space="preserve"> (Informace o parcele)</w:t>
      </w:r>
    </w:p>
    <w:p w:rsidR="0063780C" w:rsidRPr="002F69B8" w:rsidRDefault="0063780C" w:rsidP="0063780C"/>
    <w:p w:rsidR="0063780C" w:rsidRPr="002F69B8" w:rsidRDefault="0063780C" w:rsidP="0063780C">
      <w:pPr>
        <w:rPr>
          <w:b/>
        </w:rPr>
      </w:pPr>
      <w:r w:rsidRPr="002F69B8">
        <w:rPr>
          <w:b/>
        </w:rPr>
        <w:t>5. Kladečský plán</w:t>
      </w:r>
    </w:p>
    <w:p w:rsidR="0063780C" w:rsidRPr="002F69B8" w:rsidRDefault="0063780C" w:rsidP="0063780C">
      <w:r w:rsidRPr="002F69B8">
        <w:tab/>
        <w:t>- popis tvarovek a armatur včetně vodoměrné sestavy</w:t>
      </w:r>
    </w:p>
    <w:p w:rsidR="0063780C" w:rsidRPr="002F69B8" w:rsidRDefault="0063780C" w:rsidP="0063780C"/>
    <w:p w:rsidR="0063780C" w:rsidRPr="002F69B8" w:rsidRDefault="0063780C" w:rsidP="0063780C">
      <w:pPr>
        <w:rPr>
          <w:b/>
        </w:rPr>
      </w:pPr>
      <w:r w:rsidRPr="002F69B8">
        <w:rPr>
          <w:b/>
        </w:rPr>
        <w:t xml:space="preserve">6. Výkres vodoměrné šachty s vodoměrnou sestavou </w:t>
      </w:r>
    </w:p>
    <w:p w:rsidR="0063780C" w:rsidRPr="002F69B8" w:rsidRDefault="0063780C" w:rsidP="0063780C">
      <w:pPr>
        <w:ind w:firstLine="708"/>
      </w:pPr>
      <w:r w:rsidRPr="002F69B8">
        <w:t>- v případě umístění vodoměru do šachty</w:t>
      </w:r>
    </w:p>
    <w:p w:rsidR="0063780C" w:rsidRPr="002F69B8" w:rsidRDefault="0063780C" w:rsidP="0063780C">
      <w:pPr>
        <w:ind w:firstLine="708"/>
      </w:pPr>
    </w:p>
    <w:p w:rsidR="0063780C" w:rsidRPr="002F69B8" w:rsidRDefault="0063780C" w:rsidP="0063780C">
      <w:pPr>
        <w:rPr>
          <w:b/>
        </w:rPr>
      </w:pPr>
      <w:r w:rsidRPr="002F69B8">
        <w:rPr>
          <w:b/>
        </w:rPr>
        <w:t>7. Souhlas majitele vodovodní sítě s napojením vod</w:t>
      </w:r>
      <w:r>
        <w:rPr>
          <w:b/>
        </w:rPr>
        <w:t>.</w:t>
      </w:r>
      <w:r w:rsidRPr="002F69B8">
        <w:rPr>
          <w:b/>
        </w:rPr>
        <w:t xml:space="preserve"> přípojky (do žádosti o přípojku)</w:t>
      </w:r>
    </w:p>
    <w:p w:rsidR="0063780C" w:rsidRPr="002F69B8" w:rsidRDefault="0063780C" w:rsidP="0063780C">
      <w:pPr>
        <w:ind w:left="705"/>
      </w:pPr>
      <w:r w:rsidRPr="002F69B8">
        <w:rPr>
          <w:b/>
        </w:rPr>
        <w:tab/>
      </w:r>
      <w:r w:rsidRPr="002F69B8">
        <w:t>- ve specifických případech – dle pokynů pracovníků MOVO, a.s.</w:t>
      </w:r>
    </w:p>
    <w:p w:rsidR="0063780C" w:rsidRPr="002F69B8" w:rsidRDefault="0063780C" w:rsidP="0063780C"/>
    <w:p w:rsidR="0063780C" w:rsidRPr="002F69B8" w:rsidRDefault="0063780C" w:rsidP="0063780C">
      <w:pPr>
        <w:ind w:firstLine="708"/>
        <w:rPr>
          <w:b/>
        </w:rPr>
      </w:pPr>
    </w:p>
    <w:p w:rsidR="0063780C" w:rsidRPr="002F69B8" w:rsidRDefault="0063780C" w:rsidP="0063780C">
      <w:pPr>
        <w:rPr>
          <w:b/>
        </w:rPr>
      </w:pPr>
      <w:r w:rsidRPr="002F69B8">
        <w:rPr>
          <w:b/>
        </w:rPr>
        <w:t>8. Žádost o vyjádření</w:t>
      </w:r>
    </w:p>
    <w:p w:rsidR="0063780C" w:rsidRPr="002F69B8" w:rsidRDefault="0063780C" w:rsidP="0063780C"/>
    <w:p w:rsidR="0063780C" w:rsidRPr="002F69B8" w:rsidRDefault="0063780C" w:rsidP="0063780C"/>
    <w:p w:rsidR="0063780C" w:rsidRPr="002F69B8" w:rsidRDefault="0063780C" w:rsidP="0063780C"/>
    <w:p w:rsidR="0063780C" w:rsidRPr="002F69B8" w:rsidRDefault="0063780C" w:rsidP="0063780C">
      <w:pPr>
        <w:rPr>
          <w:b/>
          <w:u w:val="single"/>
        </w:rPr>
      </w:pPr>
      <w:r w:rsidRPr="002F69B8">
        <w:rPr>
          <w:b/>
          <w:u w:val="single"/>
        </w:rPr>
        <w:t>Upozorňujeme, že jedno paré dokumentace obsahující všechny výše uvedené přílohy si ponecháme k archivaci.</w:t>
      </w:r>
    </w:p>
    <w:p w:rsidR="0063780C" w:rsidRPr="002F69B8" w:rsidRDefault="0063780C" w:rsidP="0063780C"/>
    <w:p w:rsidR="0063780C" w:rsidRDefault="0063780C" w:rsidP="0063780C">
      <w:pPr>
        <w:rPr>
          <w:u w:val="single"/>
        </w:rPr>
      </w:pPr>
      <w:r w:rsidRPr="002F69B8">
        <w:rPr>
          <w:b/>
          <w:u w:val="single"/>
        </w:rPr>
        <w:t>Bez předložení všech výše uvedených příloh dokumentace k vodovodní přípojce nebude přistoupeno k samotnému procesu vyjadřování</w:t>
      </w:r>
      <w:r w:rsidRPr="002F69B8">
        <w:rPr>
          <w:u w:val="single"/>
        </w:rPr>
        <w:t>.</w:t>
      </w:r>
      <w:r>
        <w:rPr>
          <w:u w:val="single"/>
        </w:rPr>
        <w:t xml:space="preserve"> </w:t>
      </w:r>
    </w:p>
    <w:p w:rsidR="00A36A2B" w:rsidRDefault="00A36A2B" w:rsidP="004C2806">
      <w:pPr>
        <w:rPr>
          <w:sz w:val="32"/>
          <w:szCs w:val="32"/>
        </w:rPr>
      </w:pPr>
    </w:p>
    <w:p w:rsidR="0049734D" w:rsidRDefault="0049734D" w:rsidP="004C2806">
      <w:pPr>
        <w:rPr>
          <w:sz w:val="32"/>
          <w:szCs w:val="32"/>
        </w:rPr>
      </w:pPr>
    </w:p>
    <w:p w:rsidR="00C0518C" w:rsidRDefault="00C0518C" w:rsidP="004C2806">
      <w:pPr>
        <w:rPr>
          <w:sz w:val="32"/>
          <w:szCs w:val="32"/>
        </w:rPr>
      </w:pPr>
    </w:p>
    <w:p w:rsidR="00C0518C" w:rsidRDefault="00C0518C" w:rsidP="004C2806">
      <w:pPr>
        <w:rPr>
          <w:sz w:val="32"/>
          <w:szCs w:val="32"/>
        </w:rPr>
      </w:pPr>
    </w:p>
    <w:p w:rsidR="00C0518C" w:rsidRDefault="00C0518C" w:rsidP="004C2806">
      <w:pPr>
        <w:rPr>
          <w:sz w:val="32"/>
          <w:szCs w:val="32"/>
        </w:rPr>
      </w:pPr>
    </w:p>
    <w:p w:rsidR="00C0518C" w:rsidRDefault="00C0518C" w:rsidP="004C2806">
      <w:pPr>
        <w:rPr>
          <w:sz w:val="32"/>
          <w:szCs w:val="32"/>
        </w:rPr>
      </w:pPr>
    </w:p>
    <w:p w:rsidR="00C0518C" w:rsidRDefault="00C0518C" w:rsidP="004C2806">
      <w:pPr>
        <w:rPr>
          <w:sz w:val="32"/>
          <w:szCs w:val="32"/>
        </w:rPr>
      </w:pPr>
    </w:p>
    <w:p w:rsidR="00C0518C" w:rsidRDefault="00C0518C" w:rsidP="004C2806">
      <w:pPr>
        <w:rPr>
          <w:sz w:val="32"/>
          <w:szCs w:val="32"/>
        </w:rPr>
      </w:pPr>
    </w:p>
    <w:p w:rsidR="00C0518C" w:rsidRDefault="00C0518C" w:rsidP="004C2806">
      <w:pPr>
        <w:rPr>
          <w:sz w:val="32"/>
          <w:szCs w:val="32"/>
        </w:rPr>
      </w:pPr>
    </w:p>
    <w:p w:rsidR="0049734D" w:rsidRDefault="0049734D" w:rsidP="004C2806">
      <w:pPr>
        <w:rPr>
          <w:sz w:val="32"/>
          <w:szCs w:val="32"/>
        </w:rPr>
      </w:pPr>
    </w:p>
    <w:p w:rsidR="00A36A2B" w:rsidRDefault="00A36A2B" w:rsidP="00A36A2B">
      <w:pPr>
        <w:rPr>
          <w:b/>
          <w:sz w:val="32"/>
          <w:szCs w:val="32"/>
          <w:u w:val="single"/>
        </w:rPr>
      </w:pPr>
      <w:r w:rsidRPr="00704BED">
        <w:rPr>
          <w:b/>
          <w:sz w:val="32"/>
          <w:szCs w:val="32"/>
          <w:u w:val="single"/>
        </w:rPr>
        <w:lastRenderedPageBreak/>
        <w:t>3.</w:t>
      </w:r>
      <w:r w:rsidR="0049734D">
        <w:rPr>
          <w:b/>
          <w:sz w:val="32"/>
          <w:szCs w:val="32"/>
          <w:u w:val="single"/>
        </w:rPr>
        <w:t>8</w:t>
      </w:r>
      <w:r>
        <w:rPr>
          <w:b/>
          <w:sz w:val="32"/>
          <w:szCs w:val="32"/>
          <w:u w:val="single"/>
        </w:rPr>
        <w:t xml:space="preserve"> NAPOJENÍ NA VODOVODNÍ ŘAD</w:t>
      </w:r>
    </w:p>
    <w:p w:rsidR="00A36A2B" w:rsidRDefault="00A36A2B" w:rsidP="004C2806">
      <w:pPr>
        <w:rPr>
          <w:sz w:val="32"/>
          <w:szCs w:val="32"/>
        </w:rPr>
      </w:pPr>
    </w:p>
    <w:p w:rsidR="00A36A2B" w:rsidRDefault="00A36A2B" w:rsidP="004C2806">
      <w:pPr>
        <w:rPr>
          <w:sz w:val="32"/>
          <w:szCs w:val="32"/>
        </w:rPr>
      </w:pPr>
      <w:r>
        <w:rPr>
          <w:sz w:val="32"/>
          <w:szCs w:val="32"/>
        </w:rPr>
        <w:t>A) Bez přerušení dodávky vody – navrtávka</w:t>
      </w:r>
    </w:p>
    <w:p w:rsidR="00C0518C" w:rsidRDefault="00C0518C" w:rsidP="004C2806">
      <w:pPr>
        <w:rPr>
          <w:sz w:val="32"/>
          <w:szCs w:val="32"/>
        </w:rPr>
      </w:pPr>
      <w:r>
        <w:rPr>
          <w:sz w:val="32"/>
          <w:szCs w:val="32"/>
        </w:rPr>
        <w:t>V rozváděcím řadu ……. HAWLE.</w:t>
      </w:r>
    </w:p>
    <w:p w:rsidR="00A36A2B" w:rsidRDefault="00A36A2B" w:rsidP="004C2806">
      <w:pPr>
        <w:rPr>
          <w:sz w:val="32"/>
          <w:szCs w:val="32"/>
        </w:rPr>
      </w:pPr>
      <w:r>
        <w:rPr>
          <w:sz w:val="32"/>
          <w:szCs w:val="32"/>
        </w:rPr>
        <w:t>Obr. IV.6</w:t>
      </w:r>
    </w:p>
    <w:p w:rsidR="00A36A2B" w:rsidRDefault="00A36A2B" w:rsidP="004C2806">
      <w:pPr>
        <w:rPr>
          <w:sz w:val="32"/>
          <w:szCs w:val="32"/>
        </w:rPr>
      </w:pPr>
    </w:p>
    <w:p w:rsidR="00A36A2B" w:rsidRDefault="00A36A2B" w:rsidP="004C2806">
      <w:pPr>
        <w:rPr>
          <w:sz w:val="32"/>
          <w:szCs w:val="32"/>
        </w:rPr>
      </w:pPr>
      <w:r>
        <w:rPr>
          <w:sz w:val="32"/>
          <w:szCs w:val="32"/>
        </w:rPr>
        <w:t>B) S přerušením dodávky vody – vsazením odbočky</w:t>
      </w:r>
    </w:p>
    <w:p w:rsidR="00296751" w:rsidRDefault="00296751" w:rsidP="004C2806">
      <w:pPr>
        <w:rPr>
          <w:sz w:val="32"/>
          <w:szCs w:val="32"/>
        </w:rPr>
      </w:pPr>
      <w:r>
        <w:rPr>
          <w:sz w:val="32"/>
          <w:szCs w:val="32"/>
        </w:rPr>
        <w:t>V rozváděcím řadu ….  nad DN 50.</w:t>
      </w:r>
    </w:p>
    <w:p w:rsidR="00A36A2B" w:rsidRDefault="00A36A2B" w:rsidP="00A36A2B">
      <w:pPr>
        <w:rPr>
          <w:sz w:val="32"/>
          <w:szCs w:val="32"/>
        </w:rPr>
      </w:pPr>
      <w:r>
        <w:rPr>
          <w:sz w:val="32"/>
          <w:szCs w:val="32"/>
        </w:rPr>
        <w:t>Obr. IV.7</w:t>
      </w:r>
    </w:p>
    <w:p w:rsidR="00A36A2B" w:rsidRDefault="00A36A2B" w:rsidP="004C2806">
      <w:pPr>
        <w:rPr>
          <w:sz w:val="32"/>
          <w:szCs w:val="32"/>
        </w:rPr>
      </w:pPr>
    </w:p>
    <w:p w:rsidR="006F57EE" w:rsidRDefault="006F57EE" w:rsidP="004C2806">
      <w:pPr>
        <w:rPr>
          <w:sz w:val="32"/>
          <w:szCs w:val="32"/>
        </w:rPr>
      </w:pPr>
    </w:p>
    <w:p w:rsidR="00A90A66" w:rsidRDefault="00A90A66" w:rsidP="00A90A66">
      <w:pPr>
        <w:rPr>
          <w:b/>
          <w:sz w:val="32"/>
          <w:szCs w:val="32"/>
          <w:u w:val="single"/>
        </w:rPr>
      </w:pPr>
      <w:r w:rsidRPr="00704BED">
        <w:rPr>
          <w:b/>
          <w:sz w:val="32"/>
          <w:szCs w:val="32"/>
          <w:u w:val="single"/>
        </w:rPr>
        <w:t>3.</w:t>
      </w:r>
      <w:r w:rsidR="0049734D">
        <w:rPr>
          <w:b/>
          <w:sz w:val="32"/>
          <w:szCs w:val="32"/>
          <w:u w:val="single"/>
        </w:rPr>
        <w:t>9</w:t>
      </w:r>
      <w:r>
        <w:rPr>
          <w:b/>
          <w:sz w:val="32"/>
          <w:szCs w:val="32"/>
          <w:u w:val="single"/>
        </w:rPr>
        <w:t xml:space="preserve">  VÝKRESY </w:t>
      </w:r>
    </w:p>
    <w:p w:rsidR="00A90A66" w:rsidRDefault="00A90A66" w:rsidP="00A90A66">
      <w:pPr>
        <w:rPr>
          <w:sz w:val="32"/>
          <w:szCs w:val="32"/>
        </w:rPr>
      </w:pPr>
    </w:p>
    <w:p w:rsidR="00A90A66" w:rsidRDefault="00A90A66" w:rsidP="00A90A66">
      <w:pPr>
        <w:rPr>
          <w:sz w:val="32"/>
          <w:szCs w:val="32"/>
        </w:rPr>
      </w:pPr>
      <w:r>
        <w:rPr>
          <w:sz w:val="32"/>
          <w:szCs w:val="32"/>
        </w:rPr>
        <w:t>A) Situace  str. 219</w:t>
      </w:r>
    </w:p>
    <w:p w:rsidR="00A90A66" w:rsidRDefault="00A90A66" w:rsidP="00A90A66">
      <w:pPr>
        <w:rPr>
          <w:sz w:val="32"/>
          <w:szCs w:val="32"/>
        </w:rPr>
      </w:pPr>
      <w:r>
        <w:rPr>
          <w:sz w:val="32"/>
          <w:szCs w:val="32"/>
        </w:rPr>
        <w:t>B) Podélný profil 227</w:t>
      </w:r>
    </w:p>
    <w:p w:rsidR="00A90A66" w:rsidRDefault="00A90A66" w:rsidP="00A90A66">
      <w:pPr>
        <w:rPr>
          <w:sz w:val="32"/>
          <w:szCs w:val="32"/>
        </w:rPr>
      </w:pPr>
      <w:r>
        <w:rPr>
          <w:sz w:val="32"/>
          <w:szCs w:val="32"/>
        </w:rPr>
        <w:t>C) Také viz KOC</w:t>
      </w:r>
    </w:p>
    <w:p w:rsidR="00A90A66" w:rsidRDefault="00A90A66" w:rsidP="004C2806">
      <w:pPr>
        <w:rPr>
          <w:sz w:val="32"/>
          <w:szCs w:val="32"/>
        </w:rPr>
      </w:pPr>
      <w:r>
        <w:rPr>
          <w:sz w:val="32"/>
          <w:szCs w:val="32"/>
        </w:rPr>
        <w:t>Poznámka: není nutné překreslovat do sešitu</w:t>
      </w:r>
    </w:p>
    <w:p w:rsidR="00A90A66" w:rsidRDefault="00A90A66" w:rsidP="004C2806">
      <w:pPr>
        <w:rPr>
          <w:sz w:val="32"/>
          <w:szCs w:val="32"/>
        </w:rPr>
      </w:pPr>
    </w:p>
    <w:p w:rsidR="00A90A66" w:rsidRDefault="00A90A66" w:rsidP="00A90A66">
      <w:pPr>
        <w:rPr>
          <w:b/>
          <w:sz w:val="32"/>
          <w:szCs w:val="32"/>
          <w:u w:val="single"/>
        </w:rPr>
      </w:pPr>
      <w:r w:rsidRPr="00704BED">
        <w:rPr>
          <w:b/>
          <w:sz w:val="32"/>
          <w:szCs w:val="32"/>
          <w:u w:val="single"/>
        </w:rPr>
        <w:t>3.</w:t>
      </w:r>
      <w:r>
        <w:rPr>
          <w:b/>
          <w:sz w:val="32"/>
          <w:szCs w:val="32"/>
          <w:u w:val="single"/>
        </w:rPr>
        <w:t>1</w:t>
      </w:r>
      <w:r w:rsidR="0049734D">
        <w:rPr>
          <w:b/>
          <w:sz w:val="32"/>
          <w:szCs w:val="32"/>
          <w:u w:val="single"/>
        </w:rPr>
        <w:t>0</w:t>
      </w:r>
      <w:r>
        <w:rPr>
          <w:b/>
          <w:sz w:val="32"/>
          <w:szCs w:val="32"/>
          <w:u w:val="single"/>
        </w:rPr>
        <w:t xml:space="preserve"> TECHNICKÁ ZPRÁVA </w:t>
      </w:r>
    </w:p>
    <w:p w:rsidR="00A90A66" w:rsidRDefault="00A90A66" w:rsidP="004C2806">
      <w:pPr>
        <w:rPr>
          <w:sz w:val="32"/>
          <w:szCs w:val="32"/>
        </w:rPr>
      </w:pPr>
    </w:p>
    <w:p w:rsidR="00A90A66" w:rsidRDefault="00A90A66" w:rsidP="00A90A66">
      <w:pPr>
        <w:rPr>
          <w:sz w:val="32"/>
          <w:szCs w:val="32"/>
        </w:rPr>
      </w:pPr>
      <w:r>
        <w:rPr>
          <w:sz w:val="32"/>
          <w:szCs w:val="32"/>
        </w:rPr>
        <w:t>A)  str. 216 - 217</w:t>
      </w:r>
    </w:p>
    <w:p w:rsidR="00A90A66" w:rsidRDefault="00A90A66" w:rsidP="00A90A66">
      <w:pPr>
        <w:rPr>
          <w:sz w:val="32"/>
          <w:szCs w:val="32"/>
        </w:rPr>
      </w:pPr>
      <w:r>
        <w:rPr>
          <w:sz w:val="32"/>
          <w:szCs w:val="32"/>
        </w:rPr>
        <w:t>B)  také viz KOC</w:t>
      </w:r>
    </w:p>
    <w:p w:rsidR="00A90A66" w:rsidRDefault="00A90A66" w:rsidP="004C2806">
      <w:pPr>
        <w:rPr>
          <w:sz w:val="32"/>
          <w:szCs w:val="32"/>
        </w:rPr>
      </w:pPr>
    </w:p>
    <w:p w:rsidR="00A90A66" w:rsidRDefault="00A90A66" w:rsidP="00A90A66">
      <w:pPr>
        <w:rPr>
          <w:sz w:val="32"/>
          <w:szCs w:val="32"/>
        </w:rPr>
      </w:pPr>
      <w:r>
        <w:rPr>
          <w:sz w:val="32"/>
          <w:szCs w:val="32"/>
        </w:rPr>
        <w:lastRenderedPageBreak/>
        <w:t>Poznámka: není nutné přepisovat do sešitu</w:t>
      </w:r>
    </w:p>
    <w:p w:rsidR="00051D7F" w:rsidRDefault="00051D7F" w:rsidP="00051D7F">
      <w:pPr>
        <w:rPr>
          <w:b/>
          <w:sz w:val="32"/>
          <w:szCs w:val="32"/>
          <w:u w:val="single"/>
        </w:rPr>
      </w:pPr>
      <w:r w:rsidRPr="00704BED">
        <w:rPr>
          <w:b/>
          <w:sz w:val="32"/>
          <w:szCs w:val="32"/>
          <w:u w:val="single"/>
        </w:rPr>
        <w:t>3.</w:t>
      </w:r>
      <w:r>
        <w:rPr>
          <w:b/>
          <w:sz w:val="32"/>
          <w:szCs w:val="32"/>
          <w:u w:val="single"/>
        </w:rPr>
        <w:t>1</w:t>
      </w:r>
      <w:r w:rsidR="0049734D">
        <w:rPr>
          <w:b/>
          <w:sz w:val="32"/>
          <w:szCs w:val="32"/>
          <w:u w:val="single"/>
        </w:rPr>
        <w:t>1</w:t>
      </w:r>
      <w:r>
        <w:rPr>
          <w:b/>
          <w:sz w:val="32"/>
          <w:szCs w:val="32"/>
          <w:u w:val="single"/>
        </w:rPr>
        <w:t xml:space="preserve"> OBRÁZKOVÁ PŘÍLOHA </w:t>
      </w:r>
    </w:p>
    <w:p w:rsidR="00051D7F" w:rsidRDefault="00E85AC9" w:rsidP="00051D7F">
      <w:pPr>
        <w:rPr>
          <w:sz w:val="32"/>
          <w:szCs w:val="32"/>
        </w:rPr>
      </w:pPr>
      <w:hyperlink r:id="rId96" w:history="1">
        <w:r w:rsidR="00051D7F" w:rsidRPr="00DF4F16">
          <w:rPr>
            <w:rStyle w:val="Hypertextovodkaz"/>
            <w:sz w:val="32"/>
            <w:szCs w:val="32"/>
          </w:rPr>
          <w:t>http://www.hawle.cz/files/pdf/pripojky_2009.pdf</w:t>
        </w:r>
      </w:hyperlink>
    </w:p>
    <w:p w:rsidR="00051D7F" w:rsidRDefault="00051D7F" w:rsidP="00051D7F">
      <w:pPr>
        <w:rPr>
          <w:sz w:val="32"/>
          <w:szCs w:val="32"/>
        </w:rPr>
      </w:pPr>
    </w:p>
    <w:p w:rsidR="00051D7F" w:rsidRDefault="00051D7F" w:rsidP="00051D7F">
      <w:pPr>
        <w:rPr>
          <w:sz w:val="32"/>
          <w:szCs w:val="32"/>
        </w:rPr>
      </w:pPr>
    </w:p>
    <w:p w:rsidR="00051D7F" w:rsidRDefault="00051D7F" w:rsidP="004C2806">
      <w:pPr>
        <w:rPr>
          <w:sz w:val="32"/>
          <w:szCs w:val="32"/>
        </w:rPr>
      </w:pPr>
      <w:r>
        <w:rPr>
          <w:noProof/>
          <w:sz w:val="32"/>
          <w:szCs w:val="32"/>
          <w:lang w:eastAsia="cs-CZ"/>
        </w:rPr>
        <w:drawing>
          <wp:inline distT="0" distB="0" distL="0" distR="0">
            <wp:extent cx="6792685" cy="4351704"/>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92926" cy="4351858"/>
                    </a:xfrm>
                    <a:prstGeom prst="rect">
                      <a:avLst/>
                    </a:prstGeom>
                    <a:noFill/>
                    <a:ln>
                      <a:noFill/>
                    </a:ln>
                  </pic:spPr>
                </pic:pic>
              </a:graphicData>
            </a:graphic>
          </wp:inline>
        </w:drawing>
      </w:r>
    </w:p>
    <w:p w:rsidR="00051D7F" w:rsidRDefault="00051D7F" w:rsidP="004C2806">
      <w:pPr>
        <w:rPr>
          <w:sz w:val="32"/>
          <w:szCs w:val="32"/>
        </w:rPr>
      </w:pPr>
    </w:p>
    <w:p w:rsidR="00051D7F" w:rsidRDefault="00051D7F" w:rsidP="004C2806">
      <w:pPr>
        <w:rPr>
          <w:sz w:val="32"/>
          <w:szCs w:val="32"/>
        </w:rPr>
      </w:pPr>
      <w:r>
        <w:rPr>
          <w:noProof/>
          <w:sz w:val="32"/>
          <w:szCs w:val="32"/>
          <w:lang w:eastAsia="cs-CZ"/>
        </w:rPr>
        <w:drawing>
          <wp:inline distT="0" distB="0" distL="0" distR="0">
            <wp:extent cx="8008515" cy="503513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8535" cy="5035150"/>
                    </a:xfrm>
                    <a:prstGeom prst="rect">
                      <a:avLst/>
                    </a:prstGeom>
                    <a:noFill/>
                    <a:ln>
                      <a:noFill/>
                    </a:ln>
                  </pic:spPr>
                </pic:pic>
              </a:graphicData>
            </a:graphic>
          </wp:inline>
        </w:drawing>
      </w:r>
    </w:p>
    <w:p w:rsidR="00051D7F" w:rsidRDefault="00051D7F" w:rsidP="004C2806">
      <w:pPr>
        <w:rPr>
          <w:sz w:val="32"/>
          <w:szCs w:val="32"/>
        </w:rPr>
      </w:pPr>
    </w:p>
    <w:p w:rsidR="00051D7F" w:rsidRDefault="00051D7F" w:rsidP="004C2806">
      <w:pPr>
        <w:rPr>
          <w:sz w:val="32"/>
          <w:szCs w:val="32"/>
        </w:rPr>
      </w:pPr>
    </w:p>
    <w:p w:rsidR="00051D7F" w:rsidRDefault="00051D7F" w:rsidP="004C2806">
      <w:pPr>
        <w:rPr>
          <w:sz w:val="32"/>
          <w:szCs w:val="32"/>
        </w:rPr>
      </w:pPr>
      <w:r>
        <w:rPr>
          <w:noProof/>
          <w:sz w:val="32"/>
          <w:szCs w:val="32"/>
          <w:lang w:eastAsia="cs-CZ"/>
        </w:rPr>
        <w:drawing>
          <wp:inline distT="0" distB="0" distL="0" distR="0">
            <wp:extent cx="8022390" cy="5189517"/>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022708" cy="5189723"/>
                    </a:xfrm>
                    <a:prstGeom prst="rect">
                      <a:avLst/>
                    </a:prstGeom>
                    <a:noFill/>
                    <a:ln>
                      <a:noFill/>
                    </a:ln>
                  </pic:spPr>
                </pic:pic>
              </a:graphicData>
            </a:graphic>
          </wp:inline>
        </w:drawing>
      </w:r>
    </w:p>
    <w:p w:rsidR="00051D7F" w:rsidRDefault="00051D7F" w:rsidP="004C2806">
      <w:pPr>
        <w:rPr>
          <w:sz w:val="32"/>
          <w:szCs w:val="32"/>
        </w:rPr>
      </w:pPr>
    </w:p>
    <w:p w:rsidR="00051D7F" w:rsidRDefault="00051D7F" w:rsidP="004C2806">
      <w:pPr>
        <w:rPr>
          <w:sz w:val="32"/>
          <w:szCs w:val="32"/>
        </w:rPr>
      </w:pPr>
    </w:p>
    <w:p w:rsidR="00051D7F" w:rsidRDefault="00051D7F" w:rsidP="004C2806">
      <w:pPr>
        <w:rPr>
          <w:sz w:val="32"/>
          <w:szCs w:val="32"/>
        </w:rPr>
      </w:pPr>
      <w:r>
        <w:rPr>
          <w:noProof/>
          <w:sz w:val="32"/>
          <w:szCs w:val="32"/>
          <w:lang w:eastAsia="cs-CZ"/>
        </w:rPr>
        <w:drawing>
          <wp:inline distT="0" distB="0" distL="0" distR="0">
            <wp:extent cx="8042462" cy="495201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42482" cy="4952023"/>
                    </a:xfrm>
                    <a:prstGeom prst="rect">
                      <a:avLst/>
                    </a:prstGeom>
                    <a:noFill/>
                    <a:ln>
                      <a:noFill/>
                    </a:ln>
                  </pic:spPr>
                </pic:pic>
              </a:graphicData>
            </a:graphic>
          </wp:inline>
        </w:drawing>
      </w:r>
    </w:p>
    <w:p w:rsidR="00051D7F" w:rsidRDefault="00051D7F" w:rsidP="004C2806">
      <w:pPr>
        <w:rPr>
          <w:sz w:val="32"/>
          <w:szCs w:val="32"/>
        </w:rPr>
      </w:pPr>
    </w:p>
    <w:p w:rsidR="00051D7F" w:rsidRDefault="00051D7F" w:rsidP="004C2806">
      <w:pPr>
        <w:rPr>
          <w:sz w:val="32"/>
          <w:szCs w:val="32"/>
        </w:rPr>
      </w:pPr>
    </w:p>
    <w:p w:rsidR="00EA6926" w:rsidRDefault="00EA6926" w:rsidP="004C2806">
      <w:pPr>
        <w:rPr>
          <w:sz w:val="32"/>
          <w:szCs w:val="32"/>
        </w:rPr>
        <w:sectPr w:rsidR="00EA6926" w:rsidSect="00B601F1">
          <w:pgSz w:w="16838" w:h="11906" w:orient="landscape"/>
          <w:pgMar w:top="1418" w:right="1418" w:bottom="1418" w:left="1418" w:header="709" w:footer="709" w:gutter="0"/>
          <w:cols w:space="708"/>
          <w:docGrid w:linePitch="360"/>
        </w:sectPr>
      </w:pPr>
    </w:p>
    <w:p w:rsidR="0049734D" w:rsidRDefault="0049734D" w:rsidP="0049734D">
      <w:pPr>
        <w:ind w:left="4248" w:firstLine="708"/>
        <w:rPr>
          <w:sz w:val="28"/>
          <w:szCs w:val="28"/>
        </w:rPr>
      </w:pPr>
      <w:r>
        <w:rPr>
          <w:sz w:val="28"/>
          <w:szCs w:val="28"/>
        </w:rPr>
        <w:lastRenderedPageBreak/>
        <w:t xml:space="preserve">       </w:t>
      </w:r>
      <w:r w:rsidR="008D4F72">
        <w:rPr>
          <w:sz w:val="28"/>
          <w:szCs w:val="28"/>
        </w:rPr>
        <w:t xml:space="preserve">                        </w:t>
      </w:r>
      <w:r w:rsidR="00707800">
        <w:rPr>
          <w:sz w:val="28"/>
          <w:szCs w:val="28"/>
        </w:rPr>
        <w:t>15.</w:t>
      </w:r>
      <w:r>
        <w:rPr>
          <w:sz w:val="28"/>
          <w:szCs w:val="28"/>
        </w:rPr>
        <w:t xml:space="preserve">  </w:t>
      </w:r>
      <w:r w:rsidR="008D4F72">
        <w:rPr>
          <w:sz w:val="28"/>
          <w:szCs w:val="28"/>
        </w:rPr>
        <w:t>únor 2016</w:t>
      </w:r>
    </w:p>
    <w:p w:rsidR="0049734D" w:rsidRDefault="0049734D" w:rsidP="00EA6926">
      <w:pPr>
        <w:rPr>
          <w:u w:val="single"/>
        </w:rPr>
      </w:pPr>
    </w:p>
    <w:p w:rsidR="001E38F2" w:rsidRDefault="001E38F2" w:rsidP="001E38F2">
      <w:pPr>
        <w:ind w:left="4248" w:firstLine="708"/>
        <w:rPr>
          <w:sz w:val="28"/>
          <w:szCs w:val="28"/>
        </w:rPr>
      </w:pPr>
      <w:r>
        <w:rPr>
          <w:sz w:val="28"/>
          <w:szCs w:val="28"/>
        </w:rPr>
        <w:t xml:space="preserve">         </w:t>
      </w:r>
    </w:p>
    <w:p w:rsidR="001E38F2" w:rsidRPr="00704BED" w:rsidRDefault="001E38F2" w:rsidP="001E38F2">
      <w:pPr>
        <w:rPr>
          <w:b/>
          <w:sz w:val="48"/>
          <w:szCs w:val="48"/>
          <w:u w:val="single"/>
        </w:rPr>
      </w:pPr>
      <w:r>
        <w:rPr>
          <w:b/>
          <w:sz w:val="48"/>
          <w:szCs w:val="48"/>
          <w:u w:val="single"/>
        </w:rPr>
        <w:t>4</w:t>
      </w:r>
      <w:r w:rsidRPr="00704BED">
        <w:rPr>
          <w:b/>
          <w:sz w:val="48"/>
          <w:szCs w:val="48"/>
          <w:u w:val="single"/>
        </w:rPr>
        <w:t xml:space="preserve">. </w:t>
      </w:r>
      <w:r>
        <w:rPr>
          <w:b/>
          <w:sz w:val="48"/>
          <w:szCs w:val="48"/>
          <w:u w:val="single"/>
        </w:rPr>
        <w:t xml:space="preserve">ZÁSOBOVÁNÍ VNITŘNÍHO VODOVODU ZE DVOU ZDROJŮ </w:t>
      </w:r>
      <w:r w:rsidRPr="001E38F2">
        <w:rPr>
          <w:sz w:val="32"/>
          <w:szCs w:val="32"/>
        </w:rPr>
        <w:t>(155)</w:t>
      </w:r>
    </w:p>
    <w:p w:rsidR="001E38F2" w:rsidRDefault="001E38F2" w:rsidP="001E38F2">
      <w:pPr>
        <w:rPr>
          <w:rFonts w:ascii="Arial" w:hAnsi="Arial" w:cs="Arial"/>
          <w:i/>
          <w:sz w:val="24"/>
          <w:szCs w:val="24"/>
        </w:rPr>
      </w:pPr>
      <w:r w:rsidRPr="00787653">
        <w:rPr>
          <w:rFonts w:ascii="Arial" w:hAnsi="Arial" w:cs="Arial"/>
          <w:i/>
          <w:sz w:val="24"/>
          <w:szCs w:val="24"/>
          <w:highlight w:val="yellow"/>
        </w:rPr>
        <w:t xml:space="preserve">Maturita: </w:t>
      </w:r>
      <w:r w:rsidR="0096234D">
        <w:rPr>
          <w:rFonts w:ascii="Arial" w:hAnsi="Arial" w:cs="Arial"/>
          <w:i/>
          <w:sz w:val="24"/>
          <w:szCs w:val="24"/>
          <w:highlight w:val="yellow"/>
        </w:rPr>
        <w:t xml:space="preserve">Obecně v rámci doplnění otázek Projektování, </w:t>
      </w:r>
      <w:r>
        <w:rPr>
          <w:rFonts w:ascii="Arial" w:hAnsi="Arial" w:cs="Arial"/>
          <w:i/>
          <w:sz w:val="24"/>
          <w:szCs w:val="24"/>
          <w:highlight w:val="yellow"/>
        </w:rPr>
        <w:t>Vodovodní přípojka</w:t>
      </w:r>
    </w:p>
    <w:p w:rsidR="001E38F2" w:rsidRDefault="001E38F2" w:rsidP="001E38F2">
      <w:pPr>
        <w:rPr>
          <w:b/>
          <w:sz w:val="32"/>
          <w:szCs w:val="32"/>
          <w:u w:val="single"/>
        </w:rPr>
      </w:pPr>
    </w:p>
    <w:p w:rsidR="001E38F2" w:rsidRPr="00704BED" w:rsidRDefault="0096234D" w:rsidP="001E38F2">
      <w:pPr>
        <w:rPr>
          <w:b/>
          <w:sz w:val="32"/>
          <w:szCs w:val="32"/>
          <w:u w:val="single"/>
        </w:rPr>
      </w:pPr>
      <w:r>
        <w:rPr>
          <w:b/>
          <w:sz w:val="32"/>
          <w:szCs w:val="32"/>
          <w:u w:val="single"/>
        </w:rPr>
        <w:t>4.</w:t>
      </w:r>
      <w:r w:rsidR="001E38F2" w:rsidRPr="00704BED">
        <w:rPr>
          <w:b/>
          <w:sz w:val="32"/>
          <w:szCs w:val="32"/>
          <w:u w:val="single"/>
        </w:rPr>
        <w:t>1 ÚVOD</w:t>
      </w:r>
    </w:p>
    <w:p w:rsidR="001E38F2" w:rsidRDefault="001E38F2" w:rsidP="001E38F2">
      <w:pPr>
        <w:rPr>
          <w:sz w:val="32"/>
          <w:szCs w:val="32"/>
        </w:rPr>
      </w:pPr>
    </w:p>
    <w:p w:rsidR="001E38F2" w:rsidRDefault="0096234D" w:rsidP="001E38F2">
      <w:pPr>
        <w:rPr>
          <w:sz w:val="32"/>
          <w:szCs w:val="32"/>
        </w:rPr>
      </w:pPr>
      <w:r>
        <w:rPr>
          <w:sz w:val="32"/>
          <w:szCs w:val="32"/>
        </w:rPr>
        <w:t xml:space="preserve">Vnitřní vodovod napojený  </w:t>
      </w:r>
      <w:r w:rsidR="001E38F2">
        <w:rPr>
          <w:sz w:val="32"/>
          <w:szCs w:val="32"/>
        </w:rPr>
        <w:t xml:space="preserve"> ……… </w:t>
      </w:r>
      <w:r w:rsidR="00EF3D42">
        <w:rPr>
          <w:sz w:val="32"/>
          <w:szCs w:val="32"/>
        </w:rPr>
        <w:t>a vlastní studny.</w:t>
      </w:r>
    </w:p>
    <w:p w:rsidR="001E38F2" w:rsidRDefault="001E38F2" w:rsidP="001E38F2">
      <w:pPr>
        <w:rPr>
          <w:sz w:val="32"/>
          <w:szCs w:val="32"/>
        </w:rPr>
      </w:pPr>
    </w:p>
    <w:p w:rsidR="001E38F2" w:rsidRDefault="0096234D" w:rsidP="001E38F2">
      <w:pPr>
        <w:rPr>
          <w:sz w:val="32"/>
          <w:szCs w:val="32"/>
        </w:rPr>
      </w:pPr>
      <w:r>
        <w:rPr>
          <w:sz w:val="32"/>
          <w:szCs w:val="32"/>
        </w:rPr>
        <w:t>OBRÁZEK  IV.34</w:t>
      </w:r>
    </w:p>
    <w:p w:rsidR="00071D54" w:rsidRDefault="00071D54" w:rsidP="001E38F2">
      <w:pPr>
        <w:rPr>
          <w:sz w:val="32"/>
          <w:szCs w:val="32"/>
        </w:rPr>
      </w:pPr>
    </w:p>
    <w:p w:rsidR="0096234D" w:rsidRDefault="0096234D" w:rsidP="001E38F2">
      <w:pPr>
        <w:rPr>
          <w:sz w:val="32"/>
          <w:szCs w:val="32"/>
        </w:rPr>
      </w:pPr>
    </w:p>
    <w:p w:rsidR="0096234D" w:rsidRDefault="0096234D" w:rsidP="001E38F2">
      <w:pPr>
        <w:rPr>
          <w:sz w:val="32"/>
          <w:szCs w:val="32"/>
        </w:rPr>
      </w:pPr>
    </w:p>
    <w:p w:rsidR="00071D54" w:rsidRDefault="00071D54" w:rsidP="00071D54">
      <w:pPr>
        <w:rPr>
          <w:rFonts w:ascii="Calibri" w:hAnsi="Calibri" w:cs="Times New Roman"/>
          <w:b/>
          <w:bCs/>
          <w:sz w:val="36"/>
          <w:szCs w:val="36"/>
        </w:rPr>
      </w:pPr>
      <w:r>
        <w:rPr>
          <w:rFonts w:ascii="Calibri" w:hAnsi="Calibri" w:cs="Times New Roman"/>
          <w:b/>
          <w:bCs/>
          <w:sz w:val="36"/>
          <w:szCs w:val="36"/>
        </w:rPr>
        <w:t>Opakování 17.2.2016</w:t>
      </w:r>
      <w:r w:rsidR="0001152F">
        <w:rPr>
          <w:rFonts w:ascii="Calibri" w:hAnsi="Calibri" w:cs="Times New Roman"/>
          <w:b/>
          <w:bCs/>
          <w:sz w:val="36"/>
          <w:szCs w:val="36"/>
        </w:rPr>
        <w:t xml:space="preserve"> - písemka</w:t>
      </w:r>
    </w:p>
    <w:p w:rsidR="00071D54" w:rsidRDefault="00071D54" w:rsidP="00071D54">
      <w:pPr>
        <w:rPr>
          <w:rFonts w:ascii="Calibri" w:hAnsi="Calibri" w:cs="Times New Roman"/>
          <w:b/>
          <w:bCs/>
          <w:sz w:val="36"/>
          <w:szCs w:val="36"/>
        </w:rPr>
      </w:pPr>
    </w:p>
    <w:p w:rsidR="00071D54" w:rsidRPr="00071D54" w:rsidRDefault="00071D54" w:rsidP="00071D54">
      <w:pPr>
        <w:rPr>
          <w:b/>
          <w:sz w:val="32"/>
          <w:szCs w:val="32"/>
          <w:u w:val="single"/>
        </w:rPr>
      </w:pPr>
      <w:r w:rsidRPr="00071D54">
        <w:rPr>
          <w:b/>
          <w:sz w:val="32"/>
          <w:szCs w:val="32"/>
          <w:u w:val="single"/>
        </w:rPr>
        <w:t>1. OBR. včetně legendy vodoměrové sestavy</w:t>
      </w:r>
    </w:p>
    <w:p w:rsidR="00071D54" w:rsidRDefault="00071D54" w:rsidP="00071D54">
      <w:pPr>
        <w:rPr>
          <w:rFonts w:ascii="Calibri" w:hAnsi="Calibri" w:cs="Times New Roman"/>
          <w:b/>
          <w:bCs/>
          <w:sz w:val="36"/>
          <w:szCs w:val="36"/>
        </w:rPr>
      </w:pPr>
    </w:p>
    <w:p w:rsidR="00071D54" w:rsidRDefault="00071D54" w:rsidP="00071D54">
      <w:pPr>
        <w:rPr>
          <w:b/>
          <w:sz w:val="32"/>
          <w:szCs w:val="32"/>
          <w:u w:val="single"/>
        </w:rPr>
      </w:pPr>
      <w:r>
        <w:rPr>
          <w:b/>
          <w:sz w:val="32"/>
          <w:szCs w:val="32"/>
          <w:u w:val="single"/>
        </w:rPr>
        <w:t>2. NAPOJENÍ NA VODOVODNÍ ŘAD</w:t>
      </w:r>
    </w:p>
    <w:p w:rsidR="00071D54" w:rsidRDefault="00071D54" w:rsidP="00071D54">
      <w:pPr>
        <w:rPr>
          <w:sz w:val="32"/>
          <w:szCs w:val="32"/>
        </w:rPr>
      </w:pPr>
    </w:p>
    <w:p w:rsidR="00071D54" w:rsidRDefault="00071D54" w:rsidP="00071D54">
      <w:pPr>
        <w:rPr>
          <w:sz w:val="32"/>
          <w:szCs w:val="32"/>
        </w:rPr>
      </w:pPr>
      <w:r>
        <w:rPr>
          <w:sz w:val="32"/>
          <w:szCs w:val="32"/>
        </w:rPr>
        <w:t>A) Bez přerušení dodávky vody – navrtávka</w:t>
      </w:r>
    </w:p>
    <w:p w:rsidR="00071D54" w:rsidRDefault="00071D54" w:rsidP="00071D54">
      <w:pPr>
        <w:rPr>
          <w:sz w:val="32"/>
          <w:szCs w:val="32"/>
        </w:rPr>
      </w:pPr>
      <w:r>
        <w:rPr>
          <w:sz w:val="32"/>
          <w:szCs w:val="32"/>
        </w:rPr>
        <w:t>Obr. + legenda</w:t>
      </w:r>
    </w:p>
    <w:p w:rsidR="00071D54" w:rsidRDefault="00071D54" w:rsidP="00071D54">
      <w:pPr>
        <w:rPr>
          <w:sz w:val="32"/>
          <w:szCs w:val="32"/>
        </w:rPr>
      </w:pPr>
    </w:p>
    <w:p w:rsidR="00071D54" w:rsidRDefault="00071D54" w:rsidP="00071D54">
      <w:pPr>
        <w:rPr>
          <w:sz w:val="32"/>
          <w:szCs w:val="32"/>
        </w:rPr>
      </w:pPr>
      <w:r>
        <w:rPr>
          <w:sz w:val="32"/>
          <w:szCs w:val="32"/>
        </w:rPr>
        <w:t>B) S přerušením dodávky vody – vsazením odbočky</w:t>
      </w:r>
    </w:p>
    <w:p w:rsidR="00071D54" w:rsidRDefault="00071D54" w:rsidP="00071D54">
      <w:pPr>
        <w:rPr>
          <w:sz w:val="32"/>
          <w:szCs w:val="32"/>
        </w:rPr>
      </w:pPr>
      <w:r>
        <w:rPr>
          <w:sz w:val="32"/>
          <w:szCs w:val="32"/>
        </w:rPr>
        <w:t>Obr. + legenda</w:t>
      </w:r>
    </w:p>
    <w:p w:rsidR="00071D54" w:rsidRDefault="00071D54" w:rsidP="00071D54">
      <w:pPr>
        <w:rPr>
          <w:rFonts w:ascii="Calibri" w:hAnsi="Calibri" w:cs="Times New Roman"/>
          <w:b/>
          <w:bCs/>
          <w:sz w:val="36"/>
          <w:szCs w:val="36"/>
        </w:rPr>
      </w:pPr>
    </w:p>
    <w:p w:rsidR="00071D54" w:rsidRPr="00704BED" w:rsidRDefault="00071D54" w:rsidP="00071D54">
      <w:pPr>
        <w:rPr>
          <w:b/>
          <w:sz w:val="32"/>
          <w:szCs w:val="32"/>
          <w:u w:val="single"/>
        </w:rPr>
      </w:pPr>
      <w:r>
        <w:rPr>
          <w:b/>
          <w:sz w:val="32"/>
          <w:szCs w:val="32"/>
          <w:u w:val="single"/>
        </w:rPr>
        <w:t>3. UMÍSTĚNÍ VODOMĚROVÉ SESTAVY</w:t>
      </w:r>
    </w:p>
    <w:p w:rsidR="00071D54" w:rsidRPr="00F11D08" w:rsidRDefault="00071D54" w:rsidP="00071D54">
      <w:pPr>
        <w:rPr>
          <w:b/>
          <w:sz w:val="32"/>
          <w:szCs w:val="32"/>
        </w:rPr>
      </w:pPr>
      <w:r w:rsidRPr="00F11D08">
        <w:rPr>
          <w:b/>
          <w:sz w:val="32"/>
          <w:szCs w:val="32"/>
        </w:rPr>
        <w:t>A) Umístění v objektu</w:t>
      </w:r>
    </w:p>
    <w:p w:rsidR="00071D54" w:rsidRDefault="00071D54" w:rsidP="00071D54">
      <w:pPr>
        <w:rPr>
          <w:sz w:val="32"/>
          <w:szCs w:val="32"/>
        </w:rPr>
      </w:pPr>
      <w:r>
        <w:rPr>
          <w:sz w:val="32"/>
          <w:szCs w:val="32"/>
        </w:rPr>
        <w:t>- umístění:……</w:t>
      </w:r>
    </w:p>
    <w:p w:rsidR="00071D54" w:rsidRDefault="00071D54" w:rsidP="00071D54">
      <w:pPr>
        <w:rPr>
          <w:sz w:val="32"/>
          <w:szCs w:val="32"/>
        </w:rPr>
      </w:pPr>
      <w:r>
        <w:rPr>
          <w:sz w:val="32"/>
          <w:szCs w:val="32"/>
        </w:rPr>
        <w:t>- max. vzdál. vodoměru od obv. zdi ………………..</w:t>
      </w:r>
    </w:p>
    <w:p w:rsidR="00071D54" w:rsidRDefault="00071D54" w:rsidP="00071D54">
      <w:pPr>
        <w:rPr>
          <w:sz w:val="32"/>
          <w:szCs w:val="32"/>
        </w:rPr>
      </w:pPr>
      <w:r>
        <w:rPr>
          <w:sz w:val="32"/>
          <w:szCs w:val="32"/>
        </w:rPr>
        <w:t>- výška nad podlahou ………….</w:t>
      </w:r>
    </w:p>
    <w:p w:rsidR="00071D54" w:rsidRDefault="00071D54" w:rsidP="00071D54">
      <w:pPr>
        <w:rPr>
          <w:rFonts w:ascii="Calibri" w:hAnsi="Calibri" w:cs="Times New Roman"/>
          <w:b/>
          <w:bCs/>
          <w:sz w:val="36"/>
          <w:szCs w:val="36"/>
        </w:rPr>
      </w:pPr>
    </w:p>
    <w:p w:rsidR="00F01096" w:rsidRDefault="00F01096" w:rsidP="001E38F2">
      <w:pPr>
        <w:rPr>
          <w:sz w:val="32"/>
          <w:szCs w:val="32"/>
        </w:rPr>
      </w:pPr>
    </w:p>
    <w:p w:rsidR="00F01096" w:rsidRDefault="00F01096" w:rsidP="001E38F2">
      <w:pPr>
        <w:rPr>
          <w:sz w:val="32"/>
          <w:szCs w:val="32"/>
        </w:rPr>
      </w:pPr>
    </w:p>
    <w:p w:rsidR="00B65A8A" w:rsidRDefault="00071D54" w:rsidP="00B65A8A">
      <w:pPr>
        <w:ind w:left="4248" w:firstLine="708"/>
        <w:rPr>
          <w:sz w:val="28"/>
          <w:szCs w:val="28"/>
        </w:rPr>
      </w:pPr>
      <w:r>
        <w:rPr>
          <w:sz w:val="28"/>
          <w:szCs w:val="28"/>
        </w:rPr>
        <w:lastRenderedPageBreak/>
        <w:t xml:space="preserve">                             ú</w:t>
      </w:r>
      <w:r w:rsidR="008D4F72">
        <w:rPr>
          <w:sz w:val="28"/>
          <w:szCs w:val="28"/>
        </w:rPr>
        <w:t>nor 20</w:t>
      </w:r>
      <w:r w:rsidR="00B65A8A" w:rsidRPr="0049734D">
        <w:rPr>
          <w:sz w:val="28"/>
          <w:szCs w:val="28"/>
        </w:rPr>
        <w:t>1</w:t>
      </w:r>
      <w:r w:rsidR="008D4F72">
        <w:rPr>
          <w:sz w:val="28"/>
          <w:szCs w:val="28"/>
        </w:rPr>
        <w:t>6</w:t>
      </w:r>
    </w:p>
    <w:p w:rsidR="0096234D" w:rsidRDefault="0096234D" w:rsidP="001E38F2">
      <w:pPr>
        <w:rPr>
          <w:sz w:val="32"/>
          <w:szCs w:val="32"/>
        </w:rPr>
      </w:pPr>
    </w:p>
    <w:p w:rsidR="0096234D" w:rsidRPr="00704BED" w:rsidRDefault="0096234D" w:rsidP="0096234D">
      <w:pPr>
        <w:rPr>
          <w:b/>
          <w:sz w:val="48"/>
          <w:szCs w:val="48"/>
          <w:u w:val="single"/>
        </w:rPr>
      </w:pPr>
      <w:r>
        <w:rPr>
          <w:b/>
          <w:sz w:val="48"/>
          <w:szCs w:val="48"/>
          <w:u w:val="single"/>
        </w:rPr>
        <w:t>5</w:t>
      </w:r>
      <w:r w:rsidRPr="00704BED">
        <w:rPr>
          <w:b/>
          <w:sz w:val="48"/>
          <w:szCs w:val="48"/>
          <w:u w:val="single"/>
        </w:rPr>
        <w:t xml:space="preserve">. </w:t>
      </w:r>
      <w:r>
        <w:rPr>
          <w:b/>
          <w:sz w:val="48"/>
          <w:szCs w:val="48"/>
          <w:u w:val="single"/>
        </w:rPr>
        <w:t>ZÁSOBOVÁNÍ VNITŘNÍHO VODOVODU Z VLASTNÍHO ZDROJE</w:t>
      </w:r>
    </w:p>
    <w:p w:rsidR="0096234D" w:rsidRDefault="0096234D" w:rsidP="0096234D">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Obecně v rámci doplnění otázek Projektování, Vodovodní přípojka</w:t>
      </w:r>
    </w:p>
    <w:p w:rsidR="0096234D" w:rsidRDefault="0096234D" w:rsidP="0096234D">
      <w:pPr>
        <w:rPr>
          <w:b/>
          <w:sz w:val="32"/>
          <w:szCs w:val="32"/>
          <w:u w:val="single"/>
        </w:rPr>
      </w:pPr>
    </w:p>
    <w:p w:rsidR="000F2020" w:rsidRPr="00704BED" w:rsidRDefault="000F2020" w:rsidP="000F2020">
      <w:pPr>
        <w:rPr>
          <w:b/>
          <w:sz w:val="32"/>
          <w:szCs w:val="32"/>
          <w:u w:val="single"/>
        </w:rPr>
      </w:pPr>
      <w:r>
        <w:rPr>
          <w:b/>
          <w:sz w:val="32"/>
          <w:szCs w:val="32"/>
          <w:u w:val="single"/>
        </w:rPr>
        <w:t>5.</w:t>
      </w:r>
      <w:r w:rsidRPr="00704BED">
        <w:rPr>
          <w:b/>
          <w:sz w:val="32"/>
          <w:szCs w:val="32"/>
          <w:u w:val="single"/>
        </w:rPr>
        <w:t>1 ÚVOD</w:t>
      </w:r>
    </w:p>
    <w:p w:rsidR="000F2020" w:rsidRDefault="000F2020" w:rsidP="0096234D">
      <w:pPr>
        <w:rPr>
          <w:b/>
          <w:sz w:val="32"/>
          <w:szCs w:val="32"/>
          <w:u w:val="single"/>
        </w:rPr>
      </w:pPr>
    </w:p>
    <w:p w:rsidR="000F2020" w:rsidRDefault="000F2020" w:rsidP="0096234D">
      <w:pPr>
        <w:rPr>
          <w:b/>
          <w:sz w:val="32"/>
          <w:szCs w:val="32"/>
          <w:u w:val="single"/>
        </w:rPr>
      </w:pPr>
      <w:r>
        <w:rPr>
          <w:noProof/>
          <w:lang w:eastAsia="cs-CZ"/>
        </w:rPr>
        <w:drawing>
          <wp:inline distT="0" distB="0" distL="0" distR="0" wp14:anchorId="1C4846B3" wp14:editId="2625F777">
            <wp:extent cx="5426015" cy="2311158"/>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3425" t="17041" r="8995" b="46978"/>
                    <a:stretch/>
                  </pic:blipFill>
                  <pic:spPr bwMode="auto">
                    <a:xfrm>
                      <a:off x="0" y="0"/>
                      <a:ext cx="5433020" cy="2314142"/>
                    </a:xfrm>
                    <a:prstGeom prst="rect">
                      <a:avLst/>
                    </a:prstGeom>
                    <a:ln>
                      <a:noFill/>
                    </a:ln>
                    <a:extLst>
                      <a:ext uri="{53640926-AAD7-44D8-BBD7-CCE9431645EC}">
                        <a14:shadowObscured xmlns:a14="http://schemas.microsoft.com/office/drawing/2010/main"/>
                      </a:ext>
                    </a:extLst>
                  </pic:spPr>
                </pic:pic>
              </a:graphicData>
            </a:graphic>
          </wp:inline>
        </w:drawing>
      </w:r>
    </w:p>
    <w:p w:rsidR="000F2020" w:rsidRDefault="000F2020" w:rsidP="0096234D">
      <w:pPr>
        <w:rPr>
          <w:b/>
          <w:sz w:val="32"/>
          <w:szCs w:val="32"/>
          <w:u w:val="single"/>
        </w:rPr>
      </w:pPr>
    </w:p>
    <w:p w:rsidR="000F2020" w:rsidRDefault="000F2020" w:rsidP="0096234D">
      <w:pPr>
        <w:rPr>
          <w:sz w:val="32"/>
          <w:szCs w:val="32"/>
        </w:rPr>
      </w:pPr>
      <w:r>
        <w:rPr>
          <w:sz w:val="32"/>
          <w:szCs w:val="32"/>
        </w:rPr>
        <w:t>Studny dělíme na:</w:t>
      </w:r>
    </w:p>
    <w:p w:rsidR="000F2020" w:rsidRDefault="000F2020" w:rsidP="0096234D">
      <w:pPr>
        <w:rPr>
          <w:sz w:val="32"/>
          <w:szCs w:val="32"/>
        </w:rPr>
      </w:pPr>
    </w:p>
    <w:p w:rsidR="000F2020" w:rsidRDefault="000F2020" w:rsidP="0096234D">
      <w:pPr>
        <w:rPr>
          <w:sz w:val="32"/>
          <w:szCs w:val="32"/>
        </w:rPr>
      </w:pPr>
      <w:r>
        <w:rPr>
          <w:noProof/>
          <w:lang w:eastAsia="cs-CZ"/>
        </w:rPr>
        <w:drawing>
          <wp:inline distT="0" distB="0" distL="0" distR="0" wp14:anchorId="786E0362" wp14:editId="40EA9D90">
            <wp:extent cx="5132717" cy="1095417"/>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452" t="26642" r="6148" b="54578"/>
                    <a:stretch/>
                  </pic:blipFill>
                  <pic:spPr bwMode="auto">
                    <a:xfrm>
                      <a:off x="0" y="0"/>
                      <a:ext cx="5149402" cy="1098978"/>
                    </a:xfrm>
                    <a:prstGeom prst="rect">
                      <a:avLst/>
                    </a:prstGeom>
                    <a:ln>
                      <a:noFill/>
                    </a:ln>
                    <a:extLst>
                      <a:ext uri="{53640926-AAD7-44D8-BBD7-CCE9431645EC}">
                        <a14:shadowObscured xmlns:a14="http://schemas.microsoft.com/office/drawing/2010/main"/>
                      </a:ext>
                    </a:extLst>
                  </pic:spPr>
                </pic:pic>
              </a:graphicData>
            </a:graphic>
          </wp:inline>
        </w:drawing>
      </w:r>
    </w:p>
    <w:p w:rsidR="000F2020" w:rsidRDefault="000F2020" w:rsidP="0096234D">
      <w:pPr>
        <w:rPr>
          <w:sz w:val="32"/>
          <w:szCs w:val="32"/>
        </w:rPr>
      </w:pPr>
    </w:p>
    <w:p w:rsidR="000F2020" w:rsidRDefault="000F2020" w:rsidP="0096234D">
      <w:pPr>
        <w:rPr>
          <w:sz w:val="32"/>
          <w:szCs w:val="32"/>
        </w:rPr>
      </w:pPr>
    </w:p>
    <w:p w:rsidR="00F01096" w:rsidRDefault="00F01096" w:rsidP="0096234D">
      <w:pPr>
        <w:rPr>
          <w:sz w:val="32"/>
          <w:szCs w:val="32"/>
        </w:rPr>
      </w:pPr>
    </w:p>
    <w:p w:rsidR="00F01096" w:rsidRDefault="00F01096" w:rsidP="0096234D">
      <w:pPr>
        <w:rPr>
          <w:sz w:val="32"/>
          <w:szCs w:val="32"/>
        </w:rPr>
      </w:pPr>
    </w:p>
    <w:p w:rsidR="00F01096" w:rsidRDefault="00F01096" w:rsidP="0096234D">
      <w:pPr>
        <w:rPr>
          <w:sz w:val="32"/>
          <w:szCs w:val="32"/>
        </w:rPr>
      </w:pPr>
    </w:p>
    <w:p w:rsidR="00F01096" w:rsidRDefault="00F01096" w:rsidP="0096234D">
      <w:pPr>
        <w:rPr>
          <w:sz w:val="32"/>
          <w:szCs w:val="32"/>
        </w:rPr>
      </w:pPr>
    </w:p>
    <w:p w:rsidR="00F01096" w:rsidRDefault="00F01096" w:rsidP="0096234D">
      <w:pPr>
        <w:rPr>
          <w:sz w:val="32"/>
          <w:szCs w:val="32"/>
        </w:rPr>
      </w:pPr>
    </w:p>
    <w:p w:rsidR="00F01096" w:rsidRDefault="00F01096" w:rsidP="0096234D">
      <w:pPr>
        <w:rPr>
          <w:sz w:val="32"/>
          <w:szCs w:val="32"/>
        </w:rPr>
      </w:pPr>
    </w:p>
    <w:p w:rsidR="000F2020" w:rsidRDefault="000F2020" w:rsidP="0096234D">
      <w:pPr>
        <w:rPr>
          <w:sz w:val="32"/>
          <w:szCs w:val="32"/>
        </w:rPr>
      </w:pPr>
    </w:p>
    <w:p w:rsidR="00A70A66" w:rsidRDefault="00A70A66" w:rsidP="0096234D">
      <w:pPr>
        <w:rPr>
          <w:sz w:val="32"/>
          <w:szCs w:val="32"/>
        </w:rPr>
      </w:pPr>
    </w:p>
    <w:p w:rsidR="000F2020" w:rsidRDefault="000F2020" w:rsidP="0096234D">
      <w:pPr>
        <w:rPr>
          <w:sz w:val="32"/>
          <w:szCs w:val="32"/>
        </w:rPr>
      </w:pPr>
      <w:r>
        <w:rPr>
          <w:sz w:val="32"/>
          <w:szCs w:val="32"/>
        </w:rPr>
        <w:lastRenderedPageBreak/>
        <w:t>Nejmenší vzdálenosti studní od zdrojů možného znečištění:</w:t>
      </w:r>
    </w:p>
    <w:p w:rsidR="00E72CE1" w:rsidRDefault="00E72CE1" w:rsidP="0096234D">
      <w:pPr>
        <w:rPr>
          <w:color w:val="0000FF"/>
        </w:rPr>
      </w:pPr>
      <w:r>
        <w:rPr>
          <w:color w:val="0000FF"/>
        </w:rPr>
        <w:t>Podle vyhlášky č.501/2006 Sb. a  závazného ustanovení normy ČSN 75 5115 - jímání podzemní vody platné od června 2010 a také jejím předchůdkyním, poslední z roku 1993, musí být studna situována v prostředí, které není zdrojem možného znečištění  ani ohrožení jakosti vody ve studni a musí být v takové poloze, aby nebyla podstatně ovlivněna vydatnost okolních studní. Od 26.8.2010 stanoví závazné minimální vzdálenosti od potenciálních zdrojů znečištění novelizovaná vyhláška č. 501/2006 Sb., kde je např. vzdálenost studny od veřejné komunikace (tedy i ulice, nebo obecní cesty) stanovena na minimálně 12 m v málo propustném prostředí a na minimálně 30 m v propustném prostředí. Pokud tyto vzdálenosti nejsou dodrženy, je od 15.3.2011 již možné po žádat stavební úřad o výjimku, avšak není na ní právní nárok.</w:t>
      </w:r>
    </w:p>
    <w:p w:rsidR="003F65B1" w:rsidRPr="003F65B1" w:rsidRDefault="003F65B1" w:rsidP="0096234D">
      <w:pPr>
        <w:rPr>
          <w:sz w:val="20"/>
          <w:szCs w:val="20"/>
        </w:rPr>
      </w:pPr>
      <w:r w:rsidRPr="003F65B1">
        <w:rPr>
          <w:sz w:val="20"/>
          <w:szCs w:val="20"/>
        </w:rPr>
        <w:t>Zdroj: http://www.studny.info/dotazy/Podzemn%C3%AD%20voda%20dotazy/Dotazy%20sp%C3%AD%C5%A1e%20pr%C3%A1vn%C3%AD/z%C5%99%C3%ADzen%C3%AD%20a%20zm%C4%9Bny%20studny.htm</w:t>
      </w:r>
    </w:p>
    <w:p w:rsidR="000F2020" w:rsidRDefault="000F2020" w:rsidP="0096234D">
      <w:pPr>
        <w:rPr>
          <w:sz w:val="32"/>
          <w:szCs w:val="32"/>
        </w:rPr>
      </w:pPr>
    </w:p>
    <w:p w:rsidR="000F2020" w:rsidRPr="000F2020" w:rsidRDefault="003F65B1" w:rsidP="0096234D">
      <w:pPr>
        <w:rPr>
          <w:sz w:val="32"/>
          <w:szCs w:val="32"/>
        </w:rPr>
      </w:pPr>
      <w:r>
        <w:rPr>
          <w:noProof/>
          <w:lang w:eastAsia="cs-CZ"/>
        </w:rPr>
        <w:drawing>
          <wp:inline distT="0" distB="0" distL="0" distR="0" wp14:anchorId="18A501FA" wp14:editId="6CBEA122">
            <wp:extent cx="5543582" cy="206630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38660" t="35192" r="22880" b="39323"/>
                    <a:stretch/>
                  </pic:blipFill>
                  <pic:spPr bwMode="auto">
                    <a:xfrm>
                      <a:off x="0" y="0"/>
                      <a:ext cx="5601980" cy="2088074"/>
                    </a:xfrm>
                    <a:prstGeom prst="rect">
                      <a:avLst/>
                    </a:prstGeom>
                    <a:ln>
                      <a:noFill/>
                    </a:ln>
                    <a:extLst>
                      <a:ext uri="{53640926-AAD7-44D8-BBD7-CCE9431645EC}">
                        <a14:shadowObscured xmlns:a14="http://schemas.microsoft.com/office/drawing/2010/main"/>
                      </a:ext>
                    </a:extLst>
                  </pic:spPr>
                </pic:pic>
              </a:graphicData>
            </a:graphic>
          </wp:inline>
        </w:drawing>
      </w:r>
    </w:p>
    <w:p w:rsidR="000F2020" w:rsidRPr="003F65B1" w:rsidRDefault="003F65B1" w:rsidP="0096234D">
      <w:pPr>
        <w:rPr>
          <w:sz w:val="24"/>
          <w:szCs w:val="24"/>
        </w:rPr>
      </w:pPr>
      <w:r w:rsidRPr="003F65B1">
        <w:rPr>
          <w:sz w:val="24"/>
          <w:szCs w:val="24"/>
        </w:rPr>
        <w:t>Zdroj: http://www.studny.info/informacni_centrum/vyhl%20501.htm</w:t>
      </w:r>
    </w:p>
    <w:p w:rsidR="0096234D" w:rsidRPr="003F65B1" w:rsidRDefault="0096234D" w:rsidP="0096234D">
      <w:pPr>
        <w:rPr>
          <w:sz w:val="24"/>
          <w:szCs w:val="24"/>
        </w:rPr>
      </w:pPr>
    </w:p>
    <w:p w:rsidR="0096234D" w:rsidRDefault="003F65B1" w:rsidP="0096234D">
      <w:r>
        <w:t xml:space="preserve">2) málopropustné zeminy (např. jíly a jílovce, hlíny, hlinité písky) </w:t>
      </w:r>
    </w:p>
    <w:p w:rsidR="003F65B1" w:rsidRDefault="003F65B1" w:rsidP="0096234D">
      <w:pPr>
        <w:rPr>
          <w:sz w:val="32"/>
          <w:szCs w:val="32"/>
        </w:rPr>
      </w:pPr>
      <w:r>
        <w:t>3) zemina propustná (např. štěrky, písky, pískovce)</w:t>
      </w:r>
    </w:p>
    <w:p w:rsidR="003F65B1" w:rsidRDefault="003F65B1" w:rsidP="001E38F2">
      <w:pPr>
        <w:rPr>
          <w:b/>
          <w:sz w:val="32"/>
          <w:szCs w:val="32"/>
          <w:u w:val="single"/>
        </w:rPr>
      </w:pPr>
    </w:p>
    <w:p w:rsidR="003F65B1" w:rsidRPr="00F010BA" w:rsidRDefault="00F010BA" w:rsidP="001E38F2">
      <w:pPr>
        <w:rPr>
          <w:sz w:val="24"/>
          <w:szCs w:val="24"/>
        </w:rPr>
      </w:pPr>
      <w:r w:rsidRPr="00F010BA">
        <w:rPr>
          <w:sz w:val="24"/>
          <w:szCs w:val="24"/>
        </w:rPr>
        <w:t>Zdroj: http://www.vodapitna.cz/index.php/studny/138-jak-daleko-ma-byt-studna-od-zumpy</w:t>
      </w:r>
    </w:p>
    <w:p w:rsidR="003F65B1" w:rsidRDefault="003F65B1" w:rsidP="001E38F2">
      <w:pPr>
        <w:rPr>
          <w:b/>
          <w:sz w:val="32"/>
          <w:szCs w:val="32"/>
          <w:u w:val="single"/>
        </w:rPr>
      </w:pPr>
    </w:p>
    <w:p w:rsidR="001E38F2" w:rsidRDefault="00B65A8A" w:rsidP="001E38F2">
      <w:pPr>
        <w:rPr>
          <w:sz w:val="32"/>
          <w:szCs w:val="32"/>
        </w:rPr>
      </w:pPr>
      <w:r w:rsidRPr="00A06FE9">
        <w:rPr>
          <w:b/>
          <w:sz w:val="32"/>
          <w:szCs w:val="32"/>
          <w:u w:val="single"/>
        </w:rPr>
        <w:t>5.2 DOMÁCÍ VODÁRNY</w:t>
      </w:r>
      <w:r>
        <w:rPr>
          <w:sz w:val="32"/>
          <w:szCs w:val="32"/>
        </w:rPr>
        <w:t xml:space="preserve">  </w:t>
      </w:r>
      <w:r w:rsidRPr="00B65A8A">
        <w:rPr>
          <w:sz w:val="32"/>
          <w:szCs w:val="32"/>
          <w:highlight w:val="red"/>
        </w:rPr>
        <w:t>(TEC III,96)</w:t>
      </w:r>
    </w:p>
    <w:p w:rsidR="000F2020" w:rsidRDefault="000F2020" w:rsidP="001E38F2">
      <w:pPr>
        <w:rPr>
          <w:sz w:val="32"/>
          <w:szCs w:val="32"/>
        </w:rPr>
      </w:pPr>
    </w:p>
    <w:p w:rsidR="00A06FE9" w:rsidRDefault="00A06FE9" w:rsidP="001E38F2">
      <w:pPr>
        <w:rPr>
          <w:sz w:val="32"/>
          <w:szCs w:val="32"/>
        </w:rPr>
      </w:pPr>
      <w:r>
        <w:rPr>
          <w:sz w:val="32"/>
          <w:szCs w:val="32"/>
        </w:rPr>
        <w:t>Domá</w:t>
      </w:r>
      <w:r w:rsidR="00A70A66">
        <w:rPr>
          <w:sz w:val="32"/>
          <w:szCs w:val="32"/>
        </w:rPr>
        <w:t xml:space="preserve">cí vodárny se zřizují v místech, kde není možnost napojení na veřejný vodovod. </w:t>
      </w:r>
    </w:p>
    <w:p w:rsidR="008F6C37" w:rsidRDefault="008F6C37" w:rsidP="001E38F2">
      <w:pPr>
        <w:rPr>
          <w:sz w:val="32"/>
          <w:szCs w:val="32"/>
        </w:rPr>
      </w:pPr>
    </w:p>
    <w:p w:rsidR="008F6C37" w:rsidRDefault="008F6C37" w:rsidP="001E38F2">
      <w:pPr>
        <w:rPr>
          <w:sz w:val="32"/>
          <w:szCs w:val="32"/>
        </w:rPr>
      </w:pPr>
      <w:r>
        <w:rPr>
          <w:sz w:val="32"/>
          <w:szCs w:val="32"/>
        </w:rPr>
        <w:t>Pokud je objekt zásobován vodou z veřejného vodovodu a vlastní studny, tak přímé propojení je zakázáno viz téma č.4. Pokud by však toto propojení bylo účelné z hlediska uživatele, je možné je udělat pouze přes přerušovací ná</w:t>
      </w:r>
      <w:r w:rsidR="00F773A1">
        <w:rPr>
          <w:sz w:val="32"/>
          <w:szCs w:val="32"/>
        </w:rPr>
        <w:t>d</w:t>
      </w:r>
      <w:r>
        <w:rPr>
          <w:sz w:val="32"/>
          <w:szCs w:val="32"/>
        </w:rPr>
        <w:t>obu viz téma č.4.</w:t>
      </w:r>
    </w:p>
    <w:p w:rsidR="008F6C37" w:rsidRDefault="008F6C37" w:rsidP="001E38F2">
      <w:pPr>
        <w:rPr>
          <w:sz w:val="32"/>
          <w:szCs w:val="32"/>
        </w:rPr>
      </w:pPr>
    </w:p>
    <w:p w:rsidR="00B65A8A" w:rsidRDefault="00A06FE9" w:rsidP="001E38F2">
      <w:pPr>
        <w:rPr>
          <w:sz w:val="32"/>
          <w:szCs w:val="32"/>
        </w:rPr>
      </w:pPr>
      <w:r>
        <w:rPr>
          <w:sz w:val="32"/>
          <w:szCs w:val="32"/>
        </w:rPr>
        <w:lastRenderedPageBreak/>
        <w:t xml:space="preserve">Domácí vodárny s tlakovou nádrží mají velký význam </w:t>
      </w:r>
      <w:r w:rsidR="008F6C37">
        <w:rPr>
          <w:sz w:val="32"/>
          <w:szCs w:val="32"/>
        </w:rPr>
        <w:t xml:space="preserve">při zásobování obyvatelstva vodou převážně v malých obcích. Jedná se především o využití vody ze studní. Domovní vodárna se skládá z čerpadla, tlakové nádrže, sacího a výtlačného potrubí a z potřebného pojistného a </w:t>
      </w:r>
      <w:r>
        <w:rPr>
          <w:sz w:val="32"/>
          <w:szCs w:val="32"/>
        </w:rPr>
        <w:t>ovládacího zařízení .</w:t>
      </w:r>
    </w:p>
    <w:p w:rsidR="0010523E" w:rsidRDefault="0010523E" w:rsidP="001E38F2">
      <w:pPr>
        <w:rPr>
          <w:sz w:val="32"/>
          <w:szCs w:val="32"/>
        </w:rPr>
      </w:pPr>
    </w:p>
    <w:p w:rsidR="0010523E" w:rsidRPr="00EA012D" w:rsidRDefault="0010523E" w:rsidP="0010523E">
      <w:pPr>
        <w:rPr>
          <w:sz w:val="32"/>
          <w:szCs w:val="32"/>
          <w:highlight w:val="yellow"/>
        </w:rPr>
      </w:pPr>
      <w:r w:rsidRPr="00EA012D">
        <w:rPr>
          <w:sz w:val="32"/>
          <w:szCs w:val="32"/>
          <w:highlight w:val="yellow"/>
        </w:rPr>
        <w:t xml:space="preserve">DÚ, obr. IV.31 </w:t>
      </w:r>
    </w:p>
    <w:p w:rsidR="0010523E" w:rsidRPr="00EA012D" w:rsidRDefault="00EA012D" w:rsidP="001E38F2">
      <w:pPr>
        <w:rPr>
          <w:sz w:val="32"/>
          <w:szCs w:val="32"/>
          <w:highlight w:val="yellow"/>
        </w:rPr>
      </w:pPr>
      <w:r w:rsidRPr="00EA012D">
        <w:rPr>
          <w:sz w:val="32"/>
          <w:szCs w:val="32"/>
          <w:highlight w:val="yellow"/>
        </w:rPr>
        <w:t>Domácí vodárnu zakresli dle foto z laboratoří TZB</w:t>
      </w:r>
    </w:p>
    <w:p w:rsidR="00EA012D" w:rsidRPr="00EA012D" w:rsidRDefault="00EA012D" w:rsidP="001E38F2">
      <w:pPr>
        <w:rPr>
          <w:sz w:val="32"/>
          <w:szCs w:val="32"/>
          <w:highlight w:val="yellow"/>
        </w:rPr>
      </w:pPr>
      <w:r w:rsidRPr="00EA012D">
        <w:rPr>
          <w:sz w:val="32"/>
          <w:szCs w:val="32"/>
          <w:highlight w:val="yellow"/>
        </w:rPr>
        <w:t>KK, ZK, F, EN, Č, hadice, tlakový spínač, vodoměr, KK</w:t>
      </w:r>
    </w:p>
    <w:p w:rsidR="00A06FE9" w:rsidRDefault="00A06FE9" w:rsidP="001E38F2">
      <w:pPr>
        <w:rPr>
          <w:sz w:val="32"/>
          <w:szCs w:val="32"/>
        </w:rPr>
      </w:pPr>
      <w:r w:rsidRPr="00EA012D">
        <w:rPr>
          <w:sz w:val="32"/>
          <w:szCs w:val="32"/>
          <w:highlight w:val="yellow"/>
        </w:rPr>
        <w:t>Poznámka: Domácí vodárna také viz Praxe 4. ročník</w:t>
      </w:r>
    </w:p>
    <w:p w:rsidR="00A06FE9" w:rsidRDefault="00A06FE9" w:rsidP="001E38F2">
      <w:pPr>
        <w:rPr>
          <w:sz w:val="32"/>
          <w:szCs w:val="32"/>
        </w:rPr>
      </w:pPr>
    </w:p>
    <w:p w:rsidR="00B65A8A" w:rsidRDefault="00B65A8A" w:rsidP="001E38F2">
      <w:pPr>
        <w:rPr>
          <w:sz w:val="32"/>
          <w:szCs w:val="32"/>
        </w:rPr>
      </w:pPr>
      <w:r w:rsidRPr="00A06FE9">
        <w:rPr>
          <w:b/>
          <w:sz w:val="32"/>
          <w:szCs w:val="32"/>
          <w:u w:val="single"/>
        </w:rPr>
        <w:t xml:space="preserve">5.3 </w:t>
      </w:r>
      <w:r w:rsidR="00267216">
        <w:rPr>
          <w:b/>
          <w:sz w:val="32"/>
          <w:szCs w:val="32"/>
          <w:u w:val="single"/>
        </w:rPr>
        <w:t>ZVYŠOVÁNÍ PŘETLAKU VODY</w:t>
      </w:r>
    </w:p>
    <w:p w:rsidR="000F2020" w:rsidRDefault="00267216" w:rsidP="001E38F2">
      <w:pPr>
        <w:rPr>
          <w:sz w:val="32"/>
          <w:szCs w:val="32"/>
        </w:rPr>
      </w:pPr>
      <w:r>
        <w:rPr>
          <w:sz w:val="32"/>
          <w:szCs w:val="32"/>
        </w:rPr>
        <w:t>Tam, kde je tlak ve veřejném ……by nebyl požadovaný přetlak vody.</w:t>
      </w:r>
    </w:p>
    <w:p w:rsidR="000F2020" w:rsidRDefault="000F2020" w:rsidP="001E38F2">
      <w:pPr>
        <w:rPr>
          <w:sz w:val="32"/>
          <w:szCs w:val="32"/>
        </w:rPr>
      </w:pPr>
    </w:p>
    <w:p w:rsidR="000F2020" w:rsidRDefault="00267216" w:rsidP="001E38F2">
      <w:pPr>
        <w:rPr>
          <w:sz w:val="32"/>
          <w:szCs w:val="32"/>
        </w:rPr>
      </w:pPr>
      <w:r>
        <w:rPr>
          <w:sz w:val="32"/>
          <w:szCs w:val="32"/>
          <w:highlight w:val="yellow"/>
        </w:rPr>
        <w:t>DÚ, obr. IV.32 a</w:t>
      </w:r>
    </w:p>
    <w:p w:rsidR="000F2020" w:rsidRDefault="000F2020" w:rsidP="001E38F2">
      <w:pPr>
        <w:rPr>
          <w:sz w:val="32"/>
          <w:szCs w:val="32"/>
        </w:rPr>
      </w:pPr>
    </w:p>
    <w:p w:rsidR="000F2020" w:rsidRDefault="00267216" w:rsidP="001E38F2">
      <w:pPr>
        <w:rPr>
          <w:sz w:val="32"/>
          <w:szCs w:val="32"/>
        </w:rPr>
      </w:pPr>
      <w:r>
        <w:rPr>
          <w:sz w:val="32"/>
          <w:szCs w:val="32"/>
        </w:rPr>
        <w:t>Čerpací stanice lze rozdělit:</w:t>
      </w:r>
    </w:p>
    <w:p w:rsidR="00267216" w:rsidRDefault="00267216" w:rsidP="001E38F2">
      <w:pPr>
        <w:rPr>
          <w:sz w:val="32"/>
          <w:szCs w:val="32"/>
        </w:rPr>
      </w:pPr>
      <w:r>
        <w:rPr>
          <w:sz w:val="32"/>
          <w:szCs w:val="32"/>
        </w:rPr>
        <w:t>a) Tlaková čerpací stanice    ……., přerušovací nádrže)</w:t>
      </w:r>
    </w:p>
    <w:p w:rsidR="00267216" w:rsidRDefault="00267216" w:rsidP="001E38F2">
      <w:pPr>
        <w:rPr>
          <w:sz w:val="32"/>
          <w:szCs w:val="32"/>
        </w:rPr>
      </w:pPr>
      <w:r>
        <w:rPr>
          <w:sz w:val="32"/>
          <w:szCs w:val="32"/>
        </w:rPr>
        <w:t>b) Zesilovací čerpací stanice, kde je přívod vody ze zdroje s přetlakem (veřejný vodovod)</w:t>
      </w:r>
    </w:p>
    <w:p w:rsidR="000F2020" w:rsidRDefault="000F2020" w:rsidP="001E38F2">
      <w:pPr>
        <w:rPr>
          <w:sz w:val="32"/>
          <w:szCs w:val="32"/>
        </w:rPr>
      </w:pPr>
    </w:p>
    <w:p w:rsidR="003F65B1" w:rsidRDefault="00CC5696" w:rsidP="003F65B1">
      <w:pPr>
        <w:rPr>
          <w:sz w:val="28"/>
          <w:szCs w:val="28"/>
        </w:rPr>
      </w:pPr>
      <w:r>
        <w:rPr>
          <w:sz w:val="32"/>
          <w:szCs w:val="32"/>
        </w:rPr>
        <w:t>Otevřený systém – jen informačně např. se používá v zahraničí (USA) u velmi vysokých budov. Například katastrofický film Skleněné peklo</w:t>
      </w:r>
      <w:r w:rsidR="000C61A5">
        <w:rPr>
          <w:sz w:val="28"/>
          <w:szCs w:val="28"/>
        </w:rPr>
        <w:t xml:space="preserve"> </w:t>
      </w: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0F2020">
      <w:pPr>
        <w:ind w:left="4248" w:firstLine="708"/>
        <w:rPr>
          <w:sz w:val="28"/>
          <w:szCs w:val="28"/>
        </w:rPr>
      </w:pPr>
    </w:p>
    <w:p w:rsidR="003F65B1" w:rsidRDefault="003F65B1" w:rsidP="003F65B1">
      <w:pPr>
        <w:ind w:left="4248" w:firstLine="708"/>
        <w:jc w:val="both"/>
        <w:rPr>
          <w:sz w:val="28"/>
          <w:szCs w:val="28"/>
        </w:rPr>
      </w:pPr>
    </w:p>
    <w:p w:rsidR="003F65B1" w:rsidRDefault="003F65B1" w:rsidP="000F2020">
      <w:pPr>
        <w:ind w:left="4248" w:firstLine="708"/>
        <w:rPr>
          <w:sz w:val="28"/>
          <w:szCs w:val="28"/>
        </w:rPr>
      </w:pPr>
    </w:p>
    <w:p w:rsidR="000F2020" w:rsidRDefault="000C61A5" w:rsidP="000F2020">
      <w:pPr>
        <w:ind w:left="4248" w:firstLine="708"/>
        <w:rPr>
          <w:sz w:val="28"/>
          <w:szCs w:val="28"/>
        </w:rPr>
      </w:pPr>
      <w:r>
        <w:rPr>
          <w:sz w:val="28"/>
          <w:szCs w:val="28"/>
        </w:rPr>
        <w:lastRenderedPageBreak/>
        <w:t xml:space="preserve">   </w:t>
      </w:r>
      <w:r w:rsidR="008D4F72">
        <w:rPr>
          <w:sz w:val="28"/>
          <w:szCs w:val="28"/>
        </w:rPr>
        <w:t xml:space="preserve">únor </w:t>
      </w:r>
      <w:r w:rsidR="000F2020" w:rsidRPr="0049734D">
        <w:rPr>
          <w:sz w:val="28"/>
          <w:szCs w:val="28"/>
        </w:rPr>
        <w:t>201</w:t>
      </w:r>
      <w:r w:rsidR="008D4F72">
        <w:rPr>
          <w:sz w:val="28"/>
          <w:szCs w:val="28"/>
        </w:rPr>
        <w:t>6</w:t>
      </w:r>
    </w:p>
    <w:p w:rsidR="000C61A5" w:rsidRPr="00E80C05" w:rsidRDefault="000C61A5" w:rsidP="000C61A5">
      <w:pPr>
        <w:rPr>
          <w:b/>
          <w:sz w:val="32"/>
          <w:szCs w:val="32"/>
          <w:u w:val="single"/>
        </w:rPr>
      </w:pPr>
      <w:r w:rsidRPr="00E80C05">
        <w:rPr>
          <w:b/>
          <w:sz w:val="32"/>
          <w:szCs w:val="32"/>
          <w:u w:val="single"/>
        </w:rPr>
        <w:t>DOPLNĚNÍ STUDIA PRO DOMÁCÍ VODÁRNY</w:t>
      </w:r>
    </w:p>
    <w:p w:rsidR="000C61A5" w:rsidRDefault="000C61A5" w:rsidP="000C61A5">
      <w:pPr>
        <w:rPr>
          <w:sz w:val="28"/>
          <w:szCs w:val="28"/>
        </w:rPr>
      </w:pPr>
      <w:r>
        <w:rPr>
          <w:sz w:val="28"/>
          <w:szCs w:val="28"/>
        </w:rPr>
        <w:t>Domácí vodárna GRUNDFOS Hydrojet JP– provoz, zapojení viz PRA 4. Ročník</w:t>
      </w:r>
    </w:p>
    <w:p w:rsidR="000C61A5" w:rsidRDefault="000C61A5" w:rsidP="000C61A5">
      <w:pPr>
        <w:rPr>
          <w:sz w:val="28"/>
          <w:szCs w:val="28"/>
        </w:rPr>
      </w:pPr>
      <w:r w:rsidRPr="000C61A5">
        <w:rPr>
          <w:b/>
          <w:sz w:val="28"/>
          <w:szCs w:val="28"/>
        </w:rPr>
        <w:t>Foto</w:t>
      </w:r>
      <w:r>
        <w:rPr>
          <w:sz w:val="28"/>
          <w:szCs w:val="28"/>
        </w:rPr>
        <w:t>:</w:t>
      </w:r>
    </w:p>
    <w:p w:rsidR="000C61A5" w:rsidRDefault="003A6E2B" w:rsidP="00346F80">
      <w:pPr>
        <w:jc w:val="center"/>
        <w:rPr>
          <w:sz w:val="28"/>
          <w:szCs w:val="28"/>
        </w:rPr>
      </w:pPr>
      <w:r>
        <w:rPr>
          <w:noProof/>
          <w:lang w:eastAsia="cs-CZ"/>
        </w:rPr>
        <w:drawing>
          <wp:inline distT="0" distB="0" distL="0" distR="0">
            <wp:extent cx="2337759" cy="2380881"/>
            <wp:effectExtent l="0" t="0" r="0" b="0"/>
            <wp:docPr id="53" name="Obrázek 53" descr="http://cz.grundfos.com/Produkty/find-product/domaci_vodarna/_jcr_content/banner_carousel/file1_1.resize.banner_carousel.jpg/132326086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grundfos.com/Produkty/find-product/domaci_vodarna/_jcr_content/banner_carousel/file1_1.resize.banner_carousel.jpg/1323260863904.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28593" r="30838"/>
                    <a:stretch/>
                  </pic:blipFill>
                  <pic:spPr bwMode="auto">
                    <a:xfrm>
                      <a:off x="0" y="0"/>
                      <a:ext cx="2336544" cy="2379643"/>
                    </a:xfrm>
                    <a:prstGeom prst="rect">
                      <a:avLst/>
                    </a:prstGeom>
                    <a:noFill/>
                    <a:ln>
                      <a:noFill/>
                    </a:ln>
                    <a:extLst>
                      <a:ext uri="{53640926-AAD7-44D8-BBD7-CCE9431645EC}">
                        <a14:shadowObscured xmlns:a14="http://schemas.microsoft.com/office/drawing/2010/main"/>
                      </a:ext>
                    </a:extLst>
                  </pic:spPr>
                </pic:pic>
              </a:graphicData>
            </a:graphic>
          </wp:inline>
        </w:drawing>
      </w:r>
    </w:p>
    <w:p w:rsidR="00346F80" w:rsidRPr="00346F80" w:rsidRDefault="00E85AC9" w:rsidP="00346F80">
      <w:pPr>
        <w:jc w:val="center"/>
        <w:rPr>
          <w:sz w:val="16"/>
          <w:szCs w:val="16"/>
        </w:rPr>
      </w:pPr>
      <w:hyperlink r:id="rId105" w:history="1">
        <w:r w:rsidR="00346F80" w:rsidRPr="00346F80">
          <w:rPr>
            <w:rStyle w:val="Hypertextovodkaz"/>
            <w:sz w:val="16"/>
            <w:szCs w:val="16"/>
          </w:rPr>
          <w:t>http://cz.grundfos.com/Produkty/find-product/domaci_vodarna/_jcr_content/banner_carousel/file1_1.resize.banner_carousel.jpg/1323260863904.jpg</w:t>
        </w:r>
      </w:hyperlink>
    </w:p>
    <w:p w:rsidR="00346F80" w:rsidRDefault="00346F80" w:rsidP="000C61A5">
      <w:pPr>
        <w:rPr>
          <w:sz w:val="28"/>
          <w:szCs w:val="28"/>
        </w:rPr>
      </w:pPr>
    </w:p>
    <w:p w:rsidR="000C61A5" w:rsidRDefault="000C61A5" w:rsidP="000C61A5">
      <w:pPr>
        <w:rPr>
          <w:sz w:val="28"/>
          <w:szCs w:val="28"/>
        </w:rPr>
      </w:pPr>
    </w:p>
    <w:p w:rsidR="00346F80" w:rsidRDefault="00346F80" w:rsidP="000C61A5">
      <w:pPr>
        <w:rPr>
          <w:sz w:val="28"/>
          <w:szCs w:val="28"/>
        </w:rPr>
      </w:pPr>
    </w:p>
    <w:p w:rsidR="00DE4651" w:rsidRDefault="00DE4651" w:rsidP="000C61A5">
      <w:pPr>
        <w:rPr>
          <w:sz w:val="28"/>
          <w:szCs w:val="28"/>
        </w:rPr>
      </w:pPr>
    </w:p>
    <w:p w:rsidR="00DE4651" w:rsidRDefault="00DE4651" w:rsidP="000C61A5">
      <w:pPr>
        <w:rPr>
          <w:sz w:val="28"/>
          <w:szCs w:val="28"/>
        </w:rPr>
      </w:pPr>
    </w:p>
    <w:p w:rsidR="00DE4651" w:rsidRDefault="00DE4651"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pPr>
    </w:p>
    <w:p w:rsidR="00577ABA" w:rsidRDefault="00577ABA" w:rsidP="000C61A5">
      <w:pPr>
        <w:rPr>
          <w:sz w:val="28"/>
          <w:szCs w:val="28"/>
        </w:rPr>
        <w:sectPr w:rsidR="00577ABA" w:rsidSect="00EA6926">
          <w:pgSz w:w="11906" w:h="16838"/>
          <w:pgMar w:top="1418" w:right="1418" w:bottom="1418" w:left="1418" w:header="709" w:footer="709" w:gutter="0"/>
          <w:cols w:space="708"/>
          <w:docGrid w:linePitch="360"/>
        </w:sectPr>
      </w:pPr>
    </w:p>
    <w:p w:rsidR="00577ABA" w:rsidRDefault="00577ABA" w:rsidP="000C61A5">
      <w:pPr>
        <w:rPr>
          <w:sz w:val="28"/>
          <w:szCs w:val="28"/>
        </w:rPr>
      </w:pPr>
      <w:r>
        <w:rPr>
          <w:noProof/>
          <w:sz w:val="28"/>
          <w:szCs w:val="28"/>
          <w:lang w:eastAsia="cs-CZ"/>
        </w:rPr>
        <w:lastRenderedPageBreak/>
        <w:drawing>
          <wp:anchor distT="0" distB="0" distL="114300" distR="114300" simplePos="0" relativeHeight="251687936" behindDoc="1" locked="0" layoutInCell="1" allowOverlap="1" wp14:anchorId="3498BEE6" wp14:editId="62E05059">
            <wp:simplePos x="0" y="0"/>
            <wp:positionH relativeFrom="column">
              <wp:posOffset>490221</wp:posOffset>
            </wp:positionH>
            <wp:positionV relativeFrom="paragraph">
              <wp:posOffset>166370</wp:posOffset>
            </wp:positionV>
            <wp:extent cx="7181850" cy="5381806"/>
            <wp:effectExtent l="0" t="0" r="0" b="0"/>
            <wp:wrapNone/>
            <wp:docPr id="55" name="Obrázek 55" descr="C:\Documents and Settings\poboril.SPSS\Plocha\Grund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oboril.SPSS\Plocha\Grundfos.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84328" cy="5383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197" w:rsidRDefault="001676C0" w:rsidP="000C61A5">
      <w:pPr>
        <w:rPr>
          <w:sz w:val="28"/>
          <w:szCs w:val="28"/>
        </w:rPr>
      </w:pPr>
      <w:r>
        <w:rPr>
          <w:noProof/>
          <w:sz w:val="28"/>
          <w:szCs w:val="28"/>
          <w:lang w:eastAsia="cs-CZ"/>
        </w:rPr>
        <mc:AlternateContent>
          <mc:Choice Requires="wps">
            <w:drawing>
              <wp:anchor distT="0" distB="0" distL="114300" distR="114300" simplePos="0" relativeHeight="251699200" behindDoc="0" locked="0" layoutInCell="1" allowOverlap="1">
                <wp:simplePos x="0" y="0"/>
                <wp:positionH relativeFrom="column">
                  <wp:posOffset>5650865</wp:posOffset>
                </wp:positionH>
                <wp:positionV relativeFrom="paragraph">
                  <wp:posOffset>206375</wp:posOffset>
                </wp:positionV>
                <wp:extent cx="259080" cy="635"/>
                <wp:effectExtent l="17145" t="66675" r="28575" b="75565"/>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63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415923" id="_x0000_t32" coordsize="21600,21600" o:spt="32" o:oned="t" path="m,l21600,21600e" filled="f">
                <v:path arrowok="t" fillok="f" o:connecttype="none"/>
                <o:lock v:ext="edit" shapetype="t"/>
              </v:shapetype>
              <v:shape id="AutoShape 20" o:spid="_x0000_s1026" type="#_x0000_t32" style="position:absolute;margin-left:444.95pt;margin-top:16.25pt;width:20.4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" strokecolor="#c00000" strokeweight="2.25pt">
                <v:stroke endarrow="block"/>
              </v:shape>
            </w:pict>
          </mc:Fallback>
        </mc:AlternateContent>
      </w:r>
      <w:r>
        <w:rPr>
          <w:noProof/>
          <w:sz w:val="28"/>
          <w:szCs w:val="28"/>
          <w:lang w:eastAsia="cs-CZ"/>
        </w:rPr>
        <mc:AlternateContent>
          <mc:Choice Requires="wps">
            <w:drawing>
              <wp:anchor distT="0" distB="0" distL="114300" distR="114300" simplePos="0" relativeHeight="251706368" behindDoc="0" locked="0" layoutInCell="1" allowOverlap="1">
                <wp:simplePos x="0" y="0"/>
                <wp:positionH relativeFrom="column">
                  <wp:posOffset>5024120</wp:posOffset>
                </wp:positionH>
                <wp:positionV relativeFrom="paragraph">
                  <wp:posOffset>111125</wp:posOffset>
                </wp:positionV>
                <wp:extent cx="571500" cy="228600"/>
                <wp:effectExtent l="9525" t="9525" r="9525" b="9525"/>
                <wp:wrapNone/>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Výtlak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95.6pt;margin-top:8.75pt;width:4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HrKAIAAFE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">
                <v:textbox>
                  <w:txbxContent>
                    <w:p w:rsidR="00DC787F" w:rsidRPr="00577ABA" w:rsidRDefault="00DC787F">
                      <w:pPr>
                        <w:rPr>
                          <w:b/>
                        </w:rPr>
                      </w:pPr>
                      <w:r>
                        <w:rPr>
                          <w:b/>
                        </w:rPr>
                        <w:t>Výtlak</w:t>
                      </w:r>
                    </w:p>
                  </w:txbxContent>
                </v:textbox>
              </v:shape>
            </w:pict>
          </mc:Fallback>
        </mc:AlternateContent>
      </w:r>
    </w:p>
    <w:p w:rsidR="006C6197" w:rsidRDefault="006C6197" w:rsidP="000C61A5">
      <w:pPr>
        <w:rPr>
          <w:sz w:val="28"/>
          <w:szCs w:val="28"/>
        </w:rPr>
      </w:pPr>
    </w:p>
    <w:p w:rsidR="005678A7" w:rsidRDefault="005678A7" w:rsidP="000C61A5">
      <w:pPr>
        <w:rPr>
          <w:sz w:val="28"/>
          <w:szCs w:val="28"/>
        </w:rPr>
      </w:pPr>
    </w:p>
    <w:p w:rsidR="005678A7" w:rsidRDefault="005678A7" w:rsidP="000C61A5">
      <w:pPr>
        <w:rPr>
          <w:sz w:val="28"/>
          <w:szCs w:val="28"/>
        </w:rPr>
      </w:pPr>
    </w:p>
    <w:p w:rsidR="005678A7" w:rsidRDefault="005678A7" w:rsidP="000C61A5">
      <w:pPr>
        <w:rPr>
          <w:b/>
          <w:sz w:val="28"/>
          <w:szCs w:val="28"/>
        </w:rPr>
      </w:pPr>
    </w:p>
    <w:p w:rsidR="005678A7" w:rsidRDefault="005678A7" w:rsidP="000C61A5">
      <w:pPr>
        <w:rPr>
          <w:b/>
          <w:sz w:val="28"/>
          <w:szCs w:val="28"/>
        </w:rPr>
      </w:pPr>
    </w:p>
    <w:p w:rsidR="005678A7" w:rsidRDefault="005678A7" w:rsidP="000C61A5">
      <w:pPr>
        <w:rPr>
          <w:b/>
          <w:sz w:val="28"/>
          <w:szCs w:val="28"/>
        </w:rPr>
      </w:pPr>
    </w:p>
    <w:p w:rsidR="00577ABA" w:rsidRDefault="00577ABA" w:rsidP="00577ABA">
      <w:pPr>
        <w:rPr>
          <w:sz w:val="24"/>
          <w:szCs w:val="24"/>
        </w:rPr>
      </w:pPr>
    </w:p>
    <w:p w:rsidR="005678A7" w:rsidRDefault="001676C0" w:rsidP="000C61A5">
      <w:pPr>
        <w:rPr>
          <w:b/>
          <w:sz w:val="28"/>
          <w:szCs w:val="28"/>
        </w:rPr>
      </w:pPr>
      <w:r>
        <w:rPr>
          <w:noProof/>
          <w:lang w:eastAsia="cs-CZ"/>
        </w:rPr>
        <mc:AlternateContent>
          <mc:Choice Requires="wps">
            <w:drawing>
              <wp:anchor distT="0" distB="0" distL="114300" distR="114300" simplePos="0" relativeHeight="251704320" behindDoc="0" locked="0" layoutInCell="1" allowOverlap="1">
                <wp:simplePos x="0" y="0"/>
                <wp:positionH relativeFrom="column">
                  <wp:posOffset>7710170</wp:posOffset>
                </wp:positionH>
                <wp:positionV relativeFrom="paragraph">
                  <wp:posOffset>111125</wp:posOffset>
                </wp:positionV>
                <wp:extent cx="1114425" cy="324485"/>
                <wp:effectExtent l="9525" t="9525" r="9525" b="889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24485"/>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Tlakový spínač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607.1pt;margin-top:8.75pt;width:87.75pt;height:2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">
                <v:textbox>
                  <w:txbxContent>
                    <w:p w:rsidR="00DC787F" w:rsidRPr="00577ABA" w:rsidRDefault="00DC787F">
                      <w:pPr>
                        <w:rPr>
                          <w:b/>
                        </w:rPr>
                      </w:pPr>
                      <w:r>
                        <w:rPr>
                          <w:b/>
                        </w:rPr>
                        <w:t>Tlakový spínač</w:t>
                      </w:r>
                    </w:p>
                  </w:txbxContent>
                </v:textbox>
              </v:shape>
            </w:pict>
          </mc:Fallback>
        </mc:AlternateContent>
      </w:r>
    </w:p>
    <w:p w:rsidR="005678A7" w:rsidRDefault="001676C0" w:rsidP="000C61A5">
      <w:pPr>
        <w:rPr>
          <w:b/>
          <w:sz w:val="28"/>
          <w:szCs w:val="28"/>
        </w:rPr>
      </w:pPr>
      <w:r>
        <w:rPr>
          <w:noProof/>
          <w:lang w:eastAsia="cs-CZ"/>
        </w:rPr>
        <mc:AlternateContent>
          <mc:Choice Requires="wps">
            <w:drawing>
              <wp:anchor distT="0" distB="0" distL="114300" distR="114300" simplePos="0" relativeHeight="251705344" behindDoc="0" locked="0" layoutInCell="1" allowOverlap="1">
                <wp:simplePos x="0" y="0"/>
                <wp:positionH relativeFrom="column">
                  <wp:posOffset>6090920</wp:posOffset>
                </wp:positionH>
                <wp:positionV relativeFrom="paragraph">
                  <wp:posOffset>166370</wp:posOffset>
                </wp:positionV>
                <wp:extent cx="1409700" cy="499110"/>
                <wp:effectExtent l="47625" t="15240" r="19050" b="76200"/>
                <wp:wrapNone/>
                <wp:docPr id="9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49911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3461F" id="AutoShape 26" o:spid="_x0000_s1026" type="#_x0000_t32" style="position:absolute;margin-left:479.6pt;margin-top:13.1pt;width:111pt;height:39.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5aRAIAAG8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" strokecolor="#c00000" strokeweight="2.25pt">
                <v:stroke endarrow="block"/>
              </v:shape>
            </w:pict>
          </mc:Fallback>
        </mc:AlternateContent>
      </w:r>
    </w:p>
    <w:p w:rsidR="005678A7" w:rsidRDefault="005678A7" w:rsidP="000C61A5">
      <w:pPr>
        <w:rPr>
          <w:b/>
          <w:sz w:val="28"/>
          <w:szCs w:val="28"/>
        </w:rPr>
      </w:pPr>
    </w:p>
    <w:p w:rsidR="005678A7" w:rsidRDefault="001676C0" w:rsidP="000C61A5">
      <w:pPr>
        <w:rPr>
          <w:b/>
          <w:sz w:val="28"/>
          <w:szCs w:val="28"/>
        </w:rPr>
      </w:pPr>
      <w:r>
        <w:rPr>
          <w:noProof/>
          <w:lang w:eastAsia="cs-CZ"/>
        </w:rPr>
        <mc:AlternateContent>
          <mc:Choice Requires="wps">
            <w:drawing>
              <wp:anchor distT="0" distB="0" distL="114300" distR="114300" simplePos="0" relativeHeight="251697152" behindDoc="0" locked="0" layoutInCell="1" allowOverlap="1">
                <wp:simplePos x="0" y="0"/>
                <wp:positionH relativeFrom="column">
                  <wp:posOffset>1499870</wp:posOffset>
                </wp:positionH>
                <wp:positionV relativeFrom="paragraph">
                  <wp:posOffset>2540</wp:posOffset>
                </wp:positionV>
                <wp:extent cx="714375" cy="228600"/>
                <wp:effectExtent l="9525" t="9525" r="9525" b="9525"/>
                <wp:wrapNone/>
                <wp:docPr id="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 xml:space="preserve">Studna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118.1pt;margin-top:.2pt;width:56.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">
                <v:textbox>
                  <w:txbxContent>
                    <w:p w:rsidR="00DC787F" w:rsidRPr="00577ABA" w:rsidRDefault="00DC787F">
                      <w:pPr>
                        <w:rPr>
                          <w:b/>
                        </w:rPr>
                      </w:pPr>
                      <w:r>
                        <w:rPr>
                          <w:b/>
                        </w:rPr>
                        <w:t xml:space="preserve">Studna </w:t>
                      </w:r>
                    </w:p>
                  </w:txbxContent>
                </v:textbox>
              </v:shape>
            </w:pict>
          </mc:Fallback>
        </mc:AlternateContent>
      </w:r>
    </w:p>
    <w:p w:rsidR="00577ABA" w:rsidRDefault="00577ABA" w:rsidP="000C61A5">
      <w:pPr>
        <w:rPr>
          <w:b/>
          <w:sz w:val="28"/>
          <w:szCs w:val="28"/>
        </w:rPr>
      </w:pPr>
    </w:p>
    <w:p w:rsidR="00577ABA" w:rsidRDefault="001676C0" w:rsidP="000C61A5">
      <w:pPr>
        <w:rPr>
          <w:b/>
          <w:sz w:val="28"/>
          <w:szCs w:val="28"/>
        </w:rPr>
      </w:pPr>
      <w:r>
        <w:rPr>
          <w:noProof/>
          <w:lang w:eastAsia="cs-CZ"/>
        </w:rPr>
        <mc:AlternateContent>
          <mc:Choice Requires="wps">
            <w:drawing>
              <wp:anchor distT="0" distB="0" distL="114300" distR="114300" simplePos="0" relativeHeight="251695104" behindDoc="0" locked="0" layoutInCell="1" allowOverlap="1">
                <wp:simplePos x="0" y="0"/>
                <wp:positionH relativeFrom="column">
                  <wp:posOffset>3275330</wp:posOffset>
                </wp:positionH>
                <wp:positionV relativeFrom="paragraph">
                  <wp:posOffset>201930</wp:posOffset>
                </wp:positionV>
                <wp:extent cx="445770" cy="228600"/>
                <wp:effectExtent l="13335" t="13970" r="7620" b="5080"/>
                <wp:wrapNone/>
                <wp:docPr id="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Sání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57.9pt;margin-top:15.9pt;width:35.1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C7LQIAAFg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">
                <v:textbox>
                  <w:txbxContent>
                    <w:p w:rsidR="00DC787F" w:rsidRPr="00577ABA" w:rsidRDefault="00DC787F">
                      <w:pPr>
                        <w:rPr>
                          <w:b/>
                        </w:rPr>
                      </w:pPr>
                      <w:r>
                        <w:rPr>
                          <w:b/>
                        </w:rPr>
                        <w:t>Sání</w:t>
                      </w:r>
                    </w:p>
                  </w:txbxContent>
                </v:textbox>
              </v:shape>
            </w:pict>
          </mc:Fallback>
        </mc:AlternateContent>
      </w:r>
      <w:r>
        <w:rPr>
          <w:noProof/>
          <w:sz w:val="28"/>
          <w:szCs w:val="28"/>
          <w:lang w:eastAsia="cs-CZ"/>
        </w:rPr>
        <mc:AlternateContent>
          <mc:Choice Requires="wps">
            <w:drawing>
              <wp:anchor distT="0" distB="0" distL="114300" distR="114300" simplePos="0" relativeHeight="251683840" behindDoc="0" locked="0" layoutInCell="1" allowOverlap="1">
                <wp:simplePos x="0" y="0"/>
                <wp:positionH relativeFrom="column">
                  <wp:posOffset>2214245</wp:posOffset>
                </wp:positionH>
                <wp:positionV relativeFrom="paragraph">
                  <wp:posOffset>201930</wp:posOffset>
                </wp:positionV>
                <wp:extent cx="2247900" cy="1814195"/>
                <wp:effectExtent l="19050" t="61595" r="57150" b="1968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181419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F538B" id="AutoShape 7" o:spid="_x0000_s1026" type="#_x0000_t32" style="position:absolute;margin-left:174.35pt;margin-top:15.9pt;width:177pt;height:142.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" strokecolor="#c00000" strokeweight="2.25pt">
                <v:stroke endarrow="block"/>
              </v:shape>
            </w:pict>
          </mc:Fallback>
        </mc:AlternateContent>
      </w:r>
    </w:p>
    <w:p w:rsidR="00577ABA" w:rsidRDefault="001676C0" w:rsidP="000C61A5">
      <w:pPr>
        <w:rPr>
          <w:b/>
          <w:sz w:val="28"/>
          <w:szCs w:val="28"/>
        </w:rPr>
      </w:pPr>
      <w:r>
        <w:rPr>
          <w:noProof/>
          <w:sz w:val="28"/>
          <w:szCs w:val="28"/>
          <w:lang w:eastAsia="cs-CZ"/>
        </w:rPr>
        <mc:AlternateContent>
          <mc:Choice Requires="wps">
            <w:drawing>
              <wp:anchor distT="0" distB="0" distL="114300" distR="114300" simplePos="0" relativeHeight="251692032" behindDoc="0" locked="0" layoutInCell="1" allowOverlap="1">
                <wp:simplePos x="0" y="0"/>
                <wp:positionH relativeFrom="column">
                  <wp:posOffset>3402965</wp:posOffset>
                </wp:positionH>
                <wp:positionV relativeFrom="paragraph">
                  <wp:posOffset>142240</wp:posOffset>
                </wp:positionV>
                <wp:extent cx="1325880" cy="1423670"/>
                <wp:effectExtent l="17145" t="57150" r="66675" b="14605"/>
                <wp:wrapNone/>
                <wp:docPr id="9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880" cy="142367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13AC9" id="AutoShape 13" o:spid="_x0000_s1026" type="#_x0000_t32" style="position:absolute;margin-left:267.95pt;margin-top:11.2pt;width:104.4pt;height:112.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" strokecolor="#c00000" strokeweight="2.25pt">
                <v:stroke endarrow="block"/>
              </v:shape>
            </w:pict>
          </mc:Fallback>
        </mc:AlternateContent>
      </w:r>
      <w:r>
        <w:rPr>
          <w:noProof/>
          <w:sz w:val="28"/>
          <w:szCs w:val="28"/>
          <w:lang w:eastAsia="cs-CZ"/>
        </w:rPr>
        <mc:AlternateContent>
          <mc:Choice Requires="wps">
            <w:drawing>
              <wp:anchor distT="0" distB="0" distL="114300" distR="114300" simplePos="0" relativeHeight="251694080" behindDoc="0" locked="0" layoutInCell="1" allowOverlap="1">
                <wp:simplePos x="0" y="0"/>
                <wp:positionH relativeFrom="column">
                  <wp:posOffset>3995420</wp:posOffset>
                </wp:positionH>
                <wp:positionV relativeFrom="paragraph">
                  <wp:posOffset>56515</wp:posOffset>
                </wp:positionV>
                <wp:extent cx="962025" cy="1804670"/>
                <wp:effectExtent l="19050" t="47625" r="66675" b="14605"/>
                <wp:wrapNone/>
                <wp:docPr id="9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180467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A46AE" id="AutoShape 15" o:spid="_x0000_s1026" type="#_x0000_t32" style="position:absolute;margin-left:314.6pt;margin-top:4.45pt;width:75.75pt;height:142.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FKRA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" strokecolor="#c00000" strokeweight="2.25pt">
                <v:stroke endarrow="block"/>
              </v:shape>
            </w:pict>
          </mc:Fallback>
        </mc:AlternateContent>
      </w:r>
      <w:r>
        <w:rPr>
          <w:noProof/>
          <w:lang w:eastAsia="cs-CZ"/>
        </w:rPr>
        <mc:AlternateContent>
          <mc:Choice Requires="wps">
            <w:drawing>
              <wp:anchor distT="0" distB="0" distL="114300" distR="114300" simplePos="0" relativeHeight="251703296" behindDoc="0" locked="0" layoutInCell="1" allowOverlap="1">
                <wp:simplePos x="0" y="0"/>
                <wp:positionH relativeFrom="column">
                  <wp:posOffset>6090920</wp:posOffset>
                </wp:positionH>
                <wp:positionV relativeFrom="paragraph">
                  <wp:posOffset>142240</wp:posOffset>
                </wp:positionV>
                <wp:extent cx="571500" cy="1546860"/>
                <wp:effectExtent l="76200" t="47625" r="19050" b="15240"/>
                <wp:wrapNone/>
                <wp:docPr id="9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54686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1AF12" id="AutoShape 24" o:spid="_x0000_s1026" type="#_x0000_t32" style="position:absolute;margin-left:479.6pt;margin-top:11.2pt;width:45pt;height:121.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" strokecolor="#c00000" strokeweight="2.25pt">
                <v:stroke endarrow="block"/>
              </v:shape>
            </w:pict>
          </mc:Fallback>
        </mc:AlternateContent>
      </w:r>
    </w:p>
    <w:p w:rsidR="00577ABA" w:rsidRDefault="001676C0" w:rsidP="000C61A5">
      <w:pPr>
        <w:rPr>
          <w:b/>
          <w:sz w:val="28"/>
          <w:szCs w:val="28"/>
        </w:rPr>
      </w:pPr>
      <w:r>
        <w:rPr>
          <w:noProof/>
          <w:sz w:val="28"/>
          <w:szCs w:val="28"/>
          <w:lang w:eastAsia="cs-CZ"/>
        </w:rPr>
        <mc:AlternateContent>
          <mc:Choice Requires="wps">
            <w:drawing>
              <wp:anchor distT="0" distB="0" distL="114300" distR="114300" simplePos="0" relativeHeight="251696128" behindDoc="0" locked="0" layoutInCell="1" allowOverlap="1">
                <wp:simplePos x="0" y="0"/>
                <wp:positionH relativeFrom="column">
                  <wp:posOffset>3402965</wp:posOffset>
                </wp:positionH>
                <wp:positionV relativeFrom="paragraph">
                  <wp:posOffset>67945</wp:posOffset>
                </wp:positionV>
                <wp:extent cx="259080" cy="635"/>
                <wp:effectExtent l="17145" t="66675" r="28575" b="75565"/>
                <wp:wrapNone/>
                <wp:docPr id="8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63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FC41C" id="AutoShape 17" o:spid="_x0000_s1026" type="#_x0000_t32" style="position:absolute;margin-left:267.95pt;margin-top:5.35pt;width:20.4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DOQ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" strokecolor="#c00000" strokeweight="2.25pt">
                <v:stroke endarrow="block"/>
              </v:shape>
            </w:pict>
          </mc:Fallback>
        </mc:AlternateContent>
      </w:r>
    </w:p>
    <w:p w:rsidR="005678A7" w:rsidRDefault="005678A7" w:rsidP="000C61A5">
      <w:pPr>
        <w:rPr>
          <w:b/>
          <w:sz w:val="28"/>
          <w:szCs w:val="28"/>
        </w:rPr>
      </w:pPr>
    </w:p>
    <w:p w:rsidR="005678A7" w:rsidRDefault="001676C0" w:rsidP="000C61A5">
      <w:pPr>
        <w:rPr>
          <w:b/>
          <w:sz w:val="28"/>
          <w:szCs w:val="28"/>
        </w:rPr>
      </w:pPr>
      <w:r>
        <w:rPr>
          <w:noProof/>
          <w:lang w:eastAsia="cs-CZ"/>
        </w:rPr>
        <mc:AlternateContent>
          <mc:Choice Requires="wps">
            <w:drawing>
              <wp:anchor distT="0" distB="0" distL="114300" distR="114300" simplePos="0" relativeHeight="251701248" behindDoc="0" locked="0" layoutInCell="1" allowOverlap="1">
                <wp:simplePos x="0" y="0"/>
                <wp:positionH relativeFrom="column">
                  <wp:posOffset>4957445</wp:posOffset>
                </wp:positionH>
                <wp:positionV relativeFrom="paragraph">
                  <wp:posOffset>205105</wp:posOffset>
                </wp:positionV>
                <wp:extent cx="809625" cy="1004570"/>
                <wp:effectExtent l="19050" t="57150" r="66675" b="14605"/>
                <wp:wrapNone/>
                <wp:docPr id="8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100457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6B2D8" id="AutoShape 22" o:spid="_x0000_s1026" type="#_x0000_t32" style="position:absolute;margin-left:390.35pt;margin-top:16.15pt;width:63.75pt;height:79.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" strokecolor="#c00000" strokeweight="2.25pt">
                <v:stroke endarrow="block"/>
              </v:shape>
            </w:pict>
          </mc:Fallback>
        </mc:AlternateContent>
      </w:r>
    </w:p>
    <w:p w:rsidR="00577ABA" w:rsidRDefault="00577ABA" w:rsidP="000C61A5">
      <w:pPr>
        <w:rPr>
          <w:b/>
          <w:sz w:val="28"/>
          <w:szCs w:val="28"/>
        </w:rPr>
      </w:pPr>
    </w:p>
    <w:p w:rsidR="00576DD2" w:rsidRDefault="00576DD2" w:rsidP="000C61A5">
      <w:pPr>
        <w:rPr>
          <w:b/>
          <w:sz w:val="28"/>
          <w:szCs w:val="28"/>
        </w:rPr>
      </w:pPr>
    </w:p>
    <w:p w:rsidR="00576DD2" w:rsidRDefault="00576DD2" w:rsidP="000C61A5">
      <w:pPr>
        <w:rPr>
          <w:b/>
          <w:sz w:val="28"/>
          <w:szCs w:val="28"/>
        </w:rPr>
      </w:pPr>
    </w:p>
    <w:p w:rsidR="00576DD2" w:rsidRDefault="00576DD2" w:rsidP="000C61A5">
      <w:pPr>
        <w:rPr>
          <w:b/>
          <w:sz w:val="28"/>
          <w:szCs w:val="28"/>
        </w:rPr>
      </w:pPr>
    </w:p>
    <w:p w:rsidR="00576DD2" w:rsidRDefault="001676C0" w:rsidP="000C61A5">
      <w:pPr>
        <w:rPr>
          <w:b/>
          <w:sz w:val="28"/>
          <w:szCs w:val="28"/>
        </w:rPr>
      </w:pPr>
      <w:r>
        <w:rPr>
          <w:noProof/>
          <w:lang w:eastAsia="cs-CZ"/>
        </w:rPr>
        <mc:AlternateContent>
          <mc:Choice Requires="wps">
            <w:drawing>
              <wp:anchor distT="0" distB="0" distL="114300" distR="114300" simplePos="0" relativeHeight="251702272" behindDoc="0" locked="0" layoutInCell="1" allowOverlap="1">
                <wp:simplePos x="0" y="0"/>
                <wp:positionH relativeFrom="column">
                  <wp:posOffset>5595620</wp:posOffset>
                </wp:positionH>
                <wp:positionV relativeFrom="paragraph">
                  <wp:posOffset>34925</wp:posOffset>
                </wp:positionV>
                <wp:extent cx="1162050" cy="428625"/>
                <wp:effectExtent l="9525" t="9525" r="9525" b="9525"/>
                <wp:wrapNone/>
                <wp:docPr id="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8625"/>
                        </a:xfrm>
                        <a:prstGeom prst="rect">
                          <a:avLst/>
                        </a:prstGeom>
                        <a:solidFill>
                          <a:srgbClr val="FFFFFF"/>
                        </a:solidFill>
                        <a:ln w="9525">
                          <a:solidFill>
                            <a:srgbClr val="000000"/>
                          </a:solidFill>
                          <a:miter lim="800000"/>
                          <a:headEnd/>
                          <a:tailEnd/>
                        </a:ln>
                      </wps:spPr>
                      <wps:txbx>
                        <w:txbxContent>
                          <w:p w:rsidR="00DC787F" w:rsidRDefault="00DC787F">
                            <w:pPr>
                              <w:rPr>
                                <w:b/>
                              </w:rPr>
                            </w:pPr>
                            <w:r>
                              <w:rPr>
                                <w:b/>
                              </w:rPr>
                              <w:t>Samonasávací</w:t>
                            </w:r>
                          </w:p>
                          <w:p w:rsidR="00DC787F" w:rsidRPr="00577ABA" w:rsidRDefault="00DC787F">
                            <w:pPr>
                              <w:rPr>
                                <w:b/>
                              </w:rPr>
                            </w:pPr>
                            <w:r>
                              <w:rPr>
                                <w:b/>
                              </w:rPr>
                              <w:t>Čerpadlo JP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440.6pt;margin-top:2.75pt;width:91.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wTLAIAAFk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">
                <v:textbox>
                  <w:txbxContent>
                    <w:p w:rsidR="00DC787F" w:rsidRDefault="00DC787F">
                      <w:pPr>
                        <w:rPr>
                          <w:b/>
                        </w:rPr>
                      </w:pPr>
                      <w:r>
                        <w:rPr>
                          <w:b/>
                        </w:rPr>
                        <w:t>Samonasávací</w:t>
                      </w:r>
                    </w:p>
                    <w:p w:rsidR="00DC787F" w:rsidRPr="00577ABA" w:rsidRDefault="00DC787F">
                      <w:pPr>
                        <w:rPr>
                          <w:b/>
                        </w:rPr>
                      </w:pPr>
                      <w:r>
                        <w:rPr>
                          <w:b/>
                        </w:rPr>
                        <w:t>Čerpadlo JP</w:t>
                      </w:r>
                    </w:p>
                  </w:txbxContent>
                </v:textbox>
              </v:shape>
            </w:pict>
          </mc:Fallback>
        </mc:AlternateContent>
      </w:r>
      <w:r>
        <w:rPr>
          <w:noProof/>
          <w:lang w:eastAsia="cs-CZ"/>
        </w:rPr>
        <mc:AlternateContent>
          <mc:Choice Requires="wps">
            <w:drawing>
              <wp:anchor distT="0" distB="0" distL="114300" distR="114300" simplePos="0" relativeHeight="251691008" behindDoc="0" locked="0" layoutInCell="1" allowOverlap="1">
                <wp:simplePos x="0" y="0"/>
                <wp:positionH relativeFrom="column">
                  <wp:posOffset>2768600</wp:posOffset>
                </wp:positionH>
                <wp:positionV relativeFrom="paragraph">
                  <wp:posOffset>53975</wp:posOffset>
                </wp:positionV>
                <wp:extent cx="779145" cy="409575"/>
                <wp:effectExtent l="11430" t="9525" r="9525" b="9525"/>
                <wp:wrapNone/>
                <wp:docPr id="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409575"/>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Zpětná klapka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18pt;margin-top:4.25pt;width:61.3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">
                <v:textbox>
                  <w:txbxContent>
                    <w:p w:rsidR="00DC787F" w:rsidRPr="00577ABA" w:rsidRDefault="00DC787F">
                      <w:pPr>
                        <w:rPr>
                          <w:b/>
                        </w:rPr>
                      </w:pPr>
                      <w:r>
                        <w:rPr>
                          <w:b/>
                        </w:rPr>
                        <w:t>Zpětná klapka</w:t>
                      </w:r>
                    </w:p>
                  </w:txbxContent>
                </v:textbox>
              </v:shape>
            </w:pict>
          </mc:Fallback>
        </mc:AlternateContent>
      </w:r>
    </w:p>
    <w:p w:rsidR="00577ABA" w:rsidRDefault="001676C0" w:rsidP="000C61A5">
      <w:pPr>
        <w:rPr>
          <w:b/>
          <w:sz w:val="28"/>
          <w:szCs w:val="28"/>
        </w:rPr>
      </w:pPr>
      <w:r>
        <w:rPr>
          <w:noProof/>
          <w:lang w:eastAsia="cs-CZ"/>
        </w:rPr>
        <mc:AlternateContent>
          <mc:Choice Requires="wps">
            <w:drawing>
              <wp:anchor distT="0" distB="0" distL="114300" distR="114300" simplePos="0" relativeHeight="251700224" behindDoc="0" locked="0" layoutInCell="1" allowOverlap="1">
                <wp:simplePos x="0" y="0"/>
                <wp:positionH relativeFrom="column">
                  <wp:posOffset>4338320</wp:posOffset>
                </wp:positionH>
                <wp:positionV relativeFrom="paragraph">
                  <wp:posOffset>17780</wp:posOffset>
                </wp:positionV>
                <wp:extent cx="962025" cy="228600"/>
                <wp:effectExtent l="9525" t="9525" r="9525" b="9525"/>
                <wp:wrapNone/>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Tlaková 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341.6pt;margin-top:1.4pt;width:75.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">
                <v:textbox>
                  <w:txbxContent>
                    <w:p w:rsidR="00DC787F" w:rsidRPr="00577ABA" w:rsidRDefault="00DC787F">
                      <w:pPr>
                        <w:rPr>
                          <w:b/>
                        </w:rPr>
                      </w:pPr>
                      <w:r>
                        <w:rPr>
                          <w:b/>
                        </w:rPr>
                        <w:t>Tlaková EN</w:t>
                      </w:r>
                    </w:p>
                  </w:txbxContent>
                </v:textbox>
              </v:shape>
            </w:pict>
          </mc:Fallback>
        </mc:AlternateContent>
      </w:r>
      <w:r>
        <w:rPr>
          <w:noProof/>
          <w:lang w:eastAsia="cs-CZ"/>
        </w:rPr>
        <mc:AlternateContent>
          <mc:Choice Requires="wps">
            <w:drawing>
              <wp:anchor distT="0" distB="0" distL="114300" distR="114300" simplePos="0" relativeHeight="251693056" behindDoc="0" locked="0" layoutInCell="1" allowOverlap="1">
                <wp:simplePos x="0" y="0"/>
                <wp:positionH relativeFrom="column">
                  <wp:posOffset>3721100</wp:posOffset>
                </wp:positionH>
                <wp:positionV relativeFrom="paragraph">
                  <wp:posOffset>17780</wp:posOffset>
                </wp:positionV>
                <wp:extent cx="455295" cy="228600"/>
                <wp:effectExtent l="11430" t="9525" r="9525" b="9525"/>
                <wp:wrapNone/>
                <wp:docPr id="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Filtr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93pt;margin-top:1.4pt;width:35.8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aLgIAAFgEAAAOAAAAZHJzL2Uyb0RvYy54bWysVNuO0zAQfUfiHyy/06RRut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">
                <v:textbox>
                  <w:txbxContent>
                    <w:p w:rsidR="00DC787F" w:rsidRPr="00577ABA" w:rsidRDefault="00DC787F">
                      <w:pPr>
                        <w:rPr>
                          <w:b/>
                        </w:rPr>
                      </w:pPr>
                      <w:r>
                        <w:rPr>
                          <w:b/>
                        </w:rPr>
                        <w:t>Filtr</w:t>
                      </w:r>
                    </w:p>
                  </w:txbxContent>
                </v:textbox>
              </v:shape>
            </w:pict>
          </mc:Fallback>
        </mc:AlternateContent>
      </w:r>
      <w:r>
        <w:rPr>
          <w:noProof/>
          <w:lang w:eastAsia="cs-CZ"/>
        </w:rPr>
        <mc:AlternateContent>
          <mc:Choice Requires="wps">
            <w:drawing>
              <wp:anchor distT="0" distB="0" distL="114300" distR="114300" simplePos="0" relativeHeight="251689984" behindDoc="0" locked="0" layoutInCell="1" allowOverlap="1">
                <wp:simplePos x="0" y="0"/>
                <wp:positionH relativeFrom="column">
                  <wp:posOffset>1339850</wp:posOffset>
                </wp:positionH>
                <wp:positionV relativeFrom="paragraph">
                  <wp:posOffset>17780</wp:posOffset>
                </wp:positionV>
                <wp:extent cx="1169670" cy="228600"/>
                <wp:effectExtent l="11430" t="9525" r="9525" b="9525"/>
                <wp:wrapNone/>
                <wp:docPr id="8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28600"/>
                        </a:xfrm>
                        <a:prstGeom prst="rect">
                          <a:avLst/>
                        </a:prstGeom>
                        <a:solidFill>
                          <a:srgbClr val="FFFFFF"/>
                        </a:solidFill>
                        <a:ln w="9525">
                          <a:solidFill>
                            <a:srgbClr val="000000"/>
                          </a:solidFill>
                          <a:miter lim="800000"/>
                          <a:headEnd/>
                          <a:tailEnd/>
                        </a:ln>
                      </wps:spPr>
                      <wps:txbx>
                        <w:txbxContent>
                          <w:p w:rsidR="00DC787F" w:rsidRPr="00577ABA" w:rsidRDefault="00DC787F">
                            <w:pPr>
                              <w:rPr>
                                <w:b/>
                              </w:rPr>
                            </w:pPr>
                            <w:r>
                              <w:rPr>
                                <w:b/>
                              </w:rPr>
                              <w:t>Kulový kohout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 o:spid="_x0000_s1034" type="#_x0000_t202" style="position:absolute;margin-left:105.5pt;margin-top:1.4pt;width:92.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">
                <v:textbox>
                  <w:txbxContent>
                    <w:p w:rsidR="00DC787F" w:rsidRPr="00577ABA" w:rsidRDefault="00DC787F">
                      <w:pPr>
                        <w:rPr>
                          <w:b/>
                        </w:rPr>
                      </w:pPr>
                      <w:r>
                        <w:rPr>
                          <w:b/>
                        </w:rPr>
                        <w:t>Kulový kohout</w:t>
                      </w:r>
                    </w:p>
                  </w:txbxContent>
                </v:textbox>
              </v:shape>
            </w:pict>
          </mc:Fallback>
        </mc:AlternateContent>
      </w:r>
    </w:p>
    <w:p w:rsidR="00577ABA" w:rsidRDefault="00577ABA" w:rsidP="000C61A5">
      <w:pPr>
        <w:rPr>
          <w:b/>
          <w:sz w:val="28"/>
          <w:szCs w:val="28"/>
        </w:rPr>
      </w:pPr>
    </w:p>
    <w:p w:rsidR="000C61A5" w:rsidRPr="000C61A5" w:rsidRDefault="000C61A5" w:rsidP="000C61A5">
      <w:pPr>
        <w:rPr>
          <w:b/>
          <w:sz w:val="28"/>
          <w:szCs w:val="28"/>
        </w:rPr>
      </w:pPr>
      <w:r w:rsidRPr="000C61A5">
        <w:rPr>
          <w:b/>
          <w:sz w:val="28"/>
          <w:szCs w:val="28"/>
        </w:rPr>
        <w:lastRenderedPageBreak/>
        <w:t>Odkaz:</w:t>
      </w:r>
    </w:p>
    <w:p w:rsidR="000C61A5" w:rsidRDefault="00E85AC9" w:rsidP="000C61A5">
      <w:pPr>
        <w:rPr>
          <w:sz w:val="24"/>
          <w:szCs w:val="24"/>
        </w:rPr>
      </w:pPr>
      <w:hyperlink r:id="rId107" w:anchor="p%C5%99ehled" w:history="1">
        <w:r w:rsidR="000C61A5" w:rsidRPr="000C61A5">
          <w:rPr>
            <w:rStyle w:val="Hypertextovodkaz"/>
            <w:sz w:val="24"/>
            <w:szCs w:val="24"/>
          </w:rPr>
          <w:t>http://cz.grundfos.com/Produkty/find-product/domaci_vodarna.html#p%C5%99ehled</w:t>
        </w:r>
      </w:hyperlink>
    </w:p>
    <w:p w:rsidR="000C61A5" w:rsidRDefault="000C61A5" w:rsidP="000C61A5">
      <w:pPr>
        <w:rPr>
          <w:sz w:val="24"/>
          <w:szCs w:val="24"/>
        </w:rPr>
      </w:pPr>
    </w:p>
    <w:p w:rsidR="000C61A5" w:rsidRPr="000C61A5" w:rsidRDefault="000C61A5" w:rsidP="000C61A5">
      <w:pPr>
        <w:rPr>
          <w:b/>
          <w:sz w:val="28"/>
          <w:szCs w:val="28"/>
        </w:rPr>
      </w:pPr>
      <w:r w:rsidRPr="000C61A5">
        <w:rPr>
          <w:b/>
          <w:sz w:val="28"/>
          <w:szCs w:val="28"/>
        </w:rPr>
        <w:t>Popis:</w:t>
      </w:r>
    </w:p>
    <w:p w:rsidR="000C61A5" w:rsidRDefault="000C61A5" w:rsidP="000C61A5">
      <w:r>
        <w:t xml:space="preserve">   Čerpadlo typu JP je samonasávací, jednostupňové odstředivé čerpadlo s axiálním sacím hrdlem a radiálním výtlačným hrdlem, G1 nebo Rp 1. Čerpadlo má zabudované zařízení zajišťující optimální samonasávací vlastnosti.</w:t>
      </w:r>
    </w:p>
    <w:p w:rsidR="000C61A5" w:rsidRPr="000C61A5" w:rsidRDefault="000C61A5" w:rsidP="000C61A5">
      <w:r>
        <w:t xml:space="preserve">   </w:t>
      </w:r>
      <w:r w:rsidRPr="000C61A5">
        <w:t>Toto malé a šikovné čerpadlo Grundfos je stavěné na dlouhou, bezproblémovou provozní životnost a hodí se na různé čerpací práce v domácnosti, na zahradě, pro kutily do dílen stejně dobře jako i pro zemědělce, do zahradnictví a do odvětví služeb menšího rozsahu.</w:t>
      </w:r>
    </w:p>
    <w:p w:rsidR="000C61A5" w:rsidRPr="000C61A5" w:rsidRDefault="000C61A5" w:rsidP="000C61A5">
      <w:r>
        <w:t xml:space="preserve">   </w:t>
      </w:r>
      <w:r w:rsidRPr="000C61A5">
        <w:t>Používá-li se v kombinaci s regulací tlaku nebo s nádrží, je čerpadlo typu JP ideální pro malé vodovodní soustavy.</w:t>
      </w:r>
    </w:p>
    <w:p w:rsidR="000C61A5" w:rsidRDefault="000C61A5" w:rsidP="000C61A5"/>
    <w:p w:rsidR="000C61A5" w:rsidRDefault="000C61A5" w:rsidP="000C61A5"/>
    <w:p w:rsidR="000C61A5" w:rsidRPr="000C61A5" w:rsidRDefault="000C61A5" w:rsidP="000C61A5">
      <w:pPr>
        <w:rPr>
          <w:b/>
          <w:sz w:val="28"/>
          <w:szCs w:val="28"/>
        </w:rPr>
      </w:pPr>
      <w:r w:rsidRPr="000C61A5">
        <w:rPr>
          <w:b/>
          <w:sz w:val="28"/>
          <w:szCs w:val="28"/>
        </w:rPr>
        <w:t>Co znamená pojem samonasávací čerpadlo:</w:t>
      </w:r>
    </w:p>
    <w:p w:rsidR="000C61A5" w:rsidRDefault="000C61A5" w:rsidP="000C61A5">
      <w:r>
        <w:t>Praktický rozdíl mezi normálním a samonasávacím čerpadlem spočívá zejména ve skutečnosti, že pokud dojde k netěsnosti sacího potrubí, samonasávací čerpadlo je schopno si vodu nasát samo, normální se musí zavodnit včetně potrubí. Samonasávací čerpadla mohou na základě fyzikálních zákonů čerpat vodu pouze do hodnoty sací výšky maximálně 8 m. Z praktických důvodů doporučujeme snížení hranice na 7,5 m.</w:t>
      </w:r>
    </w:p>
    <w:p w:rsidR="000C61A5" w:rsidRDefault="000C61A5" w:rsidP="000C61A5">
      <w:r>
        <w:t xml:space="preserve">Zdroj: </w:t>
      </w:r>
      <w:hyperlink r:id="rId108" w:history="1">
        <w:r w:rsidRPr="00837FA1">
          <w:rPr>
            <w:rStyle w:val="Hypertextovodkaz"/>
          </w:rPr>
          <w:t>http://cerpadla.heureka.cz/poradna/jak-vybrat-cerpadlo/</w:t>
        </w:r>
      </w:hyperlink>
    </w:p>
    <w:p w:rsidR="000C61A5" w:rsidRDefault="000C61A5" w:rsidP="000C61A5"/>
    <w:p w:rsidR="000C61A5" w:rsidRDefault="000C61A5" w:rsidP="000C61A5">
      <w:pPr>
        <w:rPr>
          <w:sz w:val="24"/>
          <w:szCs w:val="24"/>
        </w:rPr>
      </w:pPr>
    </w:p>
    <w:p w:rsidR="00346F80" w:rsidRDefault="00346F80" w:rsidP="000C61A5">
      <w:pPr>
        <w:rPr>
          <w:sz w:val="24"/>
          <w:szCs w:val="24"/>
        </w:rPr>
      </w:pPr>
    </w:p>
    <w:p w:rsidR="00346F80" w:rsidRDefault="00346F80" w:rsidP="000C61A5">
      <w:pPr>
        <w:rPr>
          <w:sz w:val="24"/>
          <w:szCs w:val="24"/>
        </w:rPr>
      </w:pPr>
      <w:r>
        <w:rPr>
          <w:sz w:val="24"/>
          <w:szCs w:val="24"/>
        </w:rPr>
        <w:t>ZÁSOBOVÁNÍ VODOU – GRUNDFOS</w:t>
      </w:r>
    </w:p>
    <w:p w:rsidR="00346F80" w:rsidRPr="00346F80" w:rsidRDefault="00E85AC9" w:rsidP="000C61A5">
      <w:pPr>
        <w:rPr>
          <w:sz w:val="20"/>
          <w:szCs w:val="20"/>
        </w:rPr>
      </w:pPr>
      <w:hyperlink r:id="rId109" w:history="1">
        <w:r w:rsidR="00346F80" w:rsidRPr="00346F80">
          <w:rPr>
            <w:rStyle w:val="Hypertextovodkaz"/>
            <w:sz w:val="20"/>
            <w:szCs w:val="20"/>
          </w:rPr>
          <w:t>http://cz.grundfos.com/odvetvi_aplikace_cerpadel/applications/water-supply-family-houses.html</w:t>
        </w:r>
      </w:hyperlink>
    </w:p>
    <w:p w:rsidR="00346F80" w:rsidRDefault="00346F80" w:rsidP="000C61A5">
      <w:pPr>
        <w:rPr>
          <w:sz w:val="24"/>
          <w:szCs w:val="24"/>
        </w:rPr>
      </w:pPr>
    </w:p>
    <w:p w:rsidR="00346F80" w:rsidRDefault="00346F80" w:rsidP="000C61A5">
      <w:r>
        <w:rPr>
          <w:b/>
          <w:bCs/>
        </w:rPr>
        <w:t>Spolehlivá dodávka vody</w:t>
      </w:r>
      <w:r>
        <w:br/>
        <w:t>Konstantní přívod čerstvé vody z kohoutku a sprchovacích hlavic po celém domě je luxus, který mnoho lidí považuje za zaručený. Všichni lidé na světě nezískávají vodu takto snadno. Jsou zapotřebí inovativní technologie čerpání a udržitelná řešení, aby byl přístup k vodě zajištěn ve všech koutech světa. Ať již žijete v městském domě v New Yorku nebo Paříži, či ve venkovském domě v Pekingu nebo Nairobi, Grundfos dokáže přivádět vodu, kterou potřebujete - se správným tlakem a kdykoli.</w:t>
      </w:r>
    </w:p>
    <w:p w:rsidR="00346F80" w:rsidRDefault="00346F80" w:rsidP="000C61A5"/>
    <w:p w:rsidR="00346F80" w:rsidRPr="000C61A5" w:rsidRDefault="00346F80" w:rsidP="000C61A5">
      <w:pPr>
        <w:rPr>
          <w:sz w:val="24"/>
          <w:szCs w:val="24"/>
        </w:rPr>
      </w:pPr>
    </w:p>
    <w:p w:rsidR="000C61A5" w:rsidRDefault="000C61A5" w:rsidP="000C61A5">
      <w:pPr>
        <w:rPr>
          <w:sz w:val="28"/>
          <w:szCs w:val="28"/>
        </w:rPr>
      </w:pPr>
    </w:p>
    <w:p w:rsidR="000C61A5" w:rsidRDefault="000C61A5" w:rsidP="000F2020">
      <w:pPr>
        <w:ind w:left="4248" w:firstLine="708"/>
        <w:rPr>
          <w:sz w:val="28"/>
          <w:szCs w:val="28"/>
        </w:rPr>
      </w:pPr>
    </w:p>
    <w:p w:rsidR="00F02A32" w:rsidRDefault="00F02A32" w:rsidP="006C6197">
      <w:pPr>
        <w:rPr>
          <w:b/>
          <w:sz w:val="32"/>
          <w:szCs w:val="32"/>
          <w:u w:val="single"/>
        </w:rPr>
        <w:sectPr w:rsidR="00F02A32" w:rsidSect="00577ABA">
          <w:pgSz w:w="16838" w:h="11906" w:orient="landscape"/>
          <w:pgMar w:top="1418" w:right="1418" w:bottom="1418" w:left="1418" w:header="709" w:footer="709" w:gutter="0"/>
          <w:cols w:space="708"/>
          <w:docGrid w:linePitch="360"/>
        </w:sectPr>
      </w:pPr>
    </w:p>
    <w:p w:rsidR="006C6197" w:rsidRDefault="006C6197" w:rsidP="006C6197">
      <w:pPr>
        <w:rPr>
          <w:sz w:val="32"/>
          <w:szCs w:val="32"/>
        </w:rPr>
      </w:pPr>
      <w:r>
        <w:rPr>
          <w:b/>
          <w:sz w:val="32"/>
          <w:szCs w:val="32"/>
          <w:u w:val="single"/>
        </w:rPr>
        <w:lastRenderedPageBreak/>
        <w:t>5.4</w:t>
      </w:r>
      <w:r w:rsidRPr="00A06FE9">
        <w:rPr>
          <w:b/>
          <w:sz w:val="32"/>
          <w:szCs w:val="32"/>
          <w:u w:val="single"/>
        </w:rPr>
        <w:t xml:space="preserve"> </w:t>
      </w:r>
      <w:r>
        <w:rPr>
          <w:b/>
          <w:sz w:val="32"/>
          <w:szCs w:val="32"/>
          <w:u w:val="single"/>
        </w:rPr>
        <w:t>NÁVRH DOMÁCÍ VODÁRNY, TLAKOVÉ STANICE</w:t>
      </w:r>
      <w:r>
        <w:rPr>
          <w:sz w:val="32"/>
          <w:szCs w:val="32"/>
        </w:rPr>
        <w:t xml:space="preserve"> </w:t>
      </w:r>
    </w:p>
    <w:p w:rsidR="00F02A32" w:rsidRPr="00F02A32" w:rsidRDefault="00F02A32" w:rsidP="00F02A32">
      <w:pPr>
        <w:rPr>
          <w:sz w:val="24"/>
          <w:szCs w:val="24"/>
        </w:rPr>
      </w:pPr>
      <w:r w:rsidRPr="00F02A32">
        <w:rPr>
          <w:sz w:val="24"/>
          <w:szCs w:val="24"/>
        </w:rPr>
        <w:t>A) Domácí vodárna s čerpadlem v</w:t>
      </w:r>
      <w:r>
        <w:rPr>
          <w:sz w:val="24"/>
          <w:szCs w:val="24"/>
        </w:rPr>
        <w:t> </w:t>
      </w:r>
      <w:r w:rsidRPr="00F02A32">
        <w:rPr>
          <w:sz w:val="24"/>
          <w:szCs w:val="24"/>
        </w:rPr>
        <w:t>objektu</w:t>
      </w:r>
      <w:r>
        <w:rPr>
          <w:sz w:val="24"/>
          <w:szCs w:val="24"/>
        </w:rPr>
        <w:tab/>
      </w:r>
      <w:r>
        <w:rPr>
          <w:sz w:val="24"/>
          <w:szCs w:val="24"/>
        </w:rPr>
        <w:tab/>
      </w:r>
      <w:r>
        <w:rPr>
          <w:sz w:val="24"/>
          <w:szCs w:val="24"/>
        </w:rPr>
        <w:tab/>
      </w:r>
      <w:r>
        <w:rPr>
          <w:sz w:val="24"/>
          <w:szCs w:val="24"/>
        </w:rPr>
        <w:tab/>
      </w:r>
      <w:r>
        <w:rPr>
          <w:sz w:val="24"/>
          <w:szCs w:val="24"/>
        </w:rPr>
        <w:tab/>
        <w:t>B</w:t>
      </w:r>
      <w:r w:rsidRPr="00F02A32">
        <w:rPr>
          <w:sz w:val="24"/>
          <w:szCs w:val="24"/>
        </w:rPr>
        <w:t>) Domácí vodárna s čerpadlem v</w:t>
      </w:r>
      <w:r>
        <w:rPr>
          <w:sz w:val="24"/>
          <w:szCs w:val="24"/>
        </w:rPr>
        <w:t>e studni</w:t>
      </w:r>
      <w:r>
        <w:rPr>
          <w:sz w:val="24"/>
          <w:szCs w:val="24"/>
        </w:rPr>
        <w:tab/>
      </w:r>
    </w:p>
    <w:p w:rsidR="00F02A32" w:rsidRPr="00F02A32" w:rsidRDefault="00F02A32" w:rsidP="006C6197">
      <w:pPr>
        <w:rPr>
          <w:sz w:val="24"/>
          <w:szCs w:val="24"/>
        </w:rPr>
      </w:pPr>
      <w:r w:rsidRPr="00F02A32">
        <w:rPr>
          <w:sz w:val="24"/>
          <w:szCs w:val="24"/>
        </w:rPr>
        <w:t>Výškový rozdíl na sání doporučeno 6,5 m – 7,5 m</w:t>
      </w:r>
      <w:r>
        <w:rPr>
          <w:sz w:val="24"/>
          <w:szCs w:val="24"/>
        </w:rPr>
        <w:tab/>
      </w:r>
      <w:r>
        <w:rPr>
          <w:sz w:val="24"/>
          <w:szCs w:val="24"/>
        </w:rPr>
        <w:tab/>
      </w:r>
      <w:r>
        <w:rPr>
          <w:sz w:val="24"/>
          <w:szCs w:val="24"/>
        </w:rPr>
        <w:tab/>
      </w:r>
      <w:r>
        <w:rPr>
          <w:sz w:val="24"/>
          <w:szCs w:val="24"/>
        </w:rPr>
        <w:tab/>
        <w:t>tzv. ponorné čerpadlo</w:t>
      </w:r>
      <w:r>
        <w:rPr>
          <w:sz w:val="24"/>
          <w:szCs w:val="24"/>
        </w:rPr>
        <w:tab/>
      </w:r>
      <w:r>
        <w:rPr>
          <w:sz w:val="24"/>
          <w:szCs w:val="24"/>
        </w:rPr>
        <w:tab/>
      </w:r>
      <w:r>
        <w:rPr>
          <w:sz w:val="24"/>
          <w:szCs w:val="24"/>
        </w:rPr>
        <w:tab/>
      </w:r>
    </w:p>
    <w:p w:rsidR="00F02A32" w:rsidRDefault="00F02A32" w:rsidP="006C6197">
      <w:pPr>
        <w:rPr>
          <w:sz w:val="32"/>
          <w:szCs w:val="32"/>
        </w:rPr>
      </w:pPr>
    </w:p>
    <w:p w:rsidR="00F02A32" w:rsidRDefault="00F02A32" w:rsidP="006C6197">
      <w:pPr>
        <w:rPr>
          <w:sz w:val="32"/>
          <w:szCs w:val="32"/>
        </w:rPr>
      </w:pPr>
      <w:r>
        <w:rPr>
          <w:noProof/>
          <w:lang w:eastAsia="cs-CZ"/>
        </w:rPr>
        <w:drawing>
          <wp:inline distT="0" distB="0" distL="0" distR="0" wp14:anchorId="40264DE0" wp14:editId="188673CD">
            <wp:extent cx="7477125" cy="469582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14948" t="18821" r="25444" b="32830"/>
                    <a:stretch/>
                  </pic:blipFill>
                  <pic:spPr bwMode="auto">
                    <a:xfrm>
                      <a:off x="0" y="0"/>
                      <a:ext cx="7477125" cy="4695825"/>
                    </a:xfrm>
                    <a:prstGeom prst="rect">
                      <a:avLst/>
                    </a:prstGeom>
                    <a:ln>
                      <a:noFill/>
                    </a:ln>
                    <a:extLst>
                      <a:ext uri="{53640926-AAD7-44D8-BBD7-CCE9431645EC}">
                        <a14:shadowObscured xmlns:a14="http://schemas.microsoft.com/office/drawing/2010/main"/>
                      </a:ext>
                    </a:extLst>
                  </pic:spPr>
                </pic:pic>
              </a:graphicData>
            </a:graphic>
          </wp:inline>
        </w:drawing>
      </w:r>
    </w:p>
    <w:p w:rsidR="00F02A32" w:rsidRPr="003D1DF8" w:rsidRDefault="00F02A32" w:rsidP="00F02A32">
      <w:pPr>
        <w:rPr>
          <w:sz w:val="36"/>
          <w:szCs w:val="36"/>
        </w:rPr>
      </w:pPr>
      <w:r w:rsidRPr="003D1DF8">
        <w:rPr>
          <w:sz w:val="36"/>
          <w:szCs w:val="36"/>
        </w:rPr>
        <w:lastRenderedPageBreak/>
        <w:t>Návrhuje se na dva parametry:</w:t>
      </w:r>
    </w:p>
    <w:p w:rsidR="00F02A32" w:rsidRDefault="00F02A32" w:rsidP="00F02A32">
      <w:pPr>
        <w:rPr>
          <w:sz w:val="32"/>
          <w:szCs w:val="32"/>
        </w:rPr>
      </w:pPr>
    </w:p>
    <w:p w:rsidR="00F02A32" w:rsidRDefault="00F02A32" w:rsidP="00F02A32">
      <w:pPr>
        <w:rPr>
          <w:sz w:val="32"/>
          <w:szCs w:val="32"/>
        </w:rPr>
      </w:pPr>
      <w:r w:rsidRPr="00902545">
        <w:rPr>
          <w:b/>
          <w:sz w:val="32"/>
          <w:szCs w:val="32"/>
        </w:rPr>
        <w:t>1) Průtok</w:t>
      </w:r>
      <w:r>
        <w:rPr>
          <w:sz w:val="32"/>
          <w:szCs w:val="32"/>
        </w:rPr>
        <w:t xml:space="preserve"> – Stanoví se dle ČSN 73 6655. Výpočet KOC, také viz vnitřní vodovod – dimenzování (2.1)</w:t>
      </w:r>
    </w:p>
    <w:p w:rsidR="00D44507" w:rsidRDefault="00D44507" w:rsidP="00F02A32">
      <w:pPr>
        <w:rPr>
          <w:sz w:val="32"/>
          <w:szCs w:val="32"/>
        </w:rPr>
      </w:pPr>
      <w:r>
        <w:t>Pro standartní domácnost postačí aby čerpadlo mělo průtok 2 až 4 m³/hod. Pro zahrádku cca 1,5 m³/hod.</w:t>
      </w:r>
    </w:p>
    <w:p w:rsidR="00F02A32" w:rsidRDefault="00F02A32" w:rsidP="00F02A32">
      <w:pPr>
        <w:rPr>
          <w:sz w:val="32"/>
          <w:szCs w:val="32"/>
        </w:rPr>
      </w:pPr>
    </w:p>
    <w:p w:rsidR="00F02A32" w:rsidRPr="00902545" w:rsidRDefault="00F02A32" w:rsidP="00F02A32">
      <w:pPr>
        <w:rPr>
          <w:b/>
          <w:sz w:val="32"/>
          <w:szCs w:val="32"/>
        </w:rPr>
      </w:pPr>
      <w:r w:rsidRPr="00902545">
        <w:rPr>
          <w:b/>
          <w:sz w:val="32"/>
          <w:szCs w:val="32"/>
        </w:rPr>
        <w:t>2) Dopravní výška čerpadla</w:t>
      </w:r>
    </w:p>
    <w:p w:rsidR="00902545" w:rsidRDefault="00902545" w:rsidP="00F02A32">
      <w:pPr>
        <w:rPr>
          <w:sz w:val="24"/>
          <w:szCs w:val="24"/>
        </w:rPr>
      </w:pPr>
    </w:p>
    <w:p w:rsidR="00F02A32" w:rsidRPr="00902545" w:rsidRDefault="00F02A32" w:rsidP="00F02A32">
      <w:pPr>
        <w:rPr>
          <w:sz w:val="28"/>
          <w:szCs w:val="28"/>
          <w:u w:val="single"/>
        </w:rPr>
      </w:pPr>
      <w:r w:rsidRPr="00902545">
        <w:rPr>
          <w:sz w:val="28"/>
          <w:szCs w:val="28"/>
          <w:u w:val="single"/>
        </w:rPr>
        <w:t>A) Domácí vodárna s čerpadlem v objektu</w:t>
      </w:r>
    </w:p>
    <w:p w:rsidR="00F02A32" w:rsidRPr="00902545" w:rsidRDefault="00F02A32" w:rsidP="006C6197">
      <w:pPr>
        <w:rPr>
          <w:sz w:val="28"/>
          <w:szCs w:val="28"/>
        </w:rPr>
      </w:pPr>
      <w:r w:rsidRPr="00902545">
        <w:rPr>
          <w:sz w:val="28"/>
          <w:szCs w:val="28"/>
        </w:rPr>
        <w:t>Výškový rozdíl na sání doporučeno 6,5 m – 7,5 m</w:t>
      </w:r>
    </w:p>
    <w:p w:rsidR="00F02A32" w:rsidRDefault="00F02A32" w:rsidP="006C6197">
      <w:pPr>
        <w:rPr>
          <w:sz w:val="24"/>
          <w:szCs w:val="24"/>
        </w:rPr>
      </w:pPr>
    </w:p>
    <w:p w:rsidR="00D06DBF" w:rsidRDefault="001676C0" w:rsidP="006C6197">
      <w:pPr>
        <w:rPr>
          <w:sz w:val="32"/>
          <w:szCs w:val="32"/>
        </w:rPr>
      </w:pPr>
      <w:r>
        <w:rPr>
          <w:noProof/>
          <w:sz w:val="32"/>
          <w:szCs w:val="32"/>
          <w:lang w:eastAsia="cs-CZ"/>
        </w:rPr>
        <mc:AlternateContent>
          <mc:Choice Requires="wps">
            <w:drawing>
              <wp:anchor distT="0" distB="0" distL="114300" distR="114300" simplePos="0" relativeHeight="251686912" behindDoc="0" locked="0" layoutInCell="1" allowOverlap="1">
                <wp:simplePos x="0" y="0"/>
                <wp:positionH relativeFrom="column">
                  <wp:posOffset>-62230</wp:posOffset>
                </wp:positionH>
                <wp:positionV relativeFrom="paragraph">
                  <wp:posOffset>2063115</wp:posOffset>
                </wp:positionV>
                <wp:extent cx="3924300" cy="771525"/>
                <wp:effectExtent l="19050" t="20320" r="28575" b="27305"/>
                <wp:wrapNone/>
                <wp:docPr id="8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DFCC7" id="Rectangle 10" o:spid="_x0000_s1026" style="position:absolute;margin-left:-4.9pt;margin-top:162.45pt;width:309pt;height:6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" filled="f" strokecolor="#c00000" strokeweight="3pt"/>
            </w:pict>
          </mc:Fallback>
        </mc:AlternateContent>
      </w:r>
      <w:r>
        <w:rPr>
          <w:noProof/>
          <w:sz w:val="32"/>
          <w:szCs w:val="32"/>
          <w:lang w:eastAsia="cs-CZ"/>
        </w:rPr>
        <mc:AlternateContent>
          <mc:Choice Requires="wps">
            <w:drawing>
              <wp:anchor distT="0" distB="0" distL="114300" distR="114300" simplePos="0" relativeHeight="251685888" behindDoc="0" locked="0" layoutInCell="1" allowOverlap="1">
                <wp:simplePos x="0" y="0"/>
                <wp:positionH relativeFrom="column">
                  <wp:posOffset>-14605</wp:posOffset>
                </wp:positionH>
                <wp:positionV relativeFrom="paragraph">
                  <wp:posOffset>62865</wp:posOffset>
                </wp:positionV>
                <wp:extent cx="3924300" cy="771525"/>
                <wp:effectExtent l="19050" t="20320" r="28575" b="27305"/>
                <wp:wrapNone/>
                <wp:docPr id="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7152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498A3" id="Rectangle 9" o:spid="_x0000_s1026" style="position:absolute;margin-left:-1.15pt;margin-top:4.95pt;width:309pt;height:6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" filled="f" strokecolor="#c00000" strokeweight="3pt"/>
            </w:pict>
          </mc:Fallback>
        </mc:AlternateContent>
      </w:r>
    </w:p>
    <w:p w:rsidR="00D06DBF" w:rsidRDefault="00F77263" w:rsidP="006C6197">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sání</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zs</m:t>
                </m:r>
              </m:sub>
            </m:sSub>
          </m:num>
          <m:den>
            <m:r>
              <w:rPr>
                <w:rFonts w:ascii="Cambria Math" w:hAnsi="Cambria Math"/>
                <w:sz w:val="32"/>
                <w:szCs w:val="32"/>
              </w:rPr>
              <m:t>ρ.g</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sidR="00D06DBF">
        <w:rPr>
          <w:sz w:val="32"/>
          <w:szCs w:val="32"/>
        </w:rPr>
        <w:t xml:space="preserve"> </w:t>
      </w:r>
      <w:r w:rsidR="00902545">
        <w:rPr>
          <w:sz w:val="32"/>
          <w:szCs w:val="32"/>
        </w:rPr>
        <w:t xml:space="preserve"> (m)</w:t>
      </w:r>
    </w:p>
    <w:p w:rsidR="00D06DBF" w:rsidRDefault="00D06DBF" w:rsidP="006C6197">
      <w:pPr>
        <w:rPr>
          <w:sz w:val="32"/>
          <w:szCs w:val="32"/>
        </w:rPr>
      </w:pPr>
    </w:p>
    <w:p w:rsidR="00902545" w:rsidRDefault="00902545" w:rsidP="006C6197">
      <w:pPr>
        <w:rPr>
          <w:sz w:val="32"/>
          <w:szCs w:val="32"/>
        </w:rPr>
      </w:pPr>
      <w:r>
        <w:rPr>
          <w:sz w:val="32"/>
          <w:szCs w:val="32"/>
        </w:rPr>
        <w:t>Převod jednotek 1m = 10000 Pa</w:t>
      </w:r>
    </w:p>
    <w:p w:rsidR="00D06DBF" w:rsidRPr="00F02A32" w:rsidRDefault="00D06DBF" w:rsidP="006C6197">
      <w:pPr>
        <w:rPr>
          <w:sz w:val="32"/>
          <w:szCs w:val="32"/>
        </w:rPr>
      </w:pPr>
    </w:p>
    <w:p w:rsidR="00902545" w:rsidRPr="00F77263" w:rsidRDefault="00902545" w:rsidP="00902545">
      <w:pPr>
        <w:rPr>
          <w:sz w:val="28"/>
          <w:szCs w:val="28"/>
          <w:u w:val="single"/>
        </w:rPr>
      </w:pPr>
      <w:r w:rsidRPr="00F77263">
        <w:rPr>
          <w:sz w:val="28"/>
          <w:szCs w:val="28"/>
          <w:u w:val="single"/>
        </w:rPr>
        <w:t>B) Domácí vodárna s čerpadlem v</w:t>
      </w:r>
      <w:r w:rsidR="001073D4">
        <w:rPr>
          <w:sz w:val="28"/>
          <w:szCs w:val="28"/>
          <w:u w:val="single"/>
        </w:rPr>
        <w:t>e studni</w:t>
      </w:r>
    </w:p>
    <w:p w:rsidR="00902545" w:rsidRDefault="00902545" w:rsidP="00902545">
      <w:pPr>
        <w:rPr>
          <w:sz w:val="24"/>
          <w:szCs w:val="24"/>
        </w:rPr>
      </w:pPr>
    </w:p>
    <w:p w:rsidR="001073D4" w:rsidRDefault="001073D4" w:rsidP="00902545">
      <w:pPr>
        <w:rPr>
          <w:sz w:val="24"/>
          <w:szCs w:val="24"/>
        </w:rPr>
      </w:pPr>
    </w:p>
    <w:p w:rsidR="00902545" w:rsidRDefault="00902545" w:rsidP="00902545">
      <w:pPr>
        <w:rPr>
          <w:sz w:val="32"/>
          <w:szCs w:val="32"/>
        </w:rPr>
      </w:pPr>
    </w:p>
    <w:p w:rsidR="00902545" w:rsidRDefault="00F77263" w:rsidP="00902545">
      <w:pPr>
        <w:rPr>
          <w:sz w:val="32"/>
          <w:szCs w:val="32"/>
        </w:rPr>
      </w:pPr>
      <m:oMath>
        <m:r>
          <w:rPr>
            <w:rFonts w:ascii="Cambria Math" w:hAnsi="Cambria Math"/>
            <w:sz w:val="32"/>
            <w:szCs w:val="32"/>
          </w:rPr>
          <m:t xml:space="preserve">   H=</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výtlak</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zv</m:t>
                </m:r>
              </m:sub>
            </m:sSub>
          </m:num>
          <m:den>
            <m:r>
              <w:rPr>
                <w:rFonts w:ascii="Cambria Math" w:hAnsi="Cambria Math"/>
                <w:sz w:val="32"/>
                <w:szCs w:val="32"/>
              </w:rPr>
              <m:t>ρ.g</m:t>
            </m:r>
          </m:den>
        </m:f>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pož</m:t>
                </m:r>
              </m:sub>
            </m:sSub>
          </m:num>
          <m:den>
            <m:r>
              <w:rPr>
                <w:rFonts w:ascii="Cambria Math" w:hAnsi="Cambria Math"/>
                <w:sz w:val="32"/>
                <w:szCs w:val="32"/>
              </w:rPr>
              <m:t>ρ.g</m:t>
            </m:r>
          </m:den>
        </m:f>
      </m:oMath>
      <w:r w:rsidR="00902545">
        <w:rPr>
          <w:sz w:val="32"/>
          <w:szCs w:val="32"/>
        </w:rPr>
        <w:t xml:space="preserve">  (m)</w:t>
      </w:r>
    </w:p>
    <w:p w:rsidR="00F02A32" w:rsidRDefault="00F02A32" w:rsidP="006C6197">
      <w:pPr>
        <w:rPr>
          <w:sz w:val="32"/>
          <w:szCs w:val="32"/>
        </w:rPr>
      </w:pPr>
    </w:p>
    <w:p w:rsidR="00F02A32" w:rsidRDefault="00F02A32" w:rsidP="006C6197">
      <w:pPr>
        <w:rPr>
          <w:sz w:val="32"/>
          <w:szCs w:val="32"/>
        </w:rPr>
      </w:pPr>
    </w:p>
    <w:p w:rsidR="00F02A32" w:rsidRDefault="00F02A32" w:rsidP="006C6197">
      <w:pPr>
        <w:rPr>
          <w:sz w:val="32"/>
          <w:szCs w:val="32"/>
        </w:rPr>
      </w:pPr>
    </w:p>
    <w:p w:rsidR="00F02A32" w:rsidRDefault="00D44507" w:rsidP="006C6197">
      <w:pPr>
        <w:rPr>
          <w:sz w:val="32"/>
          <w:szCs w:val="32"/>
        </w:rPr>
      </w:pPr>
      <w:r>
        <w:rPr>
          <w:sz w:val="32"/>
          <w:szCs w:val="32"/>
        </w:rPr>
        <w:lastRenderedPageBreak/>
        <w:t xml:space="preserve">TIP: </w:t>
      </w:r>
      <w:hyperlink r:id="rId111" w:history="1">
        <w:r w:rsidRPr="00837FA1">
          <w:rPr>
            <w:rStyle w:val="Hypertextovodkaz"/>
            <w:sz w:val="32"/>
            <w:szCs w:val="32"/>
          </w:rPr>
          <w:t>http://www.kars-brno.cz/rady-a-tipy/cerpadla-kdyz-si-nevite-rady/</w:t>
        </w:r>
      </w:hyperlink>
    </w:p>
    <w:p w:rsidR="00D44507" w:rsidRDefault="00D44507" w:rsidP="006C6197">
      <w:pPr>
        <w:rPr>
          <w:sz w:val="32"/>
          <w:szCs w:val="32"/>
        </w:rPr>
      </w:pPr>
      <w:r>
        <w:rPr>
          <w:sz w:val="32"/>
          <w:szCs w:val="32"/>
        </w:rPr>
        <w:t xml:space="preserve">TIP: </w:t>
      </w:r>
      <w:hyperlink r:id="rId112" w:history="1">
        <w:r w:rsidRPr="00837FA1">
          <w:rPr>
            <w:rStyle w:val="Hypertextovodkaz"/>
            <w:sz w:val="32"/>
            <w:szCs w:val="32"/>
          </w:rPr>
          <w:t>http://dumastavba.cz/zakladni-kriteria-pro-vyber-cerpadla/</w:t>
        </w:r>
      </w:hyperlink>
    </w:p>
    <w:p w:rsidR="00D44507" w:rsidRDefault="00D44507" w:rsidP="006C6197">
      <w:pPr>
        <w:rPr>
          <w:sz w:val="32"/>
          <w:szCs w:val="32"/>
        </w:rPr>
      </w:pPr>
      <w:r>
        <w:rPr>
          <w:sz w:val="32"/>
          <w:szCs w:val="32"/>
        </w:rPr>
        <w:t xml:space="preserve">TIP: </w:t>
      </w:r>
      <w:hyperlink r:id="rId113" w:history="1">
        <w:r w:rsidRPr="00837FA1">
          <w:rPr>
            <w:rStyle w:val="Hypertextovodkaz"/>
            <w:sz w:val="32"/>
            <w:szCs w:val="32"/>
          </w:rPr>
          <w:t>http://www.studny-info.cz/cerpadlo-do-studny/</w:t>
        </w:r>
      </w:hyperlink>
    </w:p>
    <w:p w:rsidR="00D44507" w:rsidRDefault="00D44507" w:rsidP="006C6197">
      <w:pPr>
        <w:rPr>
          <w:sz w:val="32"/>
          <w:szCs w:val="32"/>
        </w:rPr>
      </w:pPr>
    </w:p>
    <w:p w:rsidR="00D44507" w:rsidRDefault="00D44507" w:rsidP="006C6197">
      <w:pPr>
        <w:rPr>
          <w:sz w:val="32"/>
          <w:szCs w:val="32"/>
        </w:rPr>
      </w:pPr>
    </w:p>
    <w:p w:rsidR="00F02A32" w:rsidRDefault="00F02A32" w:rsidP="006C6197">
      <w:pPr>
        <w:rPr>
          <w:sz w:val="32"/>
          <w:szCs w:val="32"/>
        </w:rPr>
      </w:pPr>
    </w:p>
    <w:p w:rsidR="006C6197" w:rsidRDefault="006C6197" w:rsidP="000F2020">
      <w:pPr>
        <w:ind w:left="4248" w:firstLine="708"/>
        <w:rPr>
          <w:sz w:val="28"/>
          <w:szCs w:val="28"/>
        </w:rPr>
      </w:pPr>
    </w:p>
    <w:p w:rsidR="000C61A5" w:rsidRDefault="000C61A5" w:rsidP="000C61A5">
      <w:pPr>
        <w:ind w:left="4956" w:firstLine="708"/>
        <w:rPr>
          <w:sz w:val="28"/>
          <w:szCs w:val="28"/>
        </w:rPr>
      </w:pPr>
      <w:r>
        <w:rPr>
          <w:sz w:val="28"/>
          <w:szCs w:val="28"/>
        </w:rPr>
        <w:t xml:space="preserve">        </w:t>
      </w:r>
      <w:r w:rsidR="003D1DF8">
        <w:rPr>
          <w:sz w:val="28"/>
          <w:szCs w:val="28"/>
        </w:rPr>
        <w:tab/>
      </w:r>
      <w:r w:rsidR="003D1DF8">
        <w:rPr>
          <w:sz w:val="28"/>
          <w:szCs w:val="28"/>
        </w:rPr>
        <w:tab/>
      </w:r>
      <w:r w:rsidR="003D1DF8">
        <w:rPr>
          <w:sz w:val="28"/>
          <w:szCs w:val="28"/>
        </w:rPr>
        <w:tab/>
      </w:r>
      <w:r w:rsidR="003D1DF8">
        <w:rPr>
          <w:sz w:val="28"/>
          <w:szCs w:val="28"/>
        </w:rPr>
        <w:tab/>
      </w:r>
      <w:r w:rsidR="003D1DF8">
        <w:rPr>
          <w:sz w:val="28"/>
          <w:szCs w:val="28"/>
        </w:rPr>
        <w:tab/>
      </w:r>
      <w:r w:rsidR="003D1DF8">
        <w:rPr>
          <w:sz w:val="28"/>
          <w:szCs w:val="28"/>
        </w:rPr>
        <w:tab/>
      </w:r>
      <w:r w:rsidR="008D4F72">
        <w:rPr>
          <w:sz w:val="28"/>
          <w:szCs w:val="28"/>
        </w:rPr>
        <w:t>březen 2</w:t>
      </w:r>
      <w:r w:rsidRPr="0049734D">
        <w:rPr>
          <w:sz w:val="28"/>
          <w:szCs w:val="28"/>
        </w:rPr>
        <w:t>01</w:t>
      </w:r>
      <w:r w:rsidR="008D4F72">
        <w:rPr>
          <w:sz w:val="28"/>
          <w:szCs w:val="28"/>
        </w:rPr>
        <w:t>6</w:t>
      </w:r>
    </w:p>
    <w:p w:rsidR="00200FE7" w:rsidRDefault="00200FE7" w:rsidP="00200FE7">
      <w:pPr>
        <w:ind w:firstLine="6"/>
        <w:rPr>
          <w:sz w:val="28"/>
          <w:szCs w:val="28"/>
        </w:rPr>
      </w:pPr>
    </w:p>
    <w:p w:rsidR="00200FE7" w:rsidRPr="00704BED" w:rsidRDefault="00200FE7" w:rsidP="00200FE7">
      <w:pPr>
        <w:rPr>
          <w:b/>
          <w:sz w:val="48"/>
          <w:szCs w:val="48"/>
          <w:u w:val="single"/>
        </w:rPr>
      </w:pPr>
      <w:r>
        <w:rPr>
          <w:b/>
          <w:sz w:val="48"/>
          <w:szCs w:val="48"/>
          <w:u w:val="single"/>
        </w:rPr>
        <w:t>6</w:t>
      </w:r>
      <w:r w:rsidRPr="00704BED">
        <w:rPr>
          <w:b/>
          <w:sz w:val="48"/>
          <w:szCs w:val="48"/>
          <w:u w:val="single"/>
        </w:rPr>
        <w:t xml:space="preserve">. </w:t>
      </w:r>
      <w:r>
        <w:rPr>
          <w:b/>
          <w:sz w:val="48"/>
          <w:szCs w:val="48"/>
          <w:u w:val="single"/>
        </w:rPr>
        <w:t>PŘÍPRAVA A ROZVODY</w:t>
      </w:r>
      <w:r w:rsidR="00284484">
        <w:rPr>
          <w:b/>
          <w:sz w:val="48"/>
          <w:szCs w:val="48"/>
          <w:u w:val="single"/>
        </w:rPr>
        <w:t xml:space="preserve"> </w:t>
      </w:r>
      <w:r>
        <w:rPr>
          <w:b/>
          <w:sz w:val="48"/>
          <w:szCs w:val="48"/>
          <w:u w:val="single"/>
        </w:rPr>
        <w:t>TEPLÉ VODY</w:t>
      </w:r>
    </w:p>
    <w:p w:rsidR="00200FE7" w:rsidRDefault="00200FE7" w:rsidP="00200FE7">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a rozvody teplé vody</w:t>
      </w:r>
      <w:r w:rsidR="00154194">
        <w:rPr>
          <w:rFonts w:ascii="Arial" w:hAnsi="Arial" w:cs="Arial"/>
          <w:i/>
          <w:sz w:val="24"/>
          <w:szCs w:val="24"/>
        </w:rPr>
        <w:t xml:space="preserve">    strana 129</w:t>
      </w:r>
    </w:p>
    <w:p w:rsidR="00200FE7" w:rsidRDefault="00200FE7" w:rsidP="00200FE7">
      <w:pPr>
        <w:ind w:firstLine="6"/>
        <w:rPr>
          <w:sz w:val="28"/>
          <w:szCs w:val="28"/>
        </w:rPr>
      </w:pPr>
    </w:p>
    <w:p w:rsidR="00200FE7" w:rsidRDefault="00A06941" w:rsidP="00200FE7">
      <w:pPr>
        <w:ind w:firstLine="6"/>
        <w:rPr>
          <w:sz w:val="28"/>
          <w:szCs w:val="28"/>
        </w:rPr>
      </w:pPr>
      <w:r>
        <w:rPr>
          <w:sz w:val="28"/>
          <w:szCs w:val="28"/>
        </w:rPr>
        <w:t>Teplá voda je …… vaření</w:t>
      </w:r>
    </w:p>
    <w:p w:rsidR="00A06941" w:rsidRDefault="00A06941" w:rsidP="00200FE7">
      <w:pPr>
        <w:ind w:firstLine="6"/>
        <w:rPr>
          <w:sz w:val="28"/>
          <w:szCs w:val="28"/>
        </w:rPr>
      </w:pPr>
    </w:p>
    <w:p w:rsidR="00A06941" w:rsidRDefault="00A06941" w:rsidP="00A06941">
      <w:pPr>
        <w:rPr>
          <w:sz w:val="32"/>
          <w:szCs w:val="32"/>
        </w:rPr>
      </w:pPr>
      <w:r>
        <w:rPr>
          <w:b/>
          <w:sz w:val="32"/>
          <w:szCs w:val="32"/>
          <w:u w:val="single"/>
        </w:rPr>
        <w:t>6.1</w:t>
      </w:r>
      <w:r w:rsidRPr="00A06FE9">
        <w:rPr>
          <w:b/>
          <w:sz w:val="32"/>
          <w:szCs w:val="32"/>
          <w:u w:val="single"/>
        </w:rPr>
        <w:t xml:space="preserve"> </w:t>
      </w:r>
      <w:r>
        <w:rPr>
          <w:b/>
          <w:sz w:val="32"/>
          <w:szCs w:val="32"/>
          <w:u w:val="single"/>
        </w:rPr>
        <w:t>ČLENĚNÍ OHŘEVU TEPLÉ VODY</w:t>
      </w:r>
      <w:r>
        <w:rPr>
          <w:sz w:val="32"/>
          <w:szCs w:val="32"/>
        </w:rPr>
        <w:t xml:space="preserve"> </w:t>
      </w:r>
    </w:p>
    <w:p w:rsidR="00A06941" w:rsidRDefault="00A06941" w:rsidP="00200FE7">
      <w:pPr>
        <w:ind w:firstLine="6"/>
        <w:rPr>
          <w:sz w:val="28"/>
          <w:szCs w:val="28"/>
        </w:rPr>
      </w:pPr>
    </w:p>
    <w:p w:rsidR="000F2020" w:rsidRDefault="00A06941" w:rsidP="000F2020">
      <w:pPr>
        <w:rPr>
          <w:sz w:val="32"/>
          <w:szCs w:val="32"/>
        </w:rPr>
      </w:pPr>
      <w:r>
        <w:rPr>
          <w:sz w:val="32"/>
          <w:szCs w:val="32"/>
        </w:rPr>
        <w:t>Podle způsobu:</w:t>
      </w:r>
      <w:r w:rsidR="00154194">
        <w:rPr>
          <w:sz w:val="32"/>
          <w:szCs w:val="32"/>
        </w:rPr>
        <w:t xml:space="preserve"> </w:t>
      </w:r>
    </w:p>
    <w:p w:rsidR="00A06941" w:rsidRDefault="00A06941" w:rsidP="000F2020">
      <w:pPr>
        <w:rPr>
          <w:sz w:val="32"/>
          <w:szCs w:val="32"/>
        </w:rPr>
      </w:pPr>
      <w:r>
        <w:rPr>
          <w:sz w:val="32"/>
          <w:szCs w:val="32"/>
        </w:rPr>
        <w:t>a) …………..</w:t>
      </w:r>
    </w:p>
    <w:p w:rsidR="00A06941" w:rsidRDefault="00A06941" w:rsidP="000F2020">
      <w:pPr>
        <w:rPr>
          <w:sz w:val="32"/>
          <w:szCs w:val="32"/>
        </w:rPr>
      </w:pPr>
      <w:r>
        <w:rPr>
          <w:sz w:val="32"/>
          <w:szCs w:val="32"/>
        </w:rPr>
        <w:t>b) ………….</w:t>
      </w:r>
    </w:p>
    <w:p w:rsidR="00A06941" w:rsidRDefault="00A06941" w:rsidP="000F2020">
      <w:pPr>
        <w:rPr>
          <w:sz w:val="32"/>
          <w:szCs w:val="32"/>
        </w:rPr>
      </w:pPr>
    </w:p>
    <w:p w:rsidR="00A06941" w:rsidRDefault="00A06941" w:rsidP="000F2020">
      <w:pPr>
        <w:rPr>
          <w:sz w:val="32"/>
          <w:szCs w:val="32"/>
        </w:rPr>
      </w:pPr>
    </w:p>
    <w:p w:rsidR="00A06941" w:rsidRDefault="00A06941" w:rsidP="000F2020">
      <w:pPr>
        <w:rPr>
          <w:sz w:val="32"/>
          <w:szCs w:val="32"/>
        </w:rPr>
      </w:pPr>
    </w:p>
    <w:p w:rsidR="00A06941" w:rsidRDefault="00A06941" w:rsidP="000F2020">
      <w:pPr>
        <w:rPr>
          <w:sz w:val="32"/>
          <w:szCs w:val="32"/>
        </w:rPr>
      </w:pPr>
    </w:p>
    <w:p w:rsidR="00A06941" w:rsidRDefault="00A06941" w:rsidP="00A06941">
      <w:pPr>
        <w:rPr>
          <w:sz w:val="32"/>
          <w:szCs w:val="32"/>
        </w:rPr>
      </w:pPr>
      <w:r>
        <w:rPr>
          <w:sz w:val="32"/>
          <w:szCs w:val="32"/>
        </w:rPr>
        <w:lastRenderedPageBreak/>
        <w:t>Podle místa ohřevu:</w:t>
      </w:r>
    </w:p>
    <w:p w:rsidR="00A06941" w:rsidRDefault="00A06941" w:rsidP="00A06941">
      <w:pPr>
        <w:rPr>
          <w:sz w:val="32"/>
          <w:szCs w:val="32"/>
        </w:rPr>
      </w:pPr>
      <w:r>
        <w:rPr>
          <w:sz w:val="32"/>
          <w:szCs w:val="32"/>
        </w:rPr>
        <w:t>a) …………..</w:t>
      </w:r>
    </w:p>
    <w:p w:rsidR="00A06941" w:rsidRDefault="00A06941" w:rsidP="00A06941">
      <w:pPr>
        <w:rPr>
          <w:sz w:val="32"/>
          <w:szCs w:val="32"/>
        </w:rPr>
      </w:pPr>
      <w:r>
        <w:rPr>
          <w:sz w:val="32"/>
          <w:szCs w:val="32"/>
        </w:rPr>
        <w:t>b) ………….</w:t>
      </w:r>
    </w:p>
    <w:p w:rsidR="00A06941" w:rsidRDefault="00A06941" w:rsidP="000F2020">
      <w:pPr>
        <w:rPr>
          <w:sz w:val="32"/>
          <w:szCs w:val="32"/>
        </w:rPr>
      </w:pPr>
    </w:p>
    <w:p w:rsidR="00A06941" w:rsidRDefault="00A06941" w:rsidP="00A06941">
      <w:pPr>
        <w:rPr>
          <w:sz w:val="32"/>
          <w:szCs w:val="32"/>
        </w:rPr>
      </w:pPr>
      <w:r>
        <w:rPr>
          <w:sz w:val="32"/>
          <w:szCs w:val="32"/>
        </w:rPr>
        <w:t>Podle konstrukce zařízení:</w:t>
      </w:r>
    </w:p>
    <w:p w:rsidR="00A06941" w:rsidRDefault="00A06941" w:rsidP="00A06941">
      <w:pPr>
        <w:rPr>
          <w:sz w:val="32"/>
          <w:szCs w:val="32"/>
        </w:rPr>
      </w:pPr>
      <w:r>
        <w:rPr>
          <w:sz w:val="32"/>
          <w:szCs w:val="32"/>
        </w:rPr>
        <w:t>a) …………..</w:t>
      </w:r>
    </w:p>
    <w:p w:rsidR="00A06941" w:rsidRDefault="00A06941" w:rsidP="00A06941">
      <w:pPr>
        <w:rPr>
          <w:sz w:val="32"/>
          <w:szCs w:val="32"/>
        </w:rPr>
      </w:pPr>
      <w:r>
        <w:rPr>
          <w:sz w:val="32"/>
          <w:szCs w:val="32"/>
        </w:rPr>
        <w:t>b) ………….</w:t>
      </w:r>
    </w:p>
    <w:p w:rsidR="00A06941" w:rsidRDefault="00A06941" w:rsidP="00A06941">
      <w:pPr>
        <w:rPr>
          <w:sz w:val="32"/>
          <w:szCs w:val="32"/>
        </w:rPr>
      </w:pPr>
      <w:r>
        <w:rPr>
          <w:sz w:val="32"/>
          <w:szCs w:val="32"/>
        </w:rPr>
        <w:t>c) ………….</w:t>
      </w:r>
    </w:p>
    <w:p w:rsidR="000F2020" w:rsidRDefault="000F2020" w:rsidP="001E38F2">
      <w:pPr>
        <w:rPr>
          <w:sz w:val="32"/>
          <w:szCs w:val="32"/>
        </w:rPr>
      </w:pPr>
    </w:p>
    <w:p w:rsidR="00A06941" w:rsidRDefault="00A06941" w:rsidP="00A06941">
      <w:pPr>
        <w:rPr>
          <w:sz w:val="32"/>
          <w:szCs w:val="32"/>
        </w:rPr>
      </w:pPr>
      <w:r>
        <w:rPr>
          <w:sz w:val="32"/>
          <w:szCs w:val="32"/>
        </w:rPr>
        <w:t>Podle ohřívacích energií:</w:t>
      </w:r>
    </w:p>
    <w:p w:rsidR="00A06941" w:rsidRDefault="00A06941" w:rsidP="00A06941">
      <w:pPr>
        <w:rPr>
          <w:sz w:val="32"/>
          <w:szCs w:val="32"/>
        </w:rPr>
      </w:pPr>
      <w:r>
        <w:rPr>
          <w:sz w:val="32"/>
          <w:szCs w:val="32"/>
        </w:rPr>
        <w:t>a) …………..</w:t>
      </w:r>
    </w:p>
    <w:p w:rsidR="00A06941" w:rsidRDefault="00A06941" w:rsidP="00A06941">
      <w:pPr>
        <w:rPr>
          <w:sz w:val="32"/>
          <w:szCs w:val="32"/>
        </w:rPr>
      </w:pPr>
      <w:r>
        <w:rPr>
          <w:sz w:val="32"/>
          <w:szCs w:val="32"/>
        </w:rPr>
        <w:t>b) ………….</w:t>
      </w:r>
    </w:p>
    <w:p w:rsidR="00B65A8A" w:rsidRDefault="00B65A8A" w:rsidP="001E38F2">
      <w:pPr>
        <w:rPr>
          <w:sz w:val="32"/>
          <w:szCs w:val="32"/>
        </w:rPr>
      </w:pPr>
    </w:p>
    <w:p w:rsidR="00A06941" w:rsidRDefault="00A06941" w:rsidP="00A06941">
      <w:pPr>
        <w:rPr>
          <w:sz w:val="32"/>
          <w:szCs w:val="32"/>
        </w:rPr>
      </w:pPr>
      <w:r>
        <w:rPr>
          <w:sz w:val="32"/>
          <w:szCs w:val="32"/>
        </w:rPr>
        <w:t>Podle provozního přetlaku:</w:t>
      </w:r>
    </w:p>
    <w:p w:rsidR="00A06941" w:rsidRDefault="00A06941" w:rsidP="00A06941">
      <w:pPr>
        <w:rPr>
          <w:sz w:val="32"/>
          <w:szCs w:val="32"/>
        </w:rPr>
      </w:pPr>
      <w:r>
        <w:rPr>
          <w:sz w:val="32"/>
          <w:szCs w:val="32"/>
        </w:rPr>
        <w:t>a) …………..</w:t>
      </w:r>
    </w:p>
    <w:p w:rsidR="00A06941" w:rsidRDefault="00A06941" w:rsidP="00A06941">
      <w:pPr>
        <w:rPr>
          <w:sz w:val="32"/>
          <w:szCs w:val="32"/>
        </w:rPr>
      </w:pPr>
      <w:r>
        <w:rPr>
          <w:sz w:val="32"/>
          <w:szCs w:val="32"/>
        </w:rPr>
        <w:t>b) ………….</w:t>
      </w:r>
    </w:p>
    <w:p w:rsidR="00B65A8A" w:rsidRPr="00704BED" w:rsidRDefault="00B65A8A" w:rsidP="001E38F2">
      <w:pPr>
        <w:rPr>
          <w:sz w:val="32"/>
          <w:szCs w:val="32"/>
        </w:rPr>
      </w:pPr>
    </w:p>
    <w:p w:rsidR="00A06941" w:rsidRDefault="00A06941" w:rsidP="00A06941">
      <w:pPr>
        <w:rPr>
          <w:sz w:val="32"/>
          <w:szCs w:val="32"/>
        </w:rPr>
      </w:pPr>
      <w:r>
        <w:rPr>
          <w:sz w:val="32"/>
          <w:szCs w:val="32"/>
        </w:rPr>
        <w:t>Podle způsobu předání tepla:</w:t>
      </w:r>
    </w:p>
    <w:p w:rsidR="00A06941" w:rsidRDefault="00A06941" w:rsidP="00A06941">
      <w:pPr>
        <w:rPr>
          <w:sz w:val="32"/>
          <w:szCs w:val="32"/>
        </w:rPr>
      </w:pPr>
      <w:r>
        <w:rPr>
          <w:sz w:val="32"/>
          <w:szCs w:val="32"/>
        </w:rPr>
        <w:t>a) …………..</w:t>
      </w:r>
    </w:p>
    <w:p w:rsidR="00A06941" w:rsidRDefault="00A06941" w:rsidP="00A06941">
      <w:pPr>
        <w:rPr>
          <w:sz w:val="32"/>
          <w:szCs w:val="32"/>
        </w:rPr>
      </w:pPr>
      <w:r>
        <w:rPr>
          <w:sz w:val="32"/>
          <w:szCs w:val="32"/>
        </w:rPr>
        <w:t>b) ………….</w:t>
      </w:r>
    </w:p>
    <w:p w:rsidR="00A06941" w:rsidRPr="00704BED" w:rsidRDefault="00A06941" w:rsidP="00A06941">
      <w:pPr>
        <w:rPr>
          <w:sz w:val="32"/>
          <w:szCs w:val="32"/>
        </w:rPr>
      </w:pPr>
    </w:p>
    <w:p w:rsidR="001E38F2" w:rsidRDefault="001E38F2" w:rsidP="001E38F2">
      <w:pPr>
        <w:rPr>
          <w:sz w:val="28"/>
          <w:szCs w:val="28"/>
        </w:rPr>
      </w:pPr>
    </w:p>
    <w:p w:rsidR="001E38F2" w:rsidRDefault="001E38F2" w:rsidP="001E38F2">
      <w:pPr>
        <w:ind w:left="4248" w:firstLine="708"/>
        <w:rPr>
          <w:sz w:val="28"/>
          <w:szCs w:val="28"/>
        </w:rPr>
      </w:pPr>
    </w:p>
    <w:p w:rsidR="00A06941" w:rsidRDefault="00A06941" w:rsidP="00A06941">
      <w:pPr>
        <w:rPr>
          <w:sz w:val="32"/>
          <w:szCs w:val="32"/>
        </w:rPr>
      </w:pPr>
      <w:r>
        <w:rPr>
          <w:b/>
          <w:sz w:val="32"/>
          <w:szCs w:val="32"/>
          <w:u w:val="single"/>
        </w:rPr>
        <w:lastRenderedPageBreak/>
        <w:t>6.2</w:t>
      </w:r>
      <w:r w:rsidRPr="00A06FE9">
        <w:rPr>
          <w:b/>
          <w:sz w:val="32"/>
          <w:szCs w:val="32"/>
          <w:u w:val="single"/>
        </w:rPr>
        <w:t xml:space="preserve"> </w:t>
      </w:r>
      <w:r>
        <w:rPr>
          <w:b/>
          <w:sz w:val="32"/>
          <w:szCs w:val="32"/>
          <w:u w:val="single"/>
        </w:rPr>
        <w:t>TEPLOTA TEPLÉ VODY</w:t>
      </w:r>
      <w:r>
        <w:rPr>
          <w:sz w:val="32"/>
          <w:szCs w:val="32"/>
        </w:rPr>
        <w:t xml:space="preserve"> </w:t>
      </w:r>
    </w:p>
    <w:p w:rsidR="00A06941" w:rsidRDefault="00A06941" w:rsidP="00A06941">
      <w:pPr>
        <w:ind w:firstLine="6"/>
        <w:rPr>
          <w:sz w:val="28"/>
          <w:szCs w:val="28"/>
        </w:rPr>
      </w:pPr>
    </w:p>
    <w:p w:rsidR="00A06941" w:rsidRDefault="00A06941" w:rsidP="00A06941">
      <w:pPr>
        <w:rPr>
          <w:sz w:val="32"/>
          <w:szCs w:val="32"/>
        </w:rPr>
      </w:pPr>
      <w:r>
        <w:rPr>
          <w:sz w:val="32"/>
          <w:szCs w:val="32"/>
        </w:rPr>
        <w:t>a) V místě odběru</w:t>
      </w:r>
    </w:p>
    <w:p w:rsidR="00A06941" w:rsidRDefault="00A06941" w:rsidP="00A06941">
      <w:pPr>
        <w:rPr>
          <w:sz w:val="32"/>
          <w:szCs w:val="32"/>
        </w:rPr>
      </w:pPr>
      <w:r>
        <w:rPr>
          <w:sz w:val="32"/>
          <w:szCs w:val="32"/>
        </w:rPr>
        <w:t>…………………..</w:t>
      </w:r>
    </w:p>
    <w:p w:rsidR="00A06941" w:rsidRDefault="00A06941" w:rsidP="00A06941">
      <w:pPr>
        <w:rPr>
          <w:sz w:val="32"/>
          <w:szCs w:val="32"/>
        </w:rPr>
      </w:pPr>
    </w:p>
    <w:p w:rsidR="00A06941" w:rsidRDefault="00A06941" w:rsidP="00A06941">
      <w:pPr>
        <w:rPr>
          <w:sz w:val="32"/>
          <w:szCs w:val="32"/>
        </w:rPr>
      </w:pPr>
      <w:r>
        <w:rPr>
          <w:sz w:val="32"/>
          <w:szCs w:val="32"/>
        </w:rPr>
        <w:t>b) V zásobnících</w:t>
      </w:r>
    </w:p>
    <w:p w:rsidR="00A06941" w:rsidRDefault="00A06941" w:rsidP="00A06941">
      <w:pPr>
        <w:rPr>
          <w:sz w:val="32"/>
          <w:szCs w:val="32"/>
        </w:rPr>
      </w:pPr>
      <w:r>
        <w:rPr>
          <w:sz w:val="32"/>
          <w:szCs w:val="32"/>
        </w:rPr>
        <w:t>…………………..</w:t>
      </w:r>
    </w:p>
    <w:p w:rsidR="00A06941" w:rsidRDefault="00A06941" w:rsidP="00A06941">
      <w:pPr>
        <w:rPr>
          <w:sz w:val="32"/>
          <w:szCs w:val="32"/>
        </w:rPr>
      </w:pPr>
    </w:p>
    <w:p w:rsidR="00A06941" w:rsidRDefault="00A06941" w:rsidP="00A06941">
      <w:pPr>
        <w:rPr>
          <w:sz w:val="32"/>
          <w:szCs w:val="32"/>
        </w:rPr>
      </w:pPr>
      <w:r>
        <w:rPr>
          <w:sz w:val="32"/>
          <w:szCs w:val="32"/>
        </w:rPr>
        <w:t>c) Pro konkrétní použití</w:t>
      </w:r>
    </w:p>
    <w:p w:rsidR="00A06941" w:rsidRDefault="00A06941" w:rsidP="00A06941">
      <w:pPr>
        <w:rPr>
          <w:sz w:val="32"/>
          <w:szCs w:val="32"/>
        </w:rPr>
      </w:pPr>
      <w:r>
        <w:rPr>
          <w:sz w:val="32"/>
          <w:szCs w:val="32"/>
        </w:rPr>
        <w:t>…………………..</w:t>
      </w:r>
      <w:r w:rsidR="002815B0">
        <w:rPr>
          <w:sz w:val="32"/>
          <w:szCs w:val="32"/>
        </w:rPr>
        <w:t xml:space="preserve"> získáme směšováním vody studené a teplé vody.</w:t>
      </w:r>
    </w:p>
    <w:p w:rsidR="00A06941" w:rsidRDefault="00A06941" w:rsidP="00A06941">
      <w:pPr>
        <w:rPr>
          <w:sz w:val="32"/>
          <w:szCs w:val="32"/>
        </w:rPr>
      </w:pPr>
    </w:p>
    <w:p w:rsidR="0049734D" w:rsidRPr="002F69B8" w:rsidRDefault="00154194" w:rsidP="00A81539">
      <w:pPr>
        <w:ind w:left="9204" w:firstLine="708"/>
      </w:pPr>
      <w:r>
        <w:rPr>
          <w:sz w:val="28"/>
          <w:szCs w:val="28"/>
        </w:rPr>
        <w:t xml:space="preserve">únor - </w:t>
      </w:r>
      <w:r w:rsidR="008D4F72">
        <w:rPr>
          <w:sz w:val="28"/>
          <w:szCs w:val="28"/>
        </w:rPr>
        <w:t xml:space="preserve">březen </w:t>
      </w:r>
      <w:r w:rsidR="00A81539" w:rsidRPr="0049734D">
        <w:rPr>
          <w:sz w:val="28"/>
          <w:szCs w:val="28"/>
        </w:rPr>
        <w:t>201</w:t>
      </w:r>
      <w:r w:rsidR="008D4F72">
        <w:rPr>
          <w:sz w:val="28"/>
          <w:szCs w:val="28"/>
        </w:rPr>
        <w:t>6</w:t>
      </w:r>
    </w:p>
    <w:p w:rsidR="00EA6926" w:rsidRDefault="00EA6926" w:rsidP="004C2806">
      <w:pPr>
        <w:rPr>
          <w:sz w:val="32"/>
          <w:szCs w:val="32"/>
        </w:rPr>
      </w:pPr>
    </w:p>
    <w:p w:rsidR="00A06941" w:rsidRDefault="00A06941" w:rsidP="00A06941">
      <w:pPr>
        <w:rPr>
          <w:sz w:val="32"/>
          <w:szCs w:val="32"/>
        </w:rPr>
      </w:pPr>
      <w:r>
        <w:rPr>
          <w:b/>
          <w:sz w:val="32"/>
          <w:szCs w:val="32"/>
          <w:u w:val="single"/>
        </w:rPr>
        <w:t>6.3 SMĚŠOVÁNÍ TEPLÉ VODY</w:t>
      </w:r>
      <w:r>
        <w:rPr>
          <w:sz w:val="32"/>
          <w:szCs w:val="32"/>
        </w:rPr>
        <w:t xml:space="preserve"> </w:t>
      </w:r>
    </w:p>
    <w:p w:rsidR="00A06941" w:rsidRDefault="00A06941" w:rsidP="00A06941">
      <w:pPr>
        <w:ind w:firstLine="6"/>
        <w:rPr>
          <w:sz w:val="28"/>
          <w:szCs w:val="28"/>
        </w:rPr>
      </w:pPr>
    </w:p>
    <w:p w:rsidR="00A06941" w:rsidRDefault="00A06941" w:rsidP="00A06941">
      <w:pPr>
        <w:rPr>
          <w:sz w:val="32"/>
          <w:szCs w:val="32"/>
        </w:rPr>
      </w:pPr>
      <w:r>
        <w:rPr>
          <w:sz w:val="32"/>
          <w:szCs w:val="32"/>
        </w:rPr>
        <w:t xml:space="preserve">a) </w:t>
      </w:r>
      <w:r w:rsidR="0082363C">
        <w:rPr>
          <w:sz w:val="32"/>
          <w:szCs w:val="32"/>
        </w:rPr>
        <w:t>V zařizovacím předmětu</w:t>
      </w:r>
    </w:p>
    <w:p w:rsidR="00A06941" w:rsidRDefault="0082363C" w:rsidP="00A06941">
      <w:pPr>
        <w:rPr>
          <w:sz w:val="32"/>
          <w:szCs w:val="32"/>
        </w:rPr>
      </w:pPr>
      <w:r w:rsidRPr="00452BCE">
        <w:rPr>
          <w:sz w:val="32"/>
          <w:szCs w:val="32"/>
          <w:highlight w:val="yellow"/>
        </w:rPr>
        <w:t>obr. IV.18a</w:t>
      </w:r>
    </w:p>
    <w:p w:rsidR="0082363C" w:rsidRDefault="0082363C" w:rsidP="00A06941">
      <w:pPr>
        <w:rPr>
          <w:sz w:val="32"/>
          <w:szCs w:val="32"/>
        </w:rPr>
      </w:pPr>
    </w:p>
    <w:p w:rsidR="0082363C" w:rsidRDefault="0082363C" w:rsidP="0082363C">
      <w:pPr>
        <w:rPr>
          <w:sz w:val="32"/>
          <w:szCs w:val="32"/>
        </w:rPr>
      </w:pPr>
      <w:r>
        <w:rPr>
          <w:sz w:val="32"/>
          <w:szCs w:val="32"/>
        </w:rPr>
        <w:t>b) Ve směšovací baterii</w:t>
      </w:r>
    </w:p>
    <w:p w:rsidR="0082363C" w:rsidRDefault="0082363C" w:rsidP="0082363C">
      <w:pPr>
        <w:rPr>
          <w:sz w:val="32"/>
          <w:szCs w:val="32"/>
        </w:rPr>
      </w:pPr>
      <w:r w:rsidRPr="00452BCE">
        <w:rPr>
          <w:sz w:val="32"/>
          <w:szCs w:val="32"/>
          <w:highlight w:val="yellow"/>
        </w:rPr>
        <w:t>obr. IV.18b</w:t>
      </w:r>
    </w:p>
    <w:p w:rsidR="0082363C" w:rsidRDefault="0082363C" w:rsidP="0082363C">
      <w:pPr>
        <w:rPr>
          <w:sz w:val="32"/>
          <w:szCs w:val="32"/>
        </w:rPr>
      </w:pPr>
    </w:p>
    <w:p w:rsidR="0082363C" w:rsidRDefault="0082363C" w:rsidP="0082363C">
      <w:pPr>
        <w:rPr>
          <w:sz w:val="32"/>
          <w:szCs w:val="32"/>
        </w:rPr>
      </w:pPr>
      <w:r>
        <w:rPr>
          <w:sz w:val="32"/>
          <w:szCs w:val="32"/>
        </w:rPr>
        <w:t>c) Ve směšovací armatuře</w:t>
      </w:r>
    </w:p>
    <w:p w:rsidR="0082363C" w:rsidRDefault="0082363C" w:rsidP="0082363C">
      <w:pPr>
        <w:rPr>
          <w:sz w:val="32"/>
          <w:szCs w:val="32"/>
        </w:rPr>
      </w:pPr>
      <w:r w:rsidRPr="00452BCE">
        <w:rPr>
          <w:sz w:val="32"/>
          <w:szCs w:val="32"/>
          <w:highlight w:val="yellow"/>
        </w:rPr>
        <w:t>obr. IV.18c</w:t>
      </w:r>
    </w:p>
    <w:p w:rsidR="00E72E97" w:rsidRDefault="00E72E97" w:rsidP="0082363C">
      <w:pPr>
        <w:rPr>
          <w:sz w:val="32"/>
          <w:szCs w:val="32"/>
        </w:rPr>
      </w:pPr>
    </w:p>
    <w:p w:rsidR="00E72E97" w:rsidRPr="00E72E97" w:rsidRDefault="00E72E97" w:rsidP="0082363C">
      <w:pPr>
        <w:rPr>
          <w:b/>
          <w:sz w:val="72"/>
          <w:szCs w:val="72"/>
        </w:rPr>
      </w:pPr>
      <w:r w:rsidRPr="00E72E97">
        <w:rPr>
          <w:b/>
          <w:sz w:val="72"/>
          <w:szCs w:val="72"/>
        </w:rPr>
        <w:t>Opakování:</w:t>
      </w:r>
    </w:p>
    <w:p w:rsidR="00E72E97" w:rsidRPr="00E72E97" w:rsidRDefault="00E72E97" w:rsidP="00E72E97">
      <w:pPr>
        <w:rPr>
          <w:b/>
          <w:sz w:val="72"/>
          <w:szCs w:val="72"/>
        </w:rPr>
      </w:pPr>
      <w:r w:rsidRPr="00E72E97">
        <w:rPr>
          <w:b/>
          <w:sz w:val="72"/>
          <w:szCs w:val="72"/>
        </w:rPr>
        <w:t xml:space="preserve">1. Nákres domácí vodárny vč. armatur a legendy </w:t>
      </w:r>
    </w:p>
    <w:p w:rsidR="00E72E97" w:rsidRPr="00E72E97" w:rsidRDefault="00E72E97" w:rsidP="00E72E97">
      <w:pPr>
        <w:rPr>
          <w:b/>
          <w:sz w:val="72"/>
          <w:szCs w:val="72"/>
        </w:rPr>
      </w:pPr>
      <w:r w:rsidRPr="00E72E97">
        <w:rPr>
          <w:b/>
          <w:sz w:val="72"/>
          <w:szCs w:val="72"/>
        </w:rPr>
        <w:t>2. Návrh domácí vodárny (2 x obr.  + legenda)</w:t>
      </w:r>
    </w:p>
    <w:p w:rsidR="00E72E97" w:rsidRDefault="00E72E97" w:rsidP="00E72E97">
      <w:pPr>
        <w:rPr>
          <w:sz w:val="32"/>
          <w:szCs w:val="32"/>
        </w:rPr>
      </w:pPr>
    </w:p>
    <w:p w:rsidR="00E72E97" w:rsidRDefault="00E72E97"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852D69" w:rsidRDefault="00852D69" w:rsidP="0082363C">
      <w:pPr>
        <w:rPr>
          <w:sz w:val="32"/>
          <w:szCs w:val="32"/>
        </w:rPr>
      </w:pPr>
    </w:p>
    <w:p w:rsidR="00A81539" w:rsidRDefault="00A81539" w:rsidP="00A81539">
      <w:pPr>
        <w:rPr>
          <w:sz w:val="32"/>
          <w:szCs w:val="32"/>
        </w:rPr>
      </w:pPr>
      <w:r>
        <w:rPr>
          <w:b/>
          <w:sz w:val="32"/>
          <w:szCs w:val="32"/>
          <w:u w:val="single"/>
        </w:rPr>
        <w:lastRenderedPageBreak/>
        <w:t>6.4 OHŘÍVAČE PRO OHŘEV TV</w:t>
      </w:r>
      <w:r>
        <w:rPr>
          <w:sz w:val="32"/>
          <w:szCs w:val="32"/>
        </w:rPr>
        <w:t xml:space="preserve"> </w:t>
      </w:r>
    </w:p>
    <w:p w:rsidR="00A81539" w:rsidRDefault="00A81539" w:rsidP="00A81539">
      <w:pPr>
        <w:ind w:firstLine="6"/>
        <w:rPr>
          <w:sz w:val="28"/>
          <w:szCs w:val="28"/>
        </w:rPr>
      </w:pPr>
    </w:p>
    <w:p w:rsidR="00A81539" w:rsidRPr="00A81539" w:rsidRDefault="000D4C55" w:rsidP="00A81539">
      <w:pPr>
        <w:rPr>
          <w:b/>
          <w:sz w:val="32"/>
          <w:szCs w:val="32"/>
        </w:rPr>
      </w:pPr>
      <w:r>
        <w:rPr>
          <w:b/>
          <w:sz w:val="32"/>
          <w:szCs w:val="32"/>
        </w:rPr>
        <w:t xml:space="preserve">6.4.1 </w:t>
      </w:r>
      <w:r w:rsidR="00A81539" w:rsidRPr="00A81539">
        <w:rPr>
          <w:b/>
          <w:sz w:val="32"/>
          <w:szCs w:val="32"/>
        </w:rPr>
        <w:t>Elektrické</w:t>
      </w:r>
    </w:p>
    <w:p w:rsidR="00A81539" w:rsidRDefault="00A81539" w:rsidP="00A81539">
      <w:pPr>
        <w:rPr>
          <w:sz w:val="32"/>
          <w:szCs w:val="32"/>
        </w:rPr>
      </w:pPr>
      <w:r>
        <w:rPr>
          <w:sz w:val="32"/>
          <w:szCs w:val="32"/>
        </w:rPr>
        <w:t>a) ……</w:t>
      </w:r>
    </w:p>
    <w:p w:rsidR="00A81539" w:rsidRDefault="00A81539" w:rsidP="00A81539">
      <w:pPr>
        <w:rPr>
          <w:sz w:val="32"/>
          <w:szCs w:val="32"/>
        </w:rPr>
      </w:pPr>
      <w:r>
        <w:rPr>
          <w:sz w:val="32"/>
          <w:szCs w:val="32"/>
        </w:rPr>
        <w:t>b) ……</w:t>
      </w:r>
    </w:p>
    <w:p w:rsidR="00A81539" w:rsidRDefault="00A81539" w:rsidP="00A81539">
      <w:pPr>
        <w:rPr>
          <w:sz w:val="32"/>
          <w:szCs w:val="32"/>
        </w:rPr>
      </w:pPr>
      <w:r>
        <w:rPr>
          <w:sz w:val="32"/>
          <w:szCs w:val="32"/>
        </w:rPr>
        <w:t>-</w:t>
      </w:r>
    </w:p>
    <w:p w:rsidR="00A81539" w:rsidRDefault="00A81539" w:rsidP="00A81539">
      <w:pPr>
        <w:rPr>
          <w:sz w:val="32"/>
          <w:szCs w:val="32"/>
        </w:rPr>
      </w:pPr>
      <w:r>
        <w:rPr>
          <w:sz w:val="32"/>
          <w:szCs w:val="32"/>
        </w:rPr>
        <w:t>-</w:t>
      </w:r>
    </w:p>
    <w:p w:rsidR="00A81539" w:rsidRDefault="00A81539" w:rsidP="00A81539">
      <w:pPr>
        <w:rPr>
          <w:sz w:val="32"/>
          <w:szCs w:val="32"/>
        </w:rPr>
      </w:pPr>
      <w:r>
        <w:rPr>
          <w:sz w:val="32"/>
          <w:szCs w:val="32"/>
        </w:rPr>
        <w:t>-</w:t>
      </w:r>
    </w:p>
    <w:p w:rsidR="00A81539" w:rsidRDefault="00A81539" w:rsidP="00A81539">
      <w:pPr>
        <w:rPr>
          <w:sz w:val="32"/>
          <w:szCs w:val="32"/>
        </w:rPr>
      </w:pPr>
    </w:p>
    <w:p w:rsidR="00A81539" w:rsidRDefault="00A81539" w:rsidP="00A81539">
      <w:pPr>
        <w:rPr>
          <w:sz w:val="32"/>
          <w:szCs w:val="32"/>
        </w:rPr>
      </w:pPr>
    </w:p>
    <w:p w:rsidR="00A81539" w:rsidRPr="00A81539" w:rsidRDefault="000D4C55" w:rsidP="00A81539">
      <w:pPr>
        <w:rPr>
          <w:b/>
          <w:sz w:val="32"/>
          <w:szCs w:val="32"/>
        </w:rPr>
      </w:pPr>
      <w:r>
        <w:rPr>
          <w:b/>
          <w:sz w:val="32"/>
          <w:szCs w:val="32"/>
        </w:rPr>
        <w:t xml:space="preserve">6.4.2 </w:t>
      </w:r>
      <w:r w:rsidR="00A81539">
        <w:rPr>
          <w:b/>
          <w:sz w:val="32"/>
          <w:szCs w:val="32"/>
        </w:rPr>
        <w:t>Plynové</w:t>
      </w:r>
    </w:p>
    <w:p w:rsidR="00A81539" w:rsidRDefault="00A81539" w:rsidP="00A81539">
      <w:pPr>
        <w:rPr>
          <w:sz w:val="32"/>
          <w:szCs w:val="32"/>
        </w:rPr>
      </w:pPr>
      <w:r>
        <w:rPr>
          <w:sz w:val="32"/>
          <w:szCs w:val="32"/>
        </w:rPr>
        <w:t>a) ……</w:t>
      </w:r>
    </w:p>
    <w:p w:rsidR="00A81539" w:rsidRDefault="00A81539" w:rsidP="00A81539">
      <w:pPr>
        <w:rPr>
          <w:sz w:val="32"/>
          <w:szCs w:val="32"/>
        </w:rPr>
      </w:pPr>
      <w:r>
        <w:rPr>
          <w:sz w:val="32"/>
          <w:szCs w:val="32"/>
        </w:rPr>
        <w:t>b) ……</w:t>
      </w:r>
    </w:p>
    <w:p w:rsidR="00A81539" w:rsidRDefault="00A81539" w:rsidP="00A81539">
      <w:pPr>
        <w:rPr>
          <w:sz w:val="32"/>
          <w:szCs w:val="32"/>
        </w:rPr>
      </w:pPr>
    </w:p>
    <w:p w:rsidR="005E747D" w:rsidRDefault="005E747D" w:rsidP="00A81539">
      <w:pPr>
        <w:rPr>
          <w:b/>
          <w:sz w:val="32"/>
          <w:szCs w:val="32"/>
        </w:rPr>
      </w:pPr>
    </w:p>
    <w:p w:rsidR="00A81539" w:rsidRPr="00A81539" w:rsidRDefault="000D4C55" w:rsidP="00A81539">
      <w:pPr>
        <w:rPr>
          <w:b/>
          <w:sz w:val="32"/>
          <w:szCs w:val="32"/>
        </w:rPr>
      </w:pPr>
      <w:r>
        <w:rPr>
          <w:b/>
          <w:sz w:val="32"/>
          <w:szCs w:val="32"/>
        </w:rPr>
        <w:t xml:space="preserve">6.4.3 </w:t>
      </w:r>
      <w:r w:rsidR="00A81539">
        <w:rPr>
          <w:b/>
          <w:sz w:val="32"/>
          <w:szCs w:val="32"/>
        </w:rPr>
        <w:t>Nepřímý ohřev</w:t>
      </w:r>
    </w:p>
    <w:p w:rsidR="00A81539" w:rsidRDefault="00A81539" w:rsidP="00A81539">
      <w:pPr>
        <w:rPr>
          <w:sz w:val="32"/>
          <w:szCs w:val="32"/>
        </w:rPr>
      </w:pPr>
      <w:r>
        <w:rPr>
          <w:sz w:val="32"/>
          <w:szCs w:val="32"/>
        </w:rPr>
        <w:t>Může být …..   přes deskový výměník.</w:t>
      </w:r>
    </w:p>
    <w:p w:rsidR="00A81539" w:rsidRDefault="00A81539" w:rsidP="00A81539">
      <w:pPr>
        <w:rPr>
          <w:sz w:val="32"/>
          <w:szCs w:val="32"/>
        </w:rPr>
      </w:pPr>
    </w:p>
    <w:p w:rsidR="005E747D" w:rsidRDefault="005E747D" w:rsidP="00A81539">
      <w:pPr>
        <w:rPr>
          <w:sz w:val="32"/>
          <w:szCs w:val="32"/>
        </w:rPr>
      </w:pPr>
      <w:r w:rsidRPr="005E747D">
        <w:rPr>
          <w:sz w:val="32"/>
          <w:szCs w:val="32"/>
          <w:highlight w:val="yellow"/>
        </w:rPr>
        <w:t>Poznámka:</w:t>
      </w:r>
      <w:r>
        <w:rPr>
          <w:sz w:val="32"/>
          <w:szCs w:val="32"/>
        </w:rPr>
        <w:t xml:space="preserve"> Průřezové témata z předmětu vytápění a mechaniky:</w:t>
      </w:r>
    </w:p>
    <w:p w:rsidR="005E747D" w:rsidRDefault="005E747D" w:rsidP="00A81539">
      <w:pPr>
        <w:rPr>
          <w:sz w:val="32"/>
          <w:szCs w:val="32"/>
        </w:rPr>
      </w:pPr>
      <w:r>
        <w:rPr>
          <w:sz w:val="32"/>
          <w:szCs w:val="32"/>
        </w:rPr>
        <w:t>- protiproudé zapojení (zakreslení v diagramu str. 63)</w:t>
      </w:r>
    </w:p>
    <w:p w:rsidR="005E747D" w:rsidRDefault="005E747D" w:rsidP="00A81539">
      <w:pPr>
        <w:rPr>
          <w:sz w:val="32"/>
          <w:szCs w:val="32"/>
        </w:rPr>
      </w:pPr>
      <w:r>
        <w:rPr>
          <w:sz w:val="32"/>
          <w:szCs w:val="32"/>
        </w:rPr>
        <w:t>- souproudé (zakreslení v diagramu str. 63)</w:t>
      </w:r>
    </w:p>
    <w:p w:rsidR="005E747D" w:rsidRDefault="005E747D" w:rsidP="00A81539">
      <w:pPr>
        <w:rPr>
          <w:sz w:val="32"/>
          <w:szCs w:val="32"/>
        </w:rPr>
      </w:pPr>
      <w:r>
        <w:rPr>
          <w:sz w:val="32"/>
          <w:szCs w:val="32"/>
        </w:rPr>
        <w:t>- vzorec Q = U.S.</w:t>
      </w:r>
      <w:r>
        <w:rPr>
          <w:rFonts w:cstheme="minorHAnsi"/>
          <w:sz w:val="32"/>
          <w:szCs w:val="32"/>
        </w:rPr>
        <w:t>∆</w:t>
      </w:r>
      <w:r>
        <w:rPr>
          <w:sz w:val="32"/>
          <w:szCs w:val="32"/>
        </w:rPr>
        <w:t xml:space="preserve">t, legenda, jednotky, stanovení </w:t>
      </w:r>
      <w:r>
        <w:rPr>
          <w:rFonts w:cstheme="minorHAnsi"/>
          <w:sz w:val="32"/>
          <w:szCs w:val="32"/>
        </w:rPr>
        <w:t>∆</w:t>
      </w:r>
      <w:r>
        <w:rPr>
          <w:sz w:val="32"/>
          <w:szCs w:val="32"/>
        </w:rPr>
        <w:t>t</w:t>
      </w:r>
    </w:p>
    <w:p w:rsidR="005E747D" w:rsidRDefault="005E747D" w:rsidP="00A81539">
      <w:pPr>
        <w:rPr>
          <w:sz w:val="32"/>
          <w:szCs w:val="32"/>
        </w:rPr>
      </w:pPr>
    </w:p>
    <w:p w:rsidR="005E747D" w:rsidRDefault="005E747D" w:rsidP="005E747D">
      <w:pPr>
        <w:rPr>
          <w:sz w:val="32"/>
          <w:szCs w:val="32"/>
        </w:rPr>
      </w:pPr>
      <w:r>
        <w:rPr>
          <w:b/>
          <w:sz w:val="32"/>
          <w:szCs w:val="32"/>
          <w:u w:val="single"/>
        </w:rPr>
        <w:lastRenderedPageBreak/>
        <w:t>6.</w:t>
      </w:r>
      <w:r w:rsidR="000D4C55">
        <w:rPr>
          <w:b/>
          <w:sz w:val="32"/>
          <w:szCs w:val="32"/>
          <w:u w:val="single"/>
        </w:rPr>
        <w:t>5</w:t>
      </w:r>
      <w:r>
        <w:rPr>
          <w:b/>
          <w:sz w:val="32"/>
          <w:szCs w:val="32"/>
          <w:u w:val="single"/>
        </w:rPr>
        <w:t xml:space="preserve"> ZABEZPEČOVACÍ ZAŘÍZENÍ</w:t>
      </w:r>
      <w:r>
        <w:rPr>
          <w:sz w:val="32"/>
          <w:szCs w:val="32"/>
        </w:rPr>
        <w:t xml:space="preserve"> </w:t>
      </w:r>
    </w:p>
    <w:p w:rsidR="005E747D" w:rsidRDefault="005E747D" w:rsidP="00A81539">
      <w:pPr>
        <w:rPr>
          <w:sz w:val="32"/>
          <w:szCs w:val="32"/>
        </w:rPr>
      </w:pPr>
    </w:p>
    <w:p w:rsidR="005E747D" w:rsidRDefault="005E747D" w:rsidP="00A81539">
      <w:pPr>
        <w:rPr>
          <w:sz w:val="32"/>
          <w:szCs w:val="32"/>
        </w:rPr>
      </w:pPr>
      <w:r>
        <w:rPr>
          <w:sz w:val="32"/>
          <w:szCs w:val="32"/>
        </w:rPr>
        <w:t>Každý samostatně …..  a tlakoměrem (M)</w:t>
      </w:r>
      <w:r w:rsidR="005B55DD">
        <w:rPr>
          <w:sz w:val="32"/>
          <w:szCs w:val="32"/>
        </w:rPr>
        <w:t xml:space="preserve">  (136)</w:t>
      </w:r>
    </w:p>
    <w:p w:rsidR="005E747D" w:rsidRPr="00702E3B" w:rsidRDefault="005E747D" w:rsidP="00A81539">
      <w:pPr>
        <w:rPr>
          <w:sz w:val="32"/>
          <w:szCs w:val="32"/>
          <w:highlight w:val="yellow"/>
        </w:rPr>
      </w:pPr>
      <w:r w:rsidRPr="00702E3B">
        <w:rPr>
          <w:sz w:val="32"/>
          <w:szCs w:val="32"/>
          <w:highlight w:val="yellow"/>
        </w:rPr>
        <w:t>Obr. IV.23</w:t>
      </w:r>
    </w:p>
    <w:p w:rsidR="005E747D" w:rsidRDefault="005E747D" w:rsidP="00A81539">
      <w:pPr>
        <w:rPr>
          <w:sz w:val="32"/>
          <w:szCs w:val="32"/>
        </w:rPr>
      </w:pPr>
      <w:r w:rsidRPr="00702E3B">
        <w:rPr>
          <w:sz w:val="32"/>
          <w:szCs w:val="32"/>
          <w:highlight w:val="yellow"/>
        </w:rPr>
        <w:t>Obr. IV.25 a,b</w:t>
      </w:r>
    </w:p>
    <w:p w:rsidR="005B55DD" w:rsidRDefault="005B55DD" w:rsidP="00A81539">
      <w:pPr>
        <w:rPr>
          <w:sz w:val="32"/>
          <w:szCs w:val="32"/>
        </w:rPr>
      </w:pPr>
    </w:p>
    <w:p w:rsidR="005B55DD" w:rsidRDefault="005B55DD" w:rsidP="005B55DD">
      <w:pPr>
        <w:rPr>
          <w:sz w:val="32"/>
          <w:szCs w:val="32"/>
        </w:rPr>
      </w:pPr>
      <w:r>
        <w:rPr>
          <w:b/>
          <w:sz w:val="32"/>
          <w:szCs w:val="32"/>
          <w:u w:val="single"/>
        </w:rPr>
        <w:t>6.5.1 ZABEZPEČOVACÍ ZAŘÍZENÍ</w:t>
      </w:r>
      <w:r w:rsidRPr="005B55DD">
        <w:rPr>
          <w:b/>
          <w:sz w:val="32"/>
          <w:szCs w:val="32"/>
          <w:u w:val="single"/>
        </w:rPr>
        <w:t xml:space="preserve"> U OHŘÍVAČŮ MALÝCH VÝKONŮ</w:t>
      </w:r>
    </w:p>
    <w:p w:rsidR="005B55DD" w:rsidRDefault="005B55DD" w:rsidP="00A81539">
      <w:pPr>
        <w:rPr>
          <w:sz w:val="32"/>
          <w:szCs w:val="32"/>
        </w:rPr>
      </w:pPr>
    </w:p>
    <w:p w:rsidR="005B55DD" w:rsidRDefault="005B55DD" w:rsidP="00A81539">
      <w:pPr>
        <w:rPr>
          <w:sz w:val="32"/>
          <w:szCs w:val="32"/>
        </w:rPr>
      </w:pPr>
      <w:r>
        <w:rPr>
          <w:sz w:val="32"/>
          <w:szCs w:val="32"/>
        </w:rPr>
        <w:t>U průtokových …. sestávající se z pojistného a zpětného ventilu. (viz chodba TZB Solárko)</w:t>
      </w:r>
    </w:p>
    <w:p w:rsidR="005B55DD" w:rsidRDefault="005B55DD" w:rsidP="00A81539">
      <w:pPr>
        <w:rPr>
          <w:sz w:val="32"/>
          <w:szCs w:val="32"/>
        </w:rPr>
      </w:pPr>
    </w:p>
    <w:p w:rsidR="005E747D" w:rsidRDefault="00B728CF" w:rsidP="00A81539">
      <w:pPr>
        <w:rPr>
          <w:sz w:val="32"/>
          <w:szCs w:val="32"/>
        </w:rPr>
      </w:pPr>
      <w:r>
        <w:rPr>
          <w:noProof/>
          <w:lang w:eastAsia="cs-CZ"/>
        </w:rPr>
        <w:drawing>
          <wp:anchor distT="0" distB="0" distL="114300" distR="114300" simplePos="0" relativeHeight="251707392" behindDoc="0" locked="0" layoutInCell="1" allowOverlap="1" wp14:anchorId="791548C0" wp14:editId="4094E051">
            <wp:simplePos x="0" y="0"/>
            <wp:positionH relativeFrom="column">
              <wp:posOffset>6976745</wp:posOffset>
            </wp:positionH>
            <wp:positionV relativeFrom="paragraph">
              <wp:posOffset>107315</wp:posOffset>
            </wp:positionV>
            <wp:extent cx="1865630" cy="3019425"/>
            <wp:effectExtent l="0" t="0" r="0" b="0"/>
            <wp:wrapSquare wrapText="bothSides"/>
            <wp:docPr id="56" name="Obrázek 56" descr="Refix DD a flow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ix DD a flowje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6563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47D" w:rsidRDefault="000D4C55" w:rsidP="005E747D">
      <w:pPr>
        <w:rPr>
          <w:sz w:val="32"/>
          <w:szCs w:val="32"/>
        </w:rPr>
      </w:pPr>
      <w:r>
        <w:rPr>
          <w:b/>
          <w:sz w:val="32"/>
          <w:szCs w:val="32"/>
          <w:u w:val="single"/>
        </w:rPr>
        <w:t>6.6</w:t>
      </w:r>
      <w:r w:rsidR="005E747D">
        <w:rPr>
          <w:b/>
          <w:sz w:val="32"/>
          <w:szCs w:val="32"/>
          <w:u w:val="single"/>
        </w:rPr>
        <w:t xml:space="preserve"> POUŽITÍ MEMBRÁNOVÝCH EXPANZNÍCH NÁDOB</w:t>
      </w:r>
      <w:r w:rsidR="005E747D">
        <w:rPr>
          <w:sz w:val="32"/>
          <w:szCs w:val="32"/>
        </w:rPr>
        <w:t xml:space="preserve"> </w:t>
      </w:r>
    </w:p>
    <w:p w:rsidR="00A81539" w:rsidRDefault="00A81539" w:rsidP="00A81539">
      <w:pPr>
        <w:rPr>
          <w:sz w:val="32"/>
          <w:szCs w:val="32"/>
        </w:rPr>
      </w:pPr>
    </w:p>
    <w:p w:rsidR="00A81539" w:rsidRDefault="00B728CF" w:rsidP="00A81539">
      <w:pPr>
        <w:rPr>
          <w:sz w:val="32"/>
          <w:szCs w:val="32"/>
        </w:rPr>
      </w:pPr>
      <w:r>
        <w:rPr>
          <w:sz w:val="32"/>
          <w:szCs w:val="32"/>
        </w:rPr>
        <w:t xml:space="preserve">Zdroj: </w:t>
      </w:r>
      <w:hyperlink r:id="rId115" w:history="1">
        <w:r w:rsidRPr="008D201C">
          <w:rPr>
            <w:rStyle w:val="Hypertextovodkaz"/>
            <w:sz w:val="32"/>
            <w:szCs w:val="32"/>
          </w:rPr>
          <w:t>http://www.reflexcz.cz/cz/expanzni-nadoby-refix-dd-flowjet</w:t>
        </w:r>
      </w:hyperlink>
    </w:p>
    <w:p w:rsidR="00B728CF" w:rsidRDefault="00B728CF" w:rsidP="00A81539">
      <w:pPr>
        <w:rPr>
          <w:sz w:val="32"/>
          <w:szCs w:val="32"/>
        </w:rPr>
      </w:pPr>
    </w:p>
    <w:p w:rsidR="00B728CF" w:rsidRPr="00B728CF" w:rsidRDefault="00B728CF" w:rsidP="00B728CF">
      <w:pPr>
        <w:numPr>
          <w:ilvl w:val="0"/>
          <w:numId w:val="14"/>
        </w:numPr>
        <w:spacing w:before="100" w:beforeAutospacing="1" w:after="100" w:afterAutospacing="1"/>
        <w:rPr>
          <w:rFonts w:ascii="Times New Roman" w:eastAsia="Times New Roman" w:hAnsi="Times New Roman" w:cs="Times New Roman"/>
          <w:sz w:val="24"/>
          <w:szCs w:val="24"/>
          <w:lang w:eastAsia="cs-CZ"/>
        </w:rPr>
      </w:pPr>
      <w:r w:rsidRPr="00B728CF">
        <w:rPr>
          <w:rFonts w:ascii="Times New Roman" w:eastAsia="Times New Roman" w:hAnsi="Times New Roman" w:cs="Times New Roman"/>
          <w:b/>
          <w:bCs/>
          <w:sz w:val="24"/>
          <w:szCs w:val="24"/>
          <w:lang w:eastAsia="cs-CZ"/>
        </w:rPr>
        <w:t>Spoří vodu</w:t>
      </w:r>
      <w:r w:rsidRPr="00B728CF">
        <w:rPr>
          <w:rFonts w:ascii="Times New Roman" w:eastAsia="Times New Roman" w:hAnsi="Times New Roman" w:cs="Times New Roman"/>
          <w:sz w:val="24"/>
          <w:szCs w:val="24"/>
          <w:lang w:eastAsia="cs-CZ"/>
        </w:rPr>
        <w:t>, protože už nikdy nebude odkapávat pojistný ventil u zásobníkového ohřívače.</w:t>
      </w:r>
    </w:p>
    <w:p w:rsidR="00B728CF" w:rsidRPr="00B728CF" w:rsidRDefault="00B728CF" w:rsidP="00B728CF">
      <w:pPr>
        <w:numPr>
          <w:ilvl w:val="0"/>
          <w:numId w:val="14"/>
        </w:numPr>
        <w:spacing w:before="100" w:beforeAutospacing="1" w:after="100" w:afterAutospacing="1"/>
        <w:rPr>
          <w:rFonts w:ascii="Times New Roman" w:eastAsia="Times New Roman" w:hAnsi="Times New Roman" w:cs="Times New Roman"/>
          <w:sz w:val="24"/>
          <w:szCs w:val="24"/>
          <w:lang w:eastAsia="cs-CZ"/>
        </w:rPr>
      </w:pPr>
      <w:r w:rsidRPr="00B728CF">
        <w:rPr>
          <w:rFonts w:ascii="Times New Roman" w:eastAsia="Times New Roman" w:hAnsi="Times New Roman" w:cs="Times New Roman"/>
          <w:b/>
          <w:bCs/>
          <w:sz w:val="24"/>
          <w:szCs w:val="24"/>
          <w:lang w:eastAsia="cs-CZ"/>
        </w:rPr>
        <w:t>Zvýší bezpečnost</w:t>
      </w:r>
      <w:r w:rsidRPr="00B728CF">
        <w:rPr>
          <w:rFonts w:ascii="Times New Roman" w:eastAsia="Times New Roman" w:hAnsi="Times New Roman" w:cs="Times New Roman"/>
          <w:sz w:val="24"/>
          <w:szCs w:val="24"/>
          <w:lang w:eastAsia="cs-CZ"/>
        </w:rPr>
        <w:t xml:space="preserve"> vaší vodovodní sítě, protože potlačí tlakové špičky</w:t>
      </w:r>
    </w:p>
    <w:p w:rsidR="00B728CF" w:rsidRPr="00B728CF" w:rsidRDefault="00B728CF" w:rsidP="00B728CF">
      <w:pPr>
        <w:numPr>
          <w:ilvl w:val="0"/>
          <w:numId w:val="14"/>
        </w:numPr>
        <w:spacing w:before="100" w:beforeAutospacing="1" w:after="100" w:afterAutospacing="1"/>
        <w:rPr>
          <w:rFonts w:ascii="Times New Roman" w:eastAsia="Times New Roman" w:hAnsi="Times New Roman" w:cs="Times New Roman"/>
          <w:sz w:val="24"/>
          <w:szCs w:val="24"/>
          <w:lang w:eastAsia="cs-CZ"/>
        </w:rPr>
      </w:pPr>
      <w:r w:rsidRPr="00B728CF">
        <w:rPr>
          <w:rFonts w:ascii="Times New Roman" w:eastAsia="Times New Roman" w:hAnsi="Times New Roman" w:cs="Times New Roman"/>
          <w:b/>
          <w:bCs/>
          <w:sz w:val="24"/>
          <w:szCs w:val="24"/>
          <w:lang w:eastAsia="cs-CZ"/>
        </w:rPr>
        <w:t>Je velmi flexibilní</w:t>
      </w:r>
      <w:r w:rsidRPr="00B728CF">
        <w:rPr>
          <w:rFonts w:ascii="Times New Roman" w:eastAsia="Times New Roman" w:hAnsi="Times New Roman" w:cs="Times New Roman"/>
          <w:sz w:val="24"/>
          <w:szCs w:val="24"/>
          <w:lang w:eastAsia="cs-CZ"/>
        </w:rPr>
        <w:t>, 'flowjet' zajistí, že část vody je odebírána z hlavního proudu a prochází nádobou a tím splní základní podmínku pro použití v soustavách pitné vody, současně je to uzavírací armatura s vypouštěním, umožní bezproblémovou montáž a údržbu.</w:t>
      </w:r>
    </w:p>
    <w:p w:rsidR="00A81539" w:rsidRDefault="00A81539" w:rsidP="00A81539">
      <w:pPr>
        <w:rPr>
          <w:sz w:val="32"/>
          <w:szCs w:val="32"/>
        </w:rPr>
      </w:pPr>
    </w:p>
    <w:p w:rsidR="00B728CF" w:rsidRDefault="00B728CF" w:rsidP="0082363C">
      <w:pPr>
        <w:rPr>
          <w:sz w:val="32"/>
          <w:szCs w:val="32"/>
        </w:rPr>
      </w:pPr>
    </w:p>
    <w:p w:rsidR="00B728CF" w:rsidRDefault="00B728CF" w:rsidP="0082363C">
      <w:pPr>
        <w:rPr>
          <w:sz w:val="32"/>
          <w:szCs w:val="32"/>
        </w:rPr>
      </w:pPr>
      <w:r w:rsidRPr="00B728CF">
        <w:rPr>
          <w:sz w:val="32"/>
          <w:szCs w:val="32"/>
          <w:highlight w:val="yellow"/>
        </w:rPr>
        <w:t>DÚ obr. IV.26</w:t>
      </w:r>
    </w:p>
    <w:p w:rsidR="00B728CF" w:rsidRDefault="00B728CF" w:rsidP="0082363C">
      <w:pPr>
        <w:rPr>
          <w:sz w:val="32"/>
          <w:szCs w:val="32"/>
        </w:rPr>
      </w:pPr>
    </w:p>
    <w:p w:rsidR="00B728CF" w:rsidRDefault="00B728CF" w:rsidP="0082363C">
      <w:pPr>
        <w:rPr>
          <w:sz w:val="32"/>
          <w:szCs w:val="32"/>
        </w:rPr>
      </w:pPr>
    </w:p>
    <w:p w:rsidR="00B728CF" w:rsidRDefault="00B728CF" w:rsidP="0082363C">
      <w:pPr>
        <w:rPr>
          <w:sz w:val="32"/>
          <w:szCs w:val="32"/>
        </w:rPr>
      </w:pPr>
      <w:r>
        <w:rPr>
          <w:noProof/>
          <w:sz w:val="32"/>
          <w:szCs w:val="32"/>
          <w:lang w:eastAsia="cs-CZ"/>
        </w:rPr>
        <w:drawing>
          <wp:inline distT="0" distB="0" distL="0" distR="0" wp14:anchorId="2A6E52ED" wp14:editId="65701D38">
            <wp:extent cx="5457825" cy="5169582"/>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57825" cy="5169582"/>
                    </a:xfrm>
                    <a:prstGeom prst="rect">
                      <a:avLst/>
                    </a:prstGeom>
                    <a:noFill/>
                    <a:ln>
                      <a:noFill/>
                    </a:ln>
                  </pic:spPr>
                </pic:pic>
              </a:graphicData>
            </a:graphic>
          </wp:inline>
        </w:drawing>
      </w:r>
    </w:p>
    <w:p w:rsidR="00B728CF" w:rsidRDefault="00B728CF" w:rsidP="0082363C">
      <w:pPr>
        <w:rPr>
          <w:sz w:val="32"/>
          <w:szCs w:val="32"/>
        </w:rPr>
      </w:pPr>
      <w:r>
        <w:rPr>
          <w:noProof/>
          <w:sz w:val="32"/>
          <w:szCs w:val="32"/>
          <w:lang w:eastAsia="cs-CZ"/>
        </w:rPr>
        <w:lastRenderedPageBreak/>
        <w:drawing>
          <wp:inline distT="0" distB="0" distL="0" distR="0" wp14:anchorId="191DE65B" wp14:editId="2B1AF1F3">
            <wp:extent cx="6972300" cy="5741894"/>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7">
                      <a:extLst>
                        <a:ext uri="{28A0092B-C50C-407E-A947-70E740481C1C}">
                          <a14:useLocalDpi xmlns:a14="http://schemas.microsoft.com/office/drawing/2010/main" val="0"/>
                        </a:ext>
                      </a:extLst>
                    </a:blip>
                    <a:srcRect b="2913"/>
                    <a:stretch/>
                  </pic:blipFill>
                  <pic:spPr bwMode="auto">
                    <a:xfrm>
                      <a:off x="0" y="0"/>
                      <a:ext cx="6975788" cy="5744766"/>
                    </a:xfrm>
                    <a:prstGeom prst="rect">
                      <a:avLst/>
                    </a:prstGeom>
                    <a:noFill/>
                    <a:ln>
                      <a:noFill/>
                    </a:ln>
                    <a:extLst>
                      <a:ext uri="{53640926-AAD7-44D8-BBD7-CCE9431645EC}">
                        <a14:shadowObscured xmlns:a14="http://schemas.microsoft.com/office/drawing/2010/main"/>
                      </a:ext>
                    </a:extLst>
                  </pic:spPr>
                </pic:pic>
              </a:graphicData>
            </a:graphic>
          </wp:inline>
        </w:drawing>
      </w:r>
    </w:p>
    <w:p w:rsidR="00833FBA" w:rsidRPr="002F69B8" w:rsidRDefault="008D4F72" w:rsidP="00833FBA">
      <w:pPr>
        <w:ind w:left="9204" w:firstLine="708"/>
      </w:pPr>
      <w:r>
        <w:rPr>
          <w:sz w:val="28"/>
          <w:szCs w:val="28"/>
        </w:rPr>
        <w:lastRenderedPageBreak/>
        <w:t xml:space="preserve">březen  </w:t>
      </w:r>
      <w:r w:rsidR="00833FBA" w:rsidRPr="0049734D">
        <w:rPr>
          <w:sz w:val="28"/>
          <w:szCs w:val="28"/>
        </w:rPr>
        <w:t>201</w:t>
      </w:r>
      <w:r>
        <w:rPr>
          <w:sz w:val="28"/>
          <w:szCs w:val="28"/>
        </w:rPr>
        <w:t>6</w:t>
      </w:r>
    </w:p>
    <w:p w:rsidR="00833FBA" w:rsidRDefault="00833FBA" w:rsidP="00B728CF">
      <w:pPr>
        <w:rPr>
          <w:b/>
          <w:sz w:val="32"/>
          <w:szCs w:val="32"/>
          <w:u w:val="single"/>
        </w:rPr>
      </w:pPr>
    </w:p>
    <w:p w:rsidR="00B728CF" w:rsidRDefault="00B728CF" w:rsidP="00B728CF">
      <w:pPr>
        <w:rPr>
          <w:sz w:val="32"/>
          <w:szCs w:val="32"/>
        </w:rPr>
      </w:pPr>
      <w:r>
        <w:rPr>
          <w:b/>
          <w:sz w:val="32"/>
          <w:szCs w:val="32"/>
          <w:u w:val="single"/>
        </w:rPr>
        <w:t>6.7 SYSTÉMY ROZVODU TV</w:t>
      </w:r>
      <w:r>
        <w:rPr>
          <w:sz w:val="32"/>
          <w:szCs w:val="32"/>
        </w:rPr>
        <w:t xml:space="preserve"> </w:t>
      </w:r>
      <w:r w:rsidR="00833FBA">
        <w:rPr>
          <w:sz w:val="32"/>
          <w:szCs w:val="32"/>
        </w:rPr>
        <w:tab/>
      </w:r>
      <w:r w:rsidR="00833FBA">
        <w:rPr>
          <w:sz w:val="32"/>
          <w:szCs w:val="32"/>
        </w:rPr>
        <w:tab/>
      </w:r>
      <w:r w:rsidR="00833FBA">
        <w:rPr>
          <w:sz w:val="32"/>
          <w:szCs w:val="32"/>
        </w:rPr>
        <w:tab/>
      </w:r>
      <w:r w:rsidR="00833FBA">
        <w:rPr>
          <w:sz w:val="32"/>
          <w:szCs w:val="32"/>
        </w:rPr>
        <w:tab/>
      </w:r>
    </w:p>
    <w:p w:rsidR="0082363C" w:rsidRDefault="0082363C" w:rsidP="00A06941">
      <w:pPr>
        <w:rPr>
          <w:sz w:val="32"/>
          <w:szCs w:val="32"/>
        </w:rPr>
      </w:pPr>
    </w:p>
    <w:p w:rsidR="00EA6926" w:rsidRDefault="00EA6926" w:rsidP="004C2806">
      <w:pPr>
        <w:rPr>
          <w:sz w:val="32"/>
          <w:szCs w:val="32"/>
        </w:rPr>
      </w:pPr>
    </w:p>
    <w:p w:rsidR="00B728CF" w:rsidRPr="00A45A7D" w:rsidRDefault="00B728CF" w:rsidP="00B728CF">
      <w:pPr>
        <w:rPr>
          <w:b/>
          <w:sz w:val="32"/>
          <w:szCs w:val="32"/>
        </w:rPr>
      </w:pPr>
      <w:r w:rsidRPr="00A45A7D">
        <w:rPr>
          <w:b/>
          <w:sz w:val="32"/>
          <w:szCs w:val="32"/>
        </w:rPr>
        <w:t>a) Bez cirkulace</w:t>
      </w:r>
    </w:p>
    <w:p w:rsidR="00B728CF" w:rsidRDefault="00A45A7D" w:rsidP="00B728CF">
      <w:pPr>
        <w:rPr>
          <w:sz w:val="32"/>
          <w:szCs w:val="32"/>
        </w:rPr>
      </w:pPr>
      <w:r>
        <w:rPr>
          <w:sz w:val="32"/>
          <w:szCs w:val="32"/>
        </w:rPr>
        <w:t>Navrhuje se …    a výtokovými armaturami.</w:t>
      </w:r>
    </w:p>
    <w:p w:rsidR="00A45A7D" w:rsidRDefault="00A45A7D" w:rsidP="00B728CF">
      <w:pPr>
        <w:rPr>
          <w:sz w:val="32"/>
          <w:szCs w:val="32"/>
        </w:rPr>
      </w:pPr>
    </w:p>
    <w:p w:rsidR="00A45A7D" w:rsidRDefault="00150CF1" w:rsidP="00B728CF">
      <w:pPr>
        <w:rPr>
          <w:sz w:val="32"/>
          <w:szCs w:val="32"/>
        </w:rPr>
      </w:pPr>
      <w:r>
        <w:rPr>
          <w:sz w:val="32"/>
          <w:szCs w:val="32"/>
          <w:highlight w:val="yellow"/>
        </w:rPr>
        <w:t xml:space="preserve">DÚ </w:t>
      </w:r>
      <w:r w:rsidR="00A45A7D" w:rsidRPr="00A45A7D">
        <w:rPr>
          <w:sz w:val="32"/>
          <w:szCs w:val="32"/>
          <w:highlight w:val="yellow"/>
        </w:rPr>
        <w:t>Obr. IV.26 a</w:t>
      </w:r>
    </w:p>
    <w:p w:rsidR="005B55DD" w:rsidRDefault="005B55DD" w:rsidP="00B728CF">
      <w:pPr>
        <w:rPr>
          <w:sz w:val="32"/>
          <w:szCs w:val="32"/>
        </w:rPr>
      </w:pPr>
    </w:p>
    <w:p w:rsidR="00A45A7D" w:rsidRDefault="00A45A7D" w:rsidP="00B728CF">
      <w:pPr>
        <w:rPr>
          <w:sz w:val="32"/>
          <w:szCs w:val="32"/>
        </w:rPr>
      </w:pPr>
    </w:p>
    <w:p w:rsidR="00B728CF" w:rsidRPr="005B55DD" w:rsidRDefault="00B728CF" w:rsidP="00B728CF">
      <w:pPr>
        <w:rPr>
          <w:b/>
          <w:sz w:val="32"/>
          <w:szCs w:val="32"/>
        </w:rPr>
      </w:pPr>
      <w:r w:rsidRPr="005B55DD">
        <w:rPr>
          <w:b/>
          <w:sz w:val="32"/>
          <w:szCs w:val="32"/>
        </w:rPr>
        <w:t xml:space="preserve">b) </w:t>
      </w:r>
      <w:r w:rsidR="00A45A7D" w:rsidRPr="005B55DD">
        <w:rPr>
          <w:b/>
          <w:sz w:val="32"/>
          <w:szCs w:val="32"/>
        </w:rPr>
        <w:t>S cirkulací</w:t>
      </w:r>
    </w:p>
    <w:p w:rsidR="00B728CF" w:rsidRDefault="00A45A7D" w:rsidP="00B728CF">
      <w:pPr>
        <w:rPr>
          <w:sz w:val="32"/>
          <w:szCs w:val="32"/>
        </w:rPr>
      </w:pPr>
      <w:r>
        <w:rPr>
          <w:sz w:val="32"/>
          <w:szCs w:val="32"/>
        </w:rPr>
        <w:t>Navrhuje se ….  (přihříváním)</w:t>
      </w:r>
    </w:p>
    <w:p w:rsidR="00A45A7D" w:rsidRDefault="00A45A7D" w:rsidP="00B728CF">
      <w:pPr>
        <w:rPr>
          <w:sz w:val="32"/>
          <w:szCs w:val="32"/>
        </w:rPr>
      </w:pPr>
    </w:p>
    <w:p w:rsidR="00B728CF" w:rsidRPr="005B55DD" w:rsidRDefault="00A45A7D" w:rsidP="00B728CF">
      <w:pPr>
        <w:rPr>
          <w:b/>
          <w:sz w:val="32"/>
          <w:szCs w:val="32"/>
        </w:rPr>
      </w:pPr>
      <w:r w:rsidRPr="005B55DD">
        <w:rPr>
          <w:b/>
          <w:sz w:val="32"/>
          <w:szCs w:val="32"/>
        </w:rPr>
        <w:t>c) Způsoby řešení cirkulace</w:t>
      </w:r>
    </w:p>
    <w:p w:rsidR="00B728CF" w:rsidRDefault="00B728CF" w:rsidP="00B728CF">
      <w:pPr>
        <w:rPr>
          <w:sz w:val="32"/>
          <w:szCs w:val="32"/>
        </w:rPr>
      </w:pPr>
      <w:r>
        <w:rPr>
          <w:sz w:val="32"/>
          <w:szCs w:val="32"/>
        </w:rPr>
        <w:t>-</w:t>
      </w:r>
      <w:r w:rsidR="00A45A7D">
        <w:rPr>
          <w:sz w:val="32"/>
          <w:szCs w:val="32"/>
        </w:rPr>
        <w:t xml:space="preserve"> cirkulace přirozená</w:t>
      </w:r>
    </w:p>
    <w:p w:rsidR="00A45A7D" w:rsidRDefault="00A45A7D" w:rsidP="00B728CF">
      <w:pPr>
        <w:rPr>
          <w:sz w:val="32"/>
          <w:szCs w:val="32"/>
        </w:rPr>
      </w:pPr>
      <w:r>
        <w:rPr>
          <w:sz w:val="32"/>
          <w:szCs w:val="32"/>
        </w:rPr>
        <w:t>- cirkulace nucená</w:t>
      </w:r>
    </w:p>
    <w:p w:rsidR="00A45A7D" w:rsidRDefault="00A45A7D" w:rsidP="00B728CF">
      <w:pPr>
        <w:rPr>
          <w:sz w:val="32"/>
          <w:szCs w:val="32"/>
        </w:rPr>
      </w:pPr>
    </w:p>
    <w:p w:rsidR="00A45A7D" w:rsidRPr="00A45A7D" w:rsidRDefault="00150CF1" w:rsidP="00B728CF">
      <w:pPr>
        <w:rPr>
          <w:sz w:val="32"/>
          <w:szCs w:val="32"/>
          <w:highlight w:val="yellow"/>
        </w:rPr>
      </w:pPr>
      <w:r>
        <w:rPr>
          <w:sz w:val="32"/>
          <w:szCs w:val="32"/>
          <w:highlight w:val="yellow"/>
        </w:rPr>
        <w:t xml:space="preserve">DÚ </w:t>
      </w:r>
      <w:r w:rsidR="00A45A7D" w:rsidRPr="00A45A7D">
        <w:rPr>
          <w:sz w:val="32"/>
          <w:szCs w:val="32"/>
          <w:highlight w:val="yellow"/>
        </w:rPr>
        <w:t xml:space="preserve">Obr. IV. 27 </w:t>
      </w:r>
    </w:p>
    <w:p w:rsidR="00051D7F" w:rsidRDefault="00051D7F" w:rsidP="004C2806">
      <w:pPr>
        <w:rPr>
          <w:sz w:val="32"/>
          <w:szCs w:val="32"/>
          <w:highlight w:val="yellow"/>
        </w:rPr>
      </w:pPr>
    </w:p>
    <w:p w:rsidR="004D7947" w:rsidRDefault="004D7947" w:rsidP="004C2806">
      <w:pPr>
        <w:rPr>
          <w:sz w:val="32"/>
          <w:szCs w:val="32"/>
          <w:highlight w:val="yellow"/>
        </w:rPr>
      </w:pPr>
    </w:p>
    <w:p w:rsidR="004D7947" w:rsidRDefault="004D7947" w:rsidP="004C2806">
      <w:pPr>
        <w:rPr>
          <w:sz w:val="32"/>
          <w:szCs w:val="32"/>
          <w:highlight w:val="yellow"/>
        </w:rPr>
      </w:pPr>
    </w:p>
    <w:p w:rsidR="004D7947" w:rsidRDefault="004D7947" w:rsidP="004C2806">
      <w:pPr>
        <w:rPr>
          <w:sz w:val="32"/>
          <w:szCs w:val="32"/>
          <w:highlight w:val="yellow"/>
        </w:rPr>
      </w:pPr>
    </w:p>
    <w:p w:rsidR="004D7947" w:rsidRDefault="004D7947" w:rsidP="004C2806">
      <w:pPr>
        <w:rPr>
          <w:sz w:val="32"/>
          <w:szCs w:val="32"/>
          <w:highlight w:val="yellow"/>
        </w:rPr>
      </w:pPr>
    </w:p>
    <w:p w:rsidR="001274B3" w:rsidRDefault="00150CF1" w:rsidP="004C2806">
      <w:pPr>
        <w:rPr>
          <w:sz w:val="32"/>
          <w:szCs w:val="32"/>
          <w:highlight w:val="yellow"/>
        </w:rPr>
      </w:pPr>
      <w:r>
        <w:rPr>
          <w:sz w:val="32"/>
          <w:szCs w:val="32"/>
          <w:highlight w:val="yellow"/>
        </w:rPr>
        <w:t xml:space="preserve">DÚ </w:t>
      </w:r>
      <w:r w:rsidR="001274B3">
        <w:rPr>
          <w:sz w:val="32"/>
          <w:szCs w:val="32"/>
          <w:highlight w:val="yellow"/>
        </w:rPr>
        <w:t xml:space="preserve">Obr – zapojení podesta </w:t>
      </w:r>
    </w:p>
    <w:p w:rsidR="00261B99" w:rsidRDefault="00261B99" w:rsidP="004C2806">
      <w:pPr>
        <w:rPr>
          <w:sz w:val="32"/>
          <w:szCs w:val="32"/>
          <w:highlight w:val="yellow"/>
        </w:rPr>
      </w:pPr>
      <w:r>
        <w:rPr>
          <w:sz w:val="32"/>
          <w:szCs w:val="32"/>
          <w:highlight w:val="yellow"/>
        </w:rPr>
        <w:t xml:space="preserve">Kotel – radiátory – ohřev TV – SV,TV,C – armatury </w:t>
      </w:r>
    </w:p>
    <w:p w:rsidR="00261B99" w:rsidRPr="00150CF1" w:rsidRDefault="00150CF1" w:rsidP="004C2806">
      <w:pPr>
        <w:rPr>
          <w:sz w:val="32"/>
          <w:szCs w:val="32"/>
        </w:rPr>
      </w:pPr>
      <w:r w:rsidRPr="00852D69">
        <w:rPr>
          <w:sz w:val="32"/>
          <w:szCs w:val="32"/>
          <w:highlight w:val="yellow"/>
        </w:rPr>
        <w:t>Jako podklad lze použít schéma Buderus</w:t>
      </w:r>
      <w:r w:rsidR="00852D69">
        <w:rPr>
          <w:sz w:val="32"/>
          <w:szCs w:val="32"/>
        </w:rPr>
        <w:t xml:space="preserve"> !!!!!!!!</w:t>
      </w:r>
    </w:p>
    <w:p w:rsidR="004D7947" w:rsidRDefault="00150CF1" w:rsidP="004C2806">
      <w:pPr>
        <w:rPr>
          <w:sz w:val="32"/>
          <w:szCs w:val="32"/>
          <w:highlight w:val="yellow"/>
        </w:rPr>
      </w:pPr>
      <w:r>
        <w:rPr>
          <w:noProof/>
          <w:lang w:eastAsia="cs-CZ"/>
        </w:rPr>
        <w:drawing>
          <wp:inline distT="0" distB="0" distL="0" distR="0" wp14:anchorId="43C0B64B" wp14:editId="531E2BDE">
            <wp:extent cx="6743700" cy="4761301"/>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33971" t="28508" r="5264" b="17865"/>
                    <a:stretch/>
                  </pic:blipFill>
                  <pic:spPr bwMode="auto">
                    <a:xfrm>
                      <a:off x="0" y="0"/>
                      <a:ext cx="6744419" cy="4761808"/>
                    </a:xfrm>
                    <a:prstGeom prst="rect">
                      <a:avLst/>
                    </a:prstGeom>
                    <a:ln>
                      <a:noFill/>
                    </a:ln>
                    <a:extLst>
                      <a:ext uri="{53640926-AAD7-44D8-BBD7-CCE9431645EC}">
                        <a14:shadowObscured xmlns:a14="http://schemas.microsoft.com/office/drawing/2010/main"/>
                      </a:ext>
                    </a:extLst>
                  </pic:spPr>
                </pic:pic>
              </a:graphicData>
            </a:graphic>
          </wp:inline>
        </w:drawing>
      </w:r>
    </w:p>
    <w:p w:rsidR="000F426A" w:rsidRPr="002F69B8" w:rsidRDefault="008D4F72" w:rsidP="000F426A">
      <w:pPr>
        <w:ind w:left="9204" w:firstLine="708"/>
      </w:pPr>
      <w:r>
        <w:rPr>
          <w:sz w:val="28"/>
          <w:szCs w:val="28"/>
        </w:rPr>
        <w:lastRenderedPageBreak/>
        <w:t xml:space="preserve">březen  </w:t>
      </w:r>
      <w:r w:rsidR="000F426A" w:rsidRPr="0049734D">
        <w:rPr>
          <w:sz w:val="28"/>
          <w:szCs w:val="28"/>
        </w:rPr>
        <w:t>201</w:t>
      </w:r>
      <w:r>
        <w:rPr>
          <w:sz w:val="28"/>
          <w:szCs w:val="28"/>
        </w:rPr>
        <w:t>6</w:t>
      </w:r>
    </w:p>
    <w:p w:rsidR="000F426A" w:rsidRDefault="000F426A" w:rsidP="004C2806">
      <w:pPr>
        <w:rPr>
          <w:sz w:val="32"/>
          <w:szCs w:val="32"/>
          <w:highlight w:val="yellow"/>
        </w:rPr>
      </w:pPr>
    </w:p>
    <w:p w:rsidR="004D7947" w:rsidRDefault="00150CF1" w:rsidP="004C2806">
      <w:pPr>
        <w:rPr>
          <w:b/>
          <w:sz w:val="32"/>
          <w:szCs w:val="32"/>
          <w:u w:val="single"/>
        </w:rPr>
      </w:pPr>
      <w:r>
        <w:rPr>
          <w:b/>
          <w:sz w:val="32"/>
          <w:szCs w:val="32"/>
          <w:u w:val="single"/>
        </w:rPr>
        <w:t>6.8 S</w:t>
      </w:r>
      <w:r w:rsidR="009671CE">
        <w:rPr>
          <w:b/>
          <w:sz w:val="32"/>
          <w:szCs w:val="32"/>
          <w:u w:val="single"/>
        </w:rPr>
        <w:t>C</w:t>
      </w:r>
      <w:r>
        <w:rPr>
          <w:b/>
          <w:sz w:val="32"/>
          <w:szCs w:val="32"/>
          <w:u w:val="single"/>
        </w:rPr>
        <w:t>HÉMATA ZAPOJENÍ</w:t>
      </w:r>
      <w:r w:rsidR="00E42D29">
        <w:rPr>
          <w:b/>
          <w:sz w:val="32"/>
          <w:szCs w:val="32"/>
          <w:u w:val="single"/>
        </w:rPr>
        <w:t xml:space="preserve"> PRO OHŘEV TV</w:t>
      </w:r>
    </w:p>
    <w:p w:rsidR="00150CF1" w:rsidRDefault="00150CF1" w:rsidP="004C2806">
      <w:pPr>
        <w:rPr>
          <w:b/>
          <w:sz w:val="32"/>
          <w:szCs w:val="32"/>
          <w:u w:val="single"/>
        </w:rPr>
      </w:pPr>
    </w:p>
    <w:p w:rsidR="00150CF1" w:rsidRDefault="00150CF1" w:rsidP="004C2806">
      <w:pPr>
        <w:rPr>
          <w:b/>
          <w:sz w:val="32"/>
          <w:szCs w:val="32"/>
          <w:u w:val="single"/>
        </w:rPr>
      </w:pPr>
      <w:r>
        <w:rPr>
          <w:b/>
          <w:sz w:val="32"/>
          <w:szCs w:val="32"/>
          <w:u w:val="single"/>
        </w:rPr>
        <w:t>a) Kotel + bojler (viz 6.7)</w:t>
      </w:r>
    </w:p>
    <w:p w:rsidR="00FB401E" w:rsidRDefault="00FB401E" w:rsidP="004C2806">
      <w:pPr>
        <w:rPr>
          <w:b/>
          <w:sz w:val="32"/>
          <w:szCs w:val="32"/>
          <w:u w:val="single"/>
        </w:rPr>
      </w:pPr>
      <w:r>
        <w:rPr>
          <w:b/>
          <w:sz w:val="32"/>
          <w:szCs w:val="32"/>
          <w:u w:val="single"/>
        </w:rPr>
        <w:t>b) Solár + bojler (viz PRAXE 3. ročník</w:t>
      </w:r>
      <w:r w:rsidR="00E42D29">
        <w:rPr>
          <w:b/>
          <w:sz w:val="32"/>
          <w:szCs w:val="32"/>
          <w:u w:val="single"/>
        </w:rPr>
        <w:t xml:space="preserve"> - chodba</w:t>
      </w:r>
      <w:r>
        <w:rPr>
          <w:b/>
          <w:sz w:val="32"/>
          <w:szCs w:val="32"/>
          <w:u w:val="single"/>
        </w:rPr>
        <w:t>)</w:t>
      </w:r>
    </w:p>
    <w:p w:rsidR="00150CF1" w:rsidRDefault="00FB401E" w:rsidP="004C2806">
      <w:pPr>
        <w:rPr>
          <w:b/>
          <w:sz w:val="32"/>
          <w:szCs w:val="32"/>
          <w:u w:val="single"/>
        </w:rPr>
      </w:pPr>
      <w:r>
        <w:rPr>
          <w:b/>
          <w:sz w:val="32"/>
          <w:szCs w:val="32"/>
          <w:u w:val="single"/>
        </w:rPr>
        <w:t>c</w:t>
      </w:r>
      <w:r w:rsidR="00150CF1">
        <w:rPr>
          <w:b/>
          <w:sz w:val="32"/>
          <w:szCs w:val="32"/>
          <w:u w:val="single"/>
        </w:rPr>
        <w:t>) Kotel + bojler + solár (viz PRAXE 3.ročník)</w:t>
      </w:r>
    </w:p>
    <w:p w:rsidR="00150CF1" w:rsidRDefault="00150CF1" w:rsidP="004C2806">
      <w:pPr>
        <w:rPr>
          <w:sz w:val="32"/>
          <w:szCs w:val="32"/>
        </w:rPr>
      </w:pPr>
      <w:r w:rsidRPr="00150CF1">
        <w:rPr>
          <w:sz w:val="32"/>
          <w:szCs w:val="32"/>
        </w:rPr>
        <w:t>Buderus, Thermona</w:t>
      </w:r>
    </w:p>
    <w:p w:rsidR="00FB401E" w:rsidRDefault="00FB401E" w:rsidP="004C2806">
      <w:pPr>
        <w:rPr>
          <w:sz w:val="32"/>
          <w:szCs w:val="32"/>
        </w:rPr>
      </w:pPr>
      <w:r>
        <w:rPr>
          <w:noProof/>
          <w:lang w:eastAsia="cs-CZ"/>
        </w:rPr>
        <w:drawing>
          <wp:inline distT="0" distB="0" distL="0" distR="0" wp14:anchorId="4785CE92" wp14:editId="73529898">
            <wp:extent cx="3695870" cy="24384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37322" t="25319" r="8771" b="30225"/>
                    <a:stretch/>
                  </pic:blipFill>
                  <pic:spPr bwMode="auto">
                    <a:xfrm>
                      <a:off x="0" y="0"/>
                      <a:ext cx="3696263" cy="24386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42B4EC17" wp14:editId="31D20559">
            <wp:extent cx="3429000" cy="2272104"/>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37321" t="25518" r="10207" b="31023"/>
                    <a:stretch/>
                  </pic:blipFill>
                  <pic:spPr bwMode="auto">
                    <a:xfrm>
                      <a:off x="0" y="0"/>
                      <a:ext cx="3429365" cy="2272346"/>
                    </a:xfrm>
                    <a:prstGeom prst="rect">
                      <a:avLst/>
                    </a:prstGeom>
                    <a:ln>
                      <a:noFill/>
                    </a:ln>
                    <a:extLst>
                      <a:ext uri="{53640926-AAD7-44D8-BBD7-CCE9431645EC}">
                        <a14:shadowObscured xmlns:a14="http://schemas.microsoft.com/office/drawing/2010/main"/>
                      </a:ext>
                    </a:extLst>
                  </pic:spPr>
                </pic:pic>
              </a:graphicData>
            </a:graphic>
          </wp:inline>
        </w:drawing>
      </w:r>
    </w:p>
    <w:p w:rsidR="00FB401E" w:rsidRDefault="00FB401E" w:rsidP="004C2806">
      <w:pPr>
        <w:rPr>
          <w:sz w:val="32"/>
          <w:szCs w:val="32"/>
        </w:rPr>
      </w:pPr>
      <w:r>
        <w:rPr>
          <w:sz w:val="32"/>
          <w:szCs w:val="32"/>
        </w:rPr>
        <w:t xml:space="preserve">Zdroj: </w:t>
      </w:r>
      <w:hyperlink r:id="rId121" w:history="1">
        <w:r w:rsidRPr="00F5607F">
          <w:rPr>
            <w:rStyle w:val="Hypertextovodkaz"/>
            <w:sz w:val="32"/>
            <w:szCs w:val="32"/>
          </w:rPr>
          <w:t>http://www.thermona.cz/solarni-sestavy-ohrev-teple-vody-tv</w:t>
        </w:r>
      </w:hyperlink>
    </w:p>
    <w:p w:rsidR="00FB401E" w:rsidRDefault="00FB401E" w:rsidP="004C2806">
      <w:pPr>
        <w:rPr>
          <w:sz w:val="32"/>
          <w:szCs w:val="32"/>
        </w:rPr>
      </w:pPr>
    </w:p>
    <w:p w:rsidR="00FB401E" w:rsidRDefault="00FB401E" w:rsidP="004C2806">
      <w:pPr>
        <w:rPr>
          <w:sz w:val="32"/>
          <w:szCs w:val="32"/>
        </w:rPr>
      </w:pPr>
    </w:p>
    <w:p w:rsidR="00FB401E" w:rsidRDefault="00FB401E" w:rsidP="004C2806">
      <w:pPr>
        <w:rPr>
          <w:sz w:val="32"/>
          <w:szCs w:val="32"/>
        </w:rPr>
      </w:pPr>
    </w:p>
    <w:p w:rsidR="00FB401E" w:rsidRDefault="00FB401E" w:rsidP="004C2806">
      <w:pPr>
        <w:rPr>
          <w:sz w:val="32"/>
          <w:szCs w:val="32"/>
        </w:rPr>
      </w:pPr>
    </w:p>
    <w:p w:rsidR="00FB401E" w:rsidRDefault="00FB401E" w:rsidP="004C2806">
      <w:pPr>
        <w:rPr>
          <w:sz w:val="32"/>
          <w:szCs w:val="32"/>
        </w:rPr>
      </w:pPr>
    </w:p>
    <w:p w:rsidR="00FB401E" w:rsidRDefault="00FB401E" w:rsidP="004C2806">
      <w:pPr>
        <w:rPr>
          <w:sz w:val="32"/>
          <w:szCs w:val="32"/>
        </w:rPr>
      </w:pPr>
      <w:r>
        <w:rPr>
          <w:noProof/>
          <w:lang w:eastAsia="cs-CZ"/>
        </w:rPr>
        <w:lastRenderedPageBreak/>
        <w:drawing>
          <wp:inline distT="0" distB="0" distL="0" distR="0" wp14:anchorId="6123FCC0" wp14:editId="3CA42E49">
            <wp:extent cx="8515350" cy="5873271"/>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20415" t="16945" r="3509" b="17467"/>
                    <a:stretch/>
                  </pic:blipFill>
                  <pic:spPr bwMode="auto">
                    <a:xfrm>
                      <a:off x="0" y="0"/>
                      <a:ext cx="8519555" cy="5876171"/>
                    </a:xfrm>
                    <a:prstGeom prst="rect">
                      <a:avLst/>
                    </a:prstGeom>
                    <a:ln>
                      <a:noFill/>
                    </a:ln>
                    <a:extLst>
                      <a:ext uri="{53640926-AAD7-44D8-BBD7-CCE9431645EC}">
                        <a14:shadowObscured xmlns:a14="http://schemas.microsoft.com/office/drawing/2010/main"/>
                      </a:ext>
                    </a:extLst>
                  </pic:spPr>
                </pic:pic>
              </a:graphicData>
            </a:graphic>
          </wp:inline>
        </w:drawing>
      </w:r>
    </w:p>
    <w:p w:rsidR="00FB401E" w:rsidRPr="00F6788C" w:rsidRDefault="00FB401E" w:rsidP="004C2806">
      <w:pPr>
        <w:rPr>
          <w:sz w:val="24"/>
          <w:szCs w:val="24"/>
        </w:rPr>
      </w:pPr>
      <w:r w:rsidRPr="00F6788C">
        <w:rPr>
          <w:sz w:val="24"/>
          <w:szCs w:val="24"/>
        </w:rPr>
        <w:lastRenderedPageBreak/>
        <w:t xml:space="preserve">Zdroj: </w:t>
      </w:r>
      <w:hyperlink r:id="rId123" w:history="1">
        <w:r w:rsidRPr="00F6788C">
          <w:rPr>
            <w:rStyle w:val="Hypertextovodkaz"/>
            <w:sz w:val="24"/>
            <w:szCs w:val="24"/>
          </w:rPr>
          <w:t>http://www.buderus.cz/files/201305201205360.10_000.pdf</w:t>
        </w:r>
      </w:hyperlink>
    </w:p>
    <w:p w:rsidR="00FB401E" w:rsidRPr="00150CF1" w:rsidRDefault="00FB401E" w:rsidP="004C2806">
      <w:pPr>
        <w:rPr>
          <w:sz w:val="32"/>
          <w:szCs w:val="32"/>
        </w:rPr>
      </w:pPr>
    </w:p>
    <w:p w:rsidR="00F6788C" w:rsidRDefault="00F6788C" w:rsidP="004C2806">
      <w:pPr>
        <w:rPr>
          <w:b/>
          <w:sz w:val="32"/>
          <w:szCs w:val="32"/>
          <w:u w:val="single"/>
        </w:rPr>
      </w:pPr>
    </w:p>
    <w:p w:rsidR="009671CE" w:rsidRDefault="009671CE" w:rsidP="004C2806">
      <w:pPr>
        <w:rPr>
          <w:b/>
          <w:sz w:val="32"/>
          <w:szCs w:val="32"/>
          <w:u w:val="single"/>
        </w:rPr>
      </w:pPr>
    </w:p>
    <w:p w:rsidR="009671CE" w:rsidRDefault="009671CE" w:rsidP="004C2806">
      <w:pPr>
        <w:rPr>
          <w:b/>
          <w:sz w:val="32"/>
          <w:szCs w:val="32"/>
          <w:u w:val="single"/>
        </w:rPr>
      </w:pPr>
      <w:r>
        <w:rPr>
          <w:noProof/>
          <w:sz w:val="32"/>
          <w:szCs w:val="32"/>
          <w:lang w:eastAsia="cs-CZ"/>
        </w:rPr>
        <w:lastRenderedPageBreak/>
        <w:drawing>
          <wp:inline distT="0" distB="0" distL="0" distR="0" wp14:anchorId="01908CE0" wp14:editId="21792580">
            <wp:extent cx="8791575" cy="515302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91575" cy="5153025"/>
                    </a:xfrm>
                    <a:prstGeom prst="rect">
                      <a:avLst/>
                    </a:prstGeom>
                    <a:noFill/>
                    <a:ln>
                      <a:noFill/>
                    </a:ln>
                  </pic:spPr>
                </pic:pic>
              </a:graphicData>
            </a:graphic>
          </wp:inline>
        </w:drawing>
      </w:r>
    </w:p>
    <w:p w:rsidR="009671CE" w:rsidRDefault="009671CE" w:rsidP="004C2806">
      <w:pPr>
        <w:rPr>
          <w:b/>
          <w:sz w:val="32"/>
          <w:szCs w:val="32"/>
          <w:u w:val="single"/>
        </w:rPr>
      </w:pPr>
    </w:p>
    <w:p w:rsidR="009671CE" w:rsidRDefault="009671CE" w:rsidP="009671CE">
      <w:pPr>
        <w:rPr>
          <w:sz w:val="24"/>
          <w:szCs w:val="24"/>
        </w:rPr>
      </w:pPr>
      <w:r w:rsidRPr="00F6788C">
        <w:rPr>
          <w:sz w:val="24"/>
          <w:szCs w:val="24"/>
        </w:rPr>
        <w:t xml:space="preserve">Zdroj: </w:t>
      </w:r>
      <w:hyperlink r:id="rId125" w:history="1">
        <w:r w:rsidRPr="00B01261">
          <w:rPr>
            <w:rStyle w:val="Hypertextovodkaz"/>
            <w:sz w:val="24"/>
            <w:szCs w:val="24"/>
          </w:rPr>
          <w:t>http://www.buderus.cz</w:t>
        </w:r>
      </w:hyperlink>
    </w:p>
    <w:p w:rsidR="009671CE" w:rsidRPr="00F6788C" w:rsidRDefault="009671CE" w:rsidP="009671CE">
      <w:pPr>
        <w:rPr>
          <w:sz w:val="24"/>
          <w:szCs w:val="24"/>
        </w:rPr>
      </w:pPr>
      <w:r>
        <w:rPr>
          <w:noProof/>
          <w:sz w:val="32"/>
          <w:szCs w:val="32"/>
          <w:lang w:eastAsia="cs-CZ"/>
        </w:rPr>
        <w:lastRenderedPageBreak/>
        <w:drawing>
          <wp:inline distT="0" distB="0" distL="0" distR="0" wp14:anchorId="3FA054DA" wp14:editId="04E3FAC4">
            <wp:extent cx="8524875" cy="418147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524875" cy="4181475"/>
                    </a:xfrm>
                    <a:prstGeom prst="rect">
                      <a:avLst/>
                    </a:prstGeom>
                    <a:noFill/>
                    <a:ln>
                      <a:noFill/>
                    </a:ln>
                  </pic:spPr>
                </pic:pic>
              </a:graphicData>
            </a:graphic>
          </wp:inline>
        </w:drawing>
      </w:r>
    </w:p>
    <w:p w:rsidR="009671CE" w:rsidRDefault="009671CE" w:rsidP="009671CE">
      <w:pPr>
        <w:rPr>
          <w:sz w:val="24"/>
          <w:szCs w:val="24"/>
        </w:rPr>
      </w:pPr>
      <w:r w:rsidRPr="00F6788C">
        <w:rPr>
          <w:sz w:val="24"/>
          <w:szCs w:val="24"/>
        </w:rPr>
        <w:t xml:space="preserve">Zdroj: </w:t>
      </w:r>
      <w:hyperlink r:id="rId127" w:history="1">
        <w:r w:rsidRPr="00B01261">
          <w:rPr>
            <w:rStyle w:val="Hypertextovodkaz"/>
            <w:sz w:val="24"/>
            <w:szCs w:val="24"/>
          </w:rPr>
          <w:t>http://www.buderus.cz</w:t>
        </w:r>
      </w:hyperlink>
    </w:p>
    <w:p w:rsidR="009671CE" w:rsidRDefault="009671CE" w:rsidP="009671CE">
      <w:pPr>
        <w:rPr>
          <w:sz w:val="32"/>
          <w:szCs w:val="32"/>
        </w:rPr>
      </w:pPr>
    </w:p>
    <w:p w:rsidR="009671CE" w:rsidRDefault="009671CE" w:rsidP="009671CE">
      <w:pPr>
        <w:rPr>
          <w:sz w:val="32"/>
          <w:szCs w:val="32"/>
        </w:rPr>
      </w:pPr>
    </w:p>
    <w:p w:rsidR="009671CE" w:rsidRPr="00150CF1" w:rsidRDefault="009671CE" w:rsidP="009671CE">
      <w:pPr>
        <w:rPr>
          <w:sz w:val="32"/>
          <w:szCs w:val="32"/>
        </w:rPr>
      </w:pPr>
    </w:p>
    <w:p w:rsidR="009671CE" w:rsidRDefault="009671CE" w:rsidP="004C2806">
      <w:pPr>
        <w:rPr>
          <w:b/>
          <w:sz w:val="32"/>
          <w:szCs w:val="32"/>
          <w:u w:val="single"/>
        </w:rPr>
      </w:pPr>
    </w:p>
    <w:p w:rsidR="009671CE" w:rsidRDefault="009671CE" w:rsidP="004C2806">
      <w:pPr>
        <w:rPr>
          <w:b/>
          <w:sz w:val="32"/>
          <w:szCs w:val="32"/>
          <w:u w:val="single"/>
        </w:rPr>
      </w:pPr>
    </w:p>
    <w:p w:rsidR="00150CF1" w:rsidRDefault="00FB401E" w:rsidP="004C2806">
      <w:pPr>
        <w:rPr>
          <w:b/>
          <w:sz w:val="32"/>
          <w:szCs w:val="32"/>
          <w:u w:val="single"/>
        </w:rPr>
      </w:pPr>
      <w:r>
        <w:rPr>
          <w:b/>
          <w:sz w:val="32"/>
          <w:szCs w:val="32"/>
          <w:u w:val="single"/>
        </w:rPr>
        <w:lastRenderedPageBreak/>
        <w:t>d</w:t>
      </w:r>
      <w:r w:rsidR="00150CF1">
        <w:rPr>
          <w:b/>
          <w:sz w:val="32"/>
          <w:szCs w:val="32"/>
          <w:u w:val="single"/>
        </w:rPr>
        <w:t>) Průtokový ohřev (viz PRAXE 3. ročník)</w:t>
      </w:r>
      <w:r>
        <w:rPr>
          <w:b/>
          <w:sz w:val="32"/>
          <w:szCs w:val="32"/>
          <w:u w:val="single"/>
        </w:rPr>
        <w:t xml:space="preserve"> – ukázka ve výuce</w:t>
      </w:r>
    </w:p>
    <w:p w:rsidR="009671CE" w:rsidRDefault="009671CE" w:rsidP="00150CF1">
      <w:pPr>
        <w:rPr>
          <w:b/>
          <w:sz w:val="32"/>
          <w:szCs w:val="32"/>
          <w:u w:val="single"/>
        </w:rPr>
      </w:pPr>
    </w:p>
    <w:p w:rsidR="009671CE" w:rsidRDefault="009671CE" w:rsidP="009671CE">
      <w:pPr>
        <w:rPr>
          <w:b/>
          <w:sz w:val="32"/>
          <w:szCs w:val="32"/>
        </w:rPr>
      </w:pPr>
      <w:r w:rsidRPr="00F62DFA">
        <w:rPr>
          <w:b/>
          <w:sz w:val="32"/>
          <w:szCs w:val="32"/>
        </w:rPr>
        <w:t>Provedení B</w:t>
      </w:r>
      <w:r>
        <w:rPr>
          <w:b/>
          <w:sz w:val="32"/>
          <w:szCs w:val="32"/>
        </w:rPr>
        <w:t xml:space="preserve"> – také viz plynové spotřebiče – předmět RVP</w:t>
      </w:r>
    </w:p>
    <w:p w:rsidR="009671CE" w:rsidRPr="00F62DFA" w:rsidRDefault="009671CE" w:rsidP="009671CE">
      <w:pPr>
        <w:rPr>
          <w:sz w:val="24"/>
          <w:szCs w:val="24"/>
        </w:rPr>
      </w:pPr>
      <w:r w:rsidRPr="00F62DFA">
        <w:rPr>
          <w:sz w:val="24"/>
          <w:szCs w:val="24"/>
        </w:rPr>
        <w:t xml:space="preserve">Zdroj: </w:t>
      </w:r>
      <w:hyperlink r:id="rId128" w:history="1">
        <w:r w:rsidRPr="00F62DFA">
          <w:rPr>
            <w:rStyle w:val="Hypertextovodkaz"/>
            <w:sz w:val="24"/>
            <w:szCs w:val="24"/>
          </w:rPr>
          <w:t>http://www.protherm.cz/produkty/zvsn-plynov-kotle/zvsn-kotle-kombinovan-s-prtokovm-ohevem-vody/kotel-panther-1/</w:t>
        </w:r>
      </w:hyperlink>
    </w:p>
    <w:p w:rsidR="009671CE" w:rsidRDefault="009671CE" w:rsidP="00150CF1">
      <w:pPr>
        <w:rPr>
          <w:b/>
          <w:sz w:val="32"/>
          <w:szCs w:val="32"/>
          <w:u w:val="single"/>
        </w:rPr>
      </w:pPr>
      <w:r>
        <w:rPr>
          <w:noProof/>
          <w:sz w:val="32"/>
          <w:szCs w:val="32"/>
          <w:lang w:eastAsia="cs-CZ"/>
        </w:rPr>
        <w:drawing>
          <wp:inline distT="0" distB="0" distL="0" distR="0" wp14:anchorId="3917D89E" wp14:editId="62DDEDB4">
            <wp:extent cx="6610350" cy="4538191"/>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25703" cy="4548732"/>
                    </a:xfrm>
                    <a:prstGeom prst="rect">
                      <a:avLst/>
                    </a:prstGeom>
                    <a:noFill/>
                    <a:ln>
                      <a:noFill/>
                    </a:ln>
                  </pic:spPr>
                </pic:pic>
              </a:graphicData>
            </a:graphic>
          </wp:inline>
        </w:drawing>
      </w:r>
    </w:p>
    <w:p w:rsidR="009671CE" w:rsidRDefault="009671CE" w:rsidP="00150CF1">
      <w:pPr>
        <w:rPr>
          <w:b/>
          <w:sz w:val="32"/>
          <w:szCs w:val="32"/>
          <w:u w:val="single"/>
        </w:rPr>
      </w:pPr>
    </w:p>
    <w:p w:rsidR="009671CE" w:rsidRDefault="009671CE" w:rsidP="00150CF1">
      <w:pPr>
        <w:rPr>
          <w:b/>
          <w:sz w:val="32"/>
          <w:szCs w:val="32"/>
          <w:u w:val="single"/>
        </w:rPr>
      </w:pPr>
      <w:r>
        <w:rPr>
          <w:noProof/>
          <w:sz w:val="32"/>
          <w:szCs w:val="32"/>
          <w:lang w:eastAsia="cs-CZ"/>
        </w:rPr>
        <w:lastRenderedPageBreak/>
        <w:drawing>
          <wp:inline distT="0" distB="0" distL="0" distR="0" wp14:anchorId="76F4F717" wp14:editId="2EB8325B">
            <wp:extent cx="7534275" cy="285750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534275" cy="2857500"/>
                    </a:xfrm>
                    <a:prstGeom prst="rect">
                      <a:avLst/>
                    </a:prstGeom>
                    <a:noFill/>
                    <a:ln>
                      <a:noFill/>
                    </a:ln>
                  </pic:spPr>
                </pic:pic>
              </a:graphicData>
            </a:graphic>
          </wp:inline>
        </w:drawing>
      </w: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Default="009671CE" w:rsidP="00150CF1">
      <w:pPr>
        <w:rPr>
          <w:b/>
          <w:sz w:val="32"/>
          <w:szCs w:val="32"/>
          <w:u w:val="single"/>
        </w:rPr>
      </w:pPr>
    </w:p>
    <w:p w:rsidR="009671CE" w:rsidRPr="00F62DFA" w:rsidRDefault="009671CE" w:rsidP="009671CE">
      <w:pPr>
        <w:rPr>
          <w:b/>
          <w:sz w:val="32"/>
          <w:szCs w:val="32"/>
        </w:rPr>
      </w:pPr>
      <w:r>
        <w:rPr>
          <w:b/>
          <w:sz w:val="32"/>
          <w:szCs w:val="32"/>
        </w:rPr>
        <w:t>Provedení C – také viz plynové spotřebiče – předmět RVP</w:t>
      </w:r>
    </w:p>
    <w:p w:rsidR="009671CE" w:rsidRPr="00F62DFA" w:rsidRDefault="009671CE" w:rsidP="009671CE">
      <w:pPr>
        <w:rPr>
          <w:b/>
          <w:sz w:val="32"/>
          <w:szCs w:val="32"/>
        </w:rPr>
      </w:pPr>
    </w:p>
    <w:p w:rsidR="009671CE" w:rsidRPr="00F62DFA" w:rsidRDefault="009671CE" w:rsidP="009671CE">
      <w:pPr>
        <w:rPr>
          <w:sz w:val="24"/>
          <w:szCs w:val="24"/>
        </w:rPr>
      </w:pPr>
      <w:r w:rsidRPr="00F62DFA">
        <w:rPr>
          <w:sz w:val="24"/>
          <w:szCs w:val="24"/>
        </w:rPr>
        <w:t xml:space="preserve">Zdroj: </w:t>
      </w:r>
      <w:hyperlink r:id="rId131" w:history="1">
        <w:r w:rsidRPr="00F62DFA">
          <w:rPr>
            <w:rStyle w:val="Hypertextovodkaz"/>
            <w:sz w:val="24"/>
            <w:szCs w:val="24"/>
          </w:rPr>
          <w:t>http://www.protherm.cz/produkty/zvsn-plynov-kotle/zvsn-kotle-kombinovan-s-prtokovm-ohevem-vody/kotel-panther-1/</w:t>
        </w:r>
      </w:hyperlink>
    </w:p>
    <w:p w:rsidR="009671CE" w:rsidRDefault="009671CE" w:rsidP="009671CE">
      <w:pPr>
        <w:rPr>
          <w:sz w:val="32"/>
          <w:szCs w:val="32"/>
          <w:highlight w:val="yellow"/>
        </w:rPr>
      </w:pPr>
    </w:p>
    <w:p w:rsidR="009671CE" w:rsidRDefault="009671CE" w:rsidP="00150CF1">
      <w:pPr>
        <w:rPr>
          <w:b/>
          <w:sz w:val="32"/>
          <w:szCs w:val="32"/>
          <w:u w:val="single"/>
        </w:rPr>
      </w:pPr>
      <w:r>
        <w:rPr>
          <w:noProof/>
          <w:sz w:val="32"/>
          <w:szCs w:val="32"/>
          <w:lang w:eastAsia="cs-CZ"/>
        </w:rPr>
        <w:drawing>
          <wp:inline distT="0" distB="0" distL="0" distR="0" wp14:anchorId="6B70906B" wp14:editId="58613E06">
            <wp:extent cx="5780374" cy="434340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94309" cy="4353871"/>
                    </a:xfrm>
                    <a:prstGeom prst="rect">
                      <a:avLst/>
                    </a:prstGeom>
                    <a:noFill/>
                    <a:ln>
                      <a:noFill/>
                    </a:ln>
                  </pic:spPr>
                </pic:pic>
              </a:graphicData>
            </a:graphic>
          </wp:inline>
        </w:drawing>
      </w:r>
    </w:p>
    <w:p w:rsidR="009671CE" w:rsidRDefault="009671CE" w:rsidP="00150CF1">
      <w:pPr>
        <w:rPr>
          <w:b/>
          <w:sz w:val="32"/>
          <w:szCs w:val="32"/>
          <w:u w:val="single"/>
        </w:rPr>
      </w:pPr>
    </w:p>
    <w:p w:rsidR="00150CF1" w:rsidRDefault="00150CF1" w:rsidP="00150CF1">
      <w:pPr>
        <w:rPr>
          <w:b/>
          <w:sz w:val="32"/>
          <w:szCs w:val="32"/>
          <w:u w:val="single"/>
        </w:rPr>
      </w:pPr>
      <w:r>
        <w:rPr>
          <w:b/>
          <w:sz w:val="32"/>
          <w:szCs w:val="32"/>
          <w:u w:val="single"/>
        </w:rPr>
        <w:t>6.9 IZOLACE POTRUBÍ TV</w:t>
      </w:r>
    </w:p>
    <w:p w:rsidR="00F6788C" w:rsidRDefault="00F6788C" w:rsidP="00150CF1">
      <w:pPr>
        <w:rPr>
          <w:sz w:val="32"/>
          <w:szCs w:val="32"/>
        </w:rPr>
      </w:pPr>
    </w:p>
    <w:p w:rsidR="005516DD" w:rsidRPr="005516DD" w:rsidRDefault="00F6788C" w:rsidP="00F6788C">
      <w:pPr>
        <w:rPr>
          <w:rFonts w:ascii="Times New Roman" w:eastAsia="Times New Roman" w:hAnsi="Times New Roman" w:cs="Times New Roman"/>
          <w:sz w:val="24"/>
          <w:szCs w:val="24"/>
          <w:lang w:eastAsia="cs-CZ"/>
        </w:rPr>
      </w:pPr>
      <w:r>
        <w:rPr>
          <w:sz w:val="32"/>
          <w:szCs w:val="32"/>
        </w:rPr>
        <w:t xml:space="preserve">Viz 2.5 včetně min. tlouštěk podle DN potrubí. </w:t>
      </w:r>
    </w:p>
    <w:p w:rsidR="00150CF1" w:rsidRDefault="00150CF1" w:rsidP="00150CF1">
      <w:pPr>
        <w:rPr>
          <w:b/>
          <w:sz w:val="32"/>
          <w:szCs w:val="32"/>
          <w:u w:val="single"/>
        </w:rPr>
      </w:pPr>
    </w:p>
    <w:p w:rsidR="00150CF1" w:rsidRDefault="00150CF1" w:rsidP="00150CF1">
      <w:pPr>
        <w:rPr>
          <w:b/>
          <w:sz w:val="32"/>
          <w:szCs w:val="32"/>
          <w:u w:val="single"/>
        </w:rPr>
      </w:pPr>
    </w:p>
    <w:p w:rsidR="00150CF1" w:rsidRDefault="00150CF1"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9E3F86" w:rsidRDefault="009E3F86"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8116B7" w:rsidRDefault="008116B7" w:rsidP="00150CF1">
      <w:pPr>
        <w:rPr>
          <w:b/>
          <w:sz w:val="32"/>
          <w:szCs w:val="32"/>
          <w:u w:val="single"/>
        </w:rPr>
      </w:pPr>
    </w:p>
    <w:p w:rsidR="001F67D6" w:rsidRPr="002F69B8" w:rsidRDefault="008D4F72" w:rsidP="001F67D6">
      <w:pPr>
        <w:ind w:left="9204" w:firstLine="708"/>
      </w:pPr>
      <w:r>
        <w:rPr>
          <w:sz w:val="28"/>
          <w:szCs w:val="28"/>
        </w:rPr>
        <w:lastRenderedPageBreak/>
        <w:t xml:space="preserve">březen  </w:t>
      </w:r>
      <w:r w:rsidR="001F67D6" w:rsidRPr="0049734D">
        <w:rPr>
          <w:sz w:val="28"/>
          <w:szCs w:val="28"/>
        </w:rPr>
        <w:t>201</w:t>
      </w:r>
      <w:r>
        <w:rPr>
          <w:sz w:val="28"/>
          <w:szCs w:val="28"/>
        </w:rPr>
        <w:t>6</w:t>
      </w:r>
    </w:p>
    <w:p w:rsidR="001F67D6" w:rsidRDefault="001F67D6" w:rsidP="001F67D6">
      <w:pPr>
        <w:rPr>
          <w:sz w:val="32"/>
          <w:szCs w:val="32"/>
          <w:highlight w:val="yellow"/>
        </w:rPr>
      </w:pPr>
    </w:p>
    <w:p w:rsidR="001F67D6" w:rsidRDefault="001F67D6" w:rsidP="00150CF1">
      <w:pPr>
        <w:rPr>
          <w:b/>
          <w:sz w:val="32"/>
          <w:szCs w:val="32"/>
          <w:u w:val="single"/>
        </w:rPr>
      </w:pPr>
    </w:p>
    <w:p w:rsidR="00150CF1" w:rsidRDefault="00150CF1" w:rsidP="00150CF1">
      <w:pPr>
        <w:rPr>
          <w:b/>
          <w:sz w:val="32"/>
          <w:szCs w:val="32"/>
          <w:u w:val="single"/>
        </w:rPr>
      </w:pPr>
      <w:r>
        <w:rPr>
          <w:b/>
          <w:sz w:val="32"/>
          <w:szCs w:val="32"/>
          <w:u w:val="single"/>
        </w:rPr>
        <w:t>6.10 VÝPOČTY</w:t>
      </w:r>
    </w:p>
    <w:p w:rsidR="00150CF1" w:rsidRDefault="00150CF1" w:rsidP="00150CF1">
      <w:pPr>
        <w:rPr>
          <w:sz w:val="24"/>
          <w:szCs w:val="24"/>
        </w:rPr>
      </w:pPr>
    </w:p>
    <w:p w:rsidR="00150CF1" w:rsidRDefault="00E85AC9" w:rsidP="00150CF1">
      <w:pPr>
        <w:rPr>
          <w:sz w:val="24"/>
          <w:szCs w:val="24"/>
        </w:rPr>
      </w:pPr>
      <w:hyperlink r:id="rId133" w:history="1">
        <w:r w:rsidR="00150CF1" w:rsidRPr="00F5607F">
          <w:rPr>
            <w:rStyle w:val="Hypertextovodkaz"/>
            <w:sz w:val="24"/>
            <w:szCs w:val="24"/>
          </w:rPr>
          <w:t>http://www.energetickyporadce.cz/cs/kalkulacky-energie/ohrev-vody/</w:t>
        </w:r>
      </w:hyperlink>
    </w:p>
    <w:p w:rsidR="00150CF1" w:rsidRPr="00150CF1" w:rsidRDefault="00150CF1" w:rsidP="00150CF1">
      <w:pPr>
        <w:rPr>
          <w:sz w:val="24"/>
          <w:szCs w:val="24"/>
        </w:rPr>
      </w:pPr>
    </w:p>
    <w:p w:rsidR="00150CF1" w:rsidRDefault="000F426A" w:rsidP="00150CF1">
      <w:pPr>
        <w:rPr>
          <w:b/>
          <w:sz w:val="32"/>
          <w:szCs w:val="32"/>
          <w:u w:val="single"/>
        </w:rPr>
      </w:pPr>
      <w:r>
        <w:rPr>
          <w:b/>
          <w:sz w:val="32"/>
          <w:szCs w:val="32"/>
          <w:u w:val="single"/>
        </w:rPr>
        <w:t>Opakování termomechaniky – teplo a tepelný výkon</w:t>
      </w:r>
    </w:p>
    <w:p w:rsidR="000F426A" w:rsidRDefault="000F426A" w:rsidP="00150CF1">
      <w:pPr>
        <w:rPr>
          <w:b/>
          <w:sz w:val="32"/>
          <w:szCs w:val="32"/>
          <w:u w:val="single"/>
        </w:rPr>
      </w:pPr>
    </w:p>
    <w:p w:rsidR="00150CF1" w:rsidRDefault="00150CF1" w:rsidP="004C2806">
      <w:pPr>
        <w:rPr>
          <w:sz w:val="32"/>
          <w:szCs w:val="32"/>
          <w:highlight w:val="yellow"/>
        </w:rPr>
      </w:pPr>
      <w:r>
        <w:rPr>
          <w:noProof/>
          <w:lang w:eastAsia="cs-CZ"/>
        </w:rPr>
        <w:drawing>
          <wp:inline distT="0" distB="0" distL="0" distR="0" wp14:anchorId="25954E6A" wp14:editId="6BEDF100">
            <wp:extent cx="4219575" cy="194505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19140" t="62334" r="58257" b="24643"/>
                    <a:stretch/>
                  </pic:blipFill>
                  <pic:spPr bwMode="auto">
                    <a:xfrm>
                      <a:off x="0" y="0"/>
                      <a:ext cx="4220023" cy="1945263"/>
                    </a:xfrm>
                    <a:prstGeom prst="rect">
                      <a:avLst/>
                    </a:prstGeom>
                    <a:ln>
                      <a:noFill/>
                    </a:ln>
                    <a:extLst>
                      <a:ext uri="{53640926-AAD7-44D8-BBD7-CCE9431645EC}">
                        <a14:shadowObscured xmlns:a14="http://schemas.microsoft.com/office/drawing/2010/main"/>
                      </a:ext>
                    </a:extLst>
                  </pic:spPr>
                </pic:pic>
              </a:graphicData>
            </a:graphic>
          </wp:inline>
        </w:drawing>
      </w:r>
    </w:p>
    <w:p w:rsidR="009E3F86" w:rsidRDefault="009E3F86" w:rsidP="004C2806">
      <w:pPr>
        <w:rPr>
          <w:sz w:val="32"/>
          <w:szCs w:val="32"/>
          <w:highlight w:val="yellow"/>
        </w:rPr>
      </w:pPr>
    </w:p>
    <w:p w:rsidR="009E3F86" w:rsidRDefault="009E3F86" w:rsidP="004C2806">
      <w:pPr>
        <w:rPr>
          <w:sz w:val="32"/>
          <w:szCs w:val="32"/>
          <w:highlight w:val="yellow"/>
        </w:rPr>
      </w:pPr>
    </w:p>
    <w:p w:rsidR="009E3F86" w:rsidRDefault="009E3F86" w:rsidP="004C2806">
      <w:pPr>
        <w:rPr>
          <w:sz w:val="32"/>
          <w:szCs w:val="32"/>
          <w:highlight w:val="yellow"/>
        </w:rPr>
      </w:pPr>
    </w:p>
    <w:p w:rsidR="009E3F86" w:rsidRDefault="009E3F86" w:rsidP="004C2806">
      <w:pPr>
        <w:rPr>
          <w:sz w:val="32"/>
          <w:szCs w:val="32"/>
          <w:highlight w:val="yellow"/>
        </w:rPr>
      </w:pPr>
    </w:p>
    <w:p w:rsidR="009E3F86" w:rsidRDefault="009E3F86" w:rsidP="004C2806">
      <w:pPr>
        <w:rPr>
          <w:sz w:val="32"/>
          <w:szCs w:val="32"/>
          <w:highlight w:val="yellow"/>
        </w:rPr>
      </w:pPr>
    </w:p>
    <w:p w:rsidR="009E3F86" w:rsidRDefault="009E3F86" w:rsidP="004C2806">
      <w:pPr>
        <w:rPr>
          <w:sz w:val="32"/>
          <w:szCs w:val="32"/>
          <w:highlight w:val="yellow"/>
        </w:rPr>
      </w:pPr>
    </w:p>
    <w:p w:rsidR="009E3F86" w:rsidRDefault="009E3F86" w:rsidP="004C2806">
      <w:pPr>
        <w:rPr>
          <w:sz w:val="32"/>
          <w:szCs w:val="32"/>
          <w:highlight w:val="yellow"/>
        </w:rPr>
      </w:pPr>
    </w:p>
    <w:p w:rsidR="00150CF1" w:rsidRDefault="008116B7" w:rsidP="004C2806">
      <w:pPr>
        <w:rPr>
          <w:sz w:val="32"/>
          <w:szCs w:val="32"/>
          <w:highlight w:val="yellow"/>
        </w:rPr>
      </w:pPr>
      <w:r>
        <w:rPr>
          <w:sz w:val="32"/>
          <w:szCs w:val="32"/>
          <w:highlight w:val="yellow"/>
        </w:rPr>
        <w:lastRenderedPageBreak/>
        <w:t>Příklady:</w:t>
      </w:r>
    </w:p>
    <w:p w:rsidR="008116B7" w:rsidRDefault="008116B7" w:rsidP="004C2806">
      <w:pPr>
        <w:rPr>
          <w:sz w:val="32"/>
          <w:szCs w:val="32"/>
        </w:rPr>
      </w:pPr>
      <w:r w:rsidRPr="008116B7">
        <w:rPr>
          <w:sz w:val="32"/>
          <w:szCs w:val="32"/>
        </w:rPr>
        <w:t>1.</w:t>
      </w:r>
      <w:r>
        <w:rPr>
          <w:sz w:val="32"/>
          <w:szCs w:val="32"/>
        </w:rPr>
        <w:t xml:space="preserve"> Za jak dlouho </w:t>
      </w:r>
      <w:r w:rsidR="00BC7AA1">
        <w:rPr>
          <w:sz w:val="32"/>
          <w:szCs w:val="32"/>
        </w:rPr>
        <w:t xml:space="preserve">(min) </w:t>
      </w:r>
      <w:r>
        <w:rPr>
          <w:sz w:val="32"/>
          <w:szCs w:val="32"/>
        </w:rPr>
        <w:t>se ohřeje voda v</w:t>
      </w:r>
      <w:r w:rsidR="00002CD8">
        <w:rPr>
          <w:sz w:val="32"/>
          <w:szCs w:val="32"/>
        </w:rPr>
        <w:t> </w:t>
      </w:r>
      <w:r>
        <w:rPr>
          <w:sz w:val="32"/>
          <w:szCs w:val="32"/>
        </w:rPr>
        <w:t>bojleru</w:t>
      </w:r>
      <w:r w:rsidR="00002CD8">
        <w:rPr>
          <w:sz w:val="32"/>
          <w:szCs w:val="32"/>
        </w:rPr>
        <w:t xml:space="preserve"> 60 litrů</w:t>
      </w:r>
      <w:r>
        <w:rPr>
          <w:sz w:val="32"/>
          <w:szCs w:val="32"/>
        </w:rPr>
        <w:t xml:space="preserve"> z 10°C na 60°C, jestliže výkon zdroje tepla </w:t>
      </w:r>
      <w:r w:rsidR="0095623E">
        <w:rPr>
          <w:sz w:val="32"/>
          <w:szCs w:val="32"/>
        </w:rPr>
        <w:t>12 kW</w:t>
      </w:r>
      <w:r w:rsidR="009C3F3F">
        <w:rPr>
          <w:sz w:val="32"/>
          <w:szCs w:val="32"/>
        </w:rPr>
        <w:t>. Dle obrázku 6.3.1 Buderus</w:t>
      </w:r>
      <w:r w:rsidR="00BC7AA1">
        <w:rPr>
          <w:sz w:val="32"/>
          <w:szCs w:val="32"/>
        </w:rPr>
        <w:t xml:space="preserve"> (výsledek </w:t>
      </w:r>
      <w:r w:rsidR="00075FF2">
        <w:rPr>
          <w:sz w:val="32"/>
          <w:szCs w:val="32"/>
        </w:rPr>
        <w:t>cca 18 min</w:t>
      </w:r>
      <w:r w:rsidR="00DB0EFA">
        <w:rPr>
          <w:sz w:val="32"/>
          <w:szCs w:val="32"/>
        </w:rPr>
        <w:t>, bez započtení účinnosti</w:t>
      </w:r>
      <w:r w:rsidR="00075FF2">
        <w:rPr>
          <w:sz w:val="32"/>
          <w:szCs w:val="32"/>
        </w:rPr>
        <w:t>). Aplikace Q=m.c.</w:t>
      </w:r>
      <w:r w:rsidR="00075FF2">
        <w:rPr>
          <w:rFonts w:cstheme="minorHAnsi"/>
          <w:sz w:val="32"/>
          <w:szCs w:val="32"/>
        </w:rPr>
        <w:t>∆</w:t>
      </w:r>
      <w:r w:rsidR="00075FF2">
        <w:rPr>
          <w:sz w:val="32"/>
          <w:szCs w:val="32"/>
        </w:rPr>
        <w:t>t</w:t>
      </w:r>
    </w:p>
    <w:p w:rsidR="009E3F86" w:rsidRDefault="009E3F86" w:rsidP="00C06E56">
      <w:pPr>
        <w:rPr>
          <w:sz w:val="32"/>
          <w:szCs w:val="32"/>
        </w:rPr>
      </w:pPr>
    </w:p>
    <w:p w:rsidR="00C06E56" w:rsidRDefault="009C3F3F" w:rsidP="00C06E56">
      <w:pPr>
        <w:rPr>
          <w:sz w:val="32"/>
          <w:szCs w:val="32"/>
        </w:rPr>
      </w:pPr>
      <w:r>
        <w:rPr>
          <w:sz w:val="32"/>
          <w:szCs w:val="32"/>
        </w:rPr>
        <w:t>2. Jak velký je nutný příkon průtokového ohřívače vody pro ohřátí vody pro 1 umyvadlo (0,2 l/s) z 10 na 35°C (Viz Praxe 3. ročník)</w:t>
      </w:r>
      <w:r w:rsidR="00C06E56">
        <w:rPr>
          <w:sz w:val="32"/>
          <w:szCs w:val="32"/>
        </w:rPr>
        <w:t>, (výsledek cca 21 kW</w:t>
      </w:r>
      <w:r w:rsidR="00DB0EFA">
        <w:rPr>
          <w:sz w:val="32"/>
          <w:szCs w:val="32"/>
        </w:rPr>
        <w:t>, bez započtení účinnosti</w:t>
      </w:r>
      <w:r w:rsidR="00C06E56">
        <w:rPr>
          <w:sz w:val="32"/>
          <w:szCs w:val="32"/>
        </w:rPr>
        <w:t>) . Aplikace Q=m.c.</w:t>
      </w:r>
      <w:r w:rsidR="00C06E56">
        <w:rPr>
          <w:rFonts w:cstheme="minorHAnsi"/>
          <w:sz w:val="32"/>
          <w:szCs w:val="32"/>
        </w:rPr>
        <w:t>∆</w:t>
      </w:r>
      <w:r w:rsidR="00C06E56">
        <w:rPr>
          <w:sz w:val="32"/>
          <w:szCs w:val="32"/>
        </w:rPr>
        <w:t>t</w:t>
      </w:r>
    </w:p>
    <w:p w:rsidR="009E3F86" w:rsidRDefault="009E3F86" w:rsidP="00DB0EFA">
      <w:pPr>
        <w:rPr>
          <w:sz w:val="32"/>
          <w:szCs w:val="32"/>
        </w:rPr>
      </w:pPr>
    </w:p>
    <w:p w:rsidR="00DB0EFA" w:rsidRDefault="00DB0EFA" w:rsidP="00DB0EFA">
      <w:pPr>
        <w:rPr>
          <w:sz w:val="32"/>
          <w:szCs w:val="32"/>
        </w:rPr>
      </w:pPr>
      <w:r>
        <w:rPr>
          <w:sz w:val="32"/>
          <w:szCs w:val="32"/>
        </w:rPr>
        <w:t>3. Jak velký je nutný příkon průtokového ohřívače vody pro ohřátí vody pro 1 sprchy (0,3 l/s) z 10 na 35°C (Viz Praxe 3. ročník), (výsledek cca 31,4 kW, bez započtení účinnosti) . Aplikace Q=m.c.</w:t>
      </w:r>
      <w:r>
        <w:rPr>
          <w:rFonts w:cstheme="minorHAnsi"/>
          <w:sz w:val="32"/>
          <w:szCs w:val="32"/>
        </w:rPr>
        <w:t>∆</w:t>
      </w:r>
      <w:r>
        <w:rPr>
          <w:sz w:val="32"/>
          <w:szCs w:val="32"/>
        </w:rPr>
        <w:t>t</w:t>
      </w:r>
    </w:p>
    <w:p w:rsidR="00C31F76" w:rsidRDefault="00C31F76" w:rsidP="004C2806">
      <w:pPr>
        <w:rPr>
          <w:sz w:val="32"/>
          <w:szCs w:val="32"/>
        </w:rPr>
      </w:pPr>
    </w:p>
    <w:p w:rsidR="00C31F76" w:rsidRDefault="00C31F76" w:rsidP="004C2806">
      <w:pPr>
        <w:rPr>
          <w:sz w:val="32"/>
          <w:szCs w:val="32"/>
        </w:rPr>
      </w:pPr>
    </w:p>
    <w:p w:rsidR="009C3F3F" w:rsidRPr="00C31F76" w:rsidRDefault="00C23CF5" w:rsidP="004C2806">
      <w:pPr>
        <w:rPr>
          <w:sz w:val="32"/>
          <w:szCs w:val="32"/>
        </w:rPr>
      </w:pPr>
      <w:r>
        <w:rPr>
          <w:sz w:val="32"/>
          <w:szCs w:val="32"/>
        </w:rPr>
        <w:t>4</w:t>
      </w:r>
      <w:r w:rsidR="009C3F3F">
        <w:rPr>
          <w:sz w:val="32"/>
          <w:szCs w:val="32"/>
        </w:rPr>
        <w:t xml:space="preserve">. </w:t>
      </w:r>
      <w:r w:rsidR="00C31F76" w:rsidRPr="00C31F76">
        <w:rPr>
          <w:sz w:val="32"/>
          <w:szCs w:val="32"/>
        </w:rPr>
        <w:t xml:space="preserve">Ke koupání  si chceme připravit 80 litrů vody o teplotě 36 °C. Studená voda z vodovodu má teplotu 10 °C a teplá 50 °C. Kolik které vody potřebujeme? Tepelné ztráty neuvažujte. </w:t>
      </w:r>
    </w:p>
    <w:p w:rsidR="00C31F76" w:rsidRPr="00C31F76" w:rsidRDefault="00C31F76" w:rsidP="004C2806">
      <w:pPr>
        <w:rPr>
          <w:sz w:val="32"/>
          <w:szCs w:val="32"/>
        </w:rPr>
      </w:pPr>
    </w:p>
    <w:p w:rsidR="00C31F76" w:rsidRPr="008116B7" w:rsidRDefault="00C31F76" w:rsidP="004C2806">
      <w:pPr>
        <w:rPr>
          <w:sz w:val="32"/>
          <w:szCs w:val="32"/>
        </w:rPr>
      </w:pPr>
      <w:r w:rsidRPr="00C31F76">
        <w:rPr>
          <w:sz w:val="32"/>
          <w:szCs w:val="32"/>
        </w:rPr>
        <w:t>Pro řešení je důležitá kalorimetrická rovnice: teplo přijaté chladnějším tělesem od teplejšího se rovná teplu odevzdanému teplejším tělesem studenějšímu. Z této rovnice můžeme určit vztah pro poměr množství teplé a studené vody. Dále známe celkové požadované množství (jejich součet). Tím dostáváme dvě rovnice pro oba neznámé objemy horké a studené vody, ze kterých je určíme.</w:t>
      </w:r>
    </w:p>
    <w:p w:rsidR="00C23CF5" w:rsidRDefault="00C23CF5" w:rsidP="00C31F76">
      <w:pPr>
        <w:rPr>
          <w:rFonts w:ascii="MathJax_Math" w:eastAsia="Times New Roman" w:hAnsi="MathJax_Math" w:cs="Times New Roman"/>
          <w:i/>
          <w:iCs/>
          <w:sz w:val="26"/>
          <w:szCs w:val="26"/>
          <w:lang w:eastAsia="cs-CZ"/>
        </w:rPr>
      </w:pPr>
    </w:p>
    <w:p w:rsidR="00C23CF5" w:rsidRPr="00C23CF5" w:rsidRDefault="00C23CF5" w:rsidP="00C31F76">
      <w:pPr>
        <w:rPr>
          <w:sz w:val="32"/>
          <w:szCs w:val="32"/>
        </w:rPr>
      </w:pPr>
      <w:r w:rsidRPr="00C23CF5">
        <w:rPr>
          <w:sz w:val="32"/>
          <w:szCs w:val="32"/>
        </w:rPr>
        <w:t>Na přípravu 80 l vody o teplotě 36 °C potřebujeme 28 l studené vody o teplotě 10 °C a 52 l horké vody o teplotě 50 °C.</w:t>
      </w:r>
    </w:p>
    <w:p w:rsidR="00C23CF5" w:rsidRDefault="00C23CF5" w:rsidP="00C31F76"/>
    <w:p w:rsidR="00C23CF5" w:rsidRDefault="00C23CF5" w:rsidP="00C31F76">
      <w:pPr>
        <w:rPr>
          <w:sz w:val="36"/>
          <w:szCs w:val="36"/>
        </w:rPr>
      </w:pPr>
      <w:r w:rsidRPr="00C23CF5">
        <w:rPr>
          <w:sz w:val="36"/>
          <w:szCs w:val="36"/>
          <w:highlight w:val="yellow"/>
        </w:rPr>
        <w:t>DÚ Vzorový postup</w:t>
      </w:r>
    </w:p>
    <w:p w:rsidR="001F67D6" w:rsidRDefault="001F67D6" w:rsidP="001F67D6">
      <w:pPr>
        <w:ind w:left="9204" w:firstLine="708"/>
        <w:rPr>
          <w:sz w:val="28"/>
          <w:szCs w:val="28"/>
        </w:rPr>
      </w:pPr>
    </w:p>
    <w:p w:rsidR="001F67D6" w:rsidRDefault="008D4F72" w:rsidP="008D4F72">
      <w:pPr>
        <w:ind w:left="9204" w:firstLine="708"/>
        <w:rPr>
          <w:sz w:val="28"/>
          <w:szCs w:val="28"/>
        </w:rPr>
      </w:pPr>
      <w:r>
        <w:rPr>
          <w:sz w:val="28"/>
          <w:szCs w:val="28"/>
        </w:rPr>
        <w:t xml:space="preserve">březen  </w:t>
      </w:r>
      <w:r w:rsidR="001F67D6" w:rsidRPr="0049734D">
        <w:rPr>
          <w:sz w:val="28"/>
          <w:szCs w:val="28"/>
        </w:rPr>
        <w:t>201</w:t>
      </w:r>
      <w:r>
        <w:rPr>
          <w:sz w:val="28"/>
          <w:szCs w:val="28"/>
        </w:rPr>
        <w:t>6</w:t>
      </w:r>
    </w:p>
    <w:p w:rsidR="008D4F72" w:rsidRPr="00C23CF5" w:rsidRDefault="008D4F72" w:rsidP="008D4F72">
      <w:pPr>
        <w:ind w:left="9204" w:firstLine="708"/>
        <w:rPr>
          <w:sz w:val="36"/>
          <w:szCs w:val="36"/>
        </w:rPr>
      </w:pPr>
    </w:p>
    <w:p w:rsidR="00150CF1" w:rsidRDefault="00150CF1" w:rsidP="00150CF1">
      <w:pPr>
        <w:rPr>
          <w:b/>
          <w:sz w:val="32"/>
          <w:szCs w:val="32"/>
          <w:u w:val="single"/>
        </w:rPr>
      </w:pPr>
      <w:r>
        <w:rPr>
          <w:b/>
          <w:sz w:val="32"/>
          <w:szCs w:val="32"/>
          <w:u w:val="single"/>
        </w:rPr>
        <w:t>6.11 TLAKOVÉ A BEZTLAKÉ ELEKTRICKÉ OHŘÍVAČE VODY</w:t>
      </w:r>
      <w:r w:rsidR="00743428">
        <w:rPr>
          <w:b/>
          <w:sz w:val="32"/>
          <w:szCs w:val="32"/>
          <w:u w:val="single"/>
        </w:rPr>
        <w:t xml:space="preserve"> (strana 130)</w:t>
      </w:r>
    </w:p>
    <w:p w:rsidR="00150CF1" w:rsidRDefault="00E85AC9" w:rsidP="004C2806">
      <w:pPr>
        <w:rPr>
          <w:sz w:val="24"/>
          <w:szCs w:val="24"/>
        </w:rPr>
      </w:pPr>
      <w:hyperlink r:id="rId135" w:history="1">
        <w:r w:rsidR="000F426A" w:rsidRPr="000F426A">
          <w:rPr>
            <w:rStyle w:val="Hypertextovodkaz"/>
            <w:sz w:val="24"/>
            <w:szCs w:val="24"/>
          </w:rPr>
          <w:t>http://www.elektrosolid.cz/cs/s-cim-vam-muzeme-pomoci/co-je-dulezite-vedet-pri-pouzivani-a-vyberu-vhodneho-typu-akumulacniho-ohrivace</w:t>
        </w:r>
      </w:hyperlink>
    </w:p>
    <w:p w:rsidR="001A059A" w:rsidRDefault="001A059A" w:rsidP="001A059A">
      <w:pPr>
        <w:rPr>
          <w:rStyle w:val="Siln"/>
        </w:rPr>
      </w:pPr>
    </w:p>
    <w:p w:rsidR="001A059A" w:rsidRDefault="00E85AC9" w:rsidP="001A059A">
      <w:pPr>
        <w:rPr>
          <w:sz w:val="24"/>
          <w:szCs w:val="24"/>
        </w:rPr>
      </w:pPr>
      <w:hyperlink r:id="rId136" w:history="1">
        <w:r w:rsidR="001A059A" w:rsidRPr="00F5607F">
          <w:rPr>
            <w:rStyle w:val="Hypertextovodkaz"/>
            <w:sz w:val="24"/>
            <w:szCs w:val="24"/>
          </w:rPr>
          <w:t>http://www.energetickyporadce.cz/cs/uspory-energie/ohrev-vody/male-zasobnikove-ohrivace-vody/</w:t>
        </w:r>
      </w:hyperlink>
    </w:p>
    <w:p w:rsidR="001A059A" w:rsidRDefault="001A059A" w:rsidP="001A059A">
      <w:pPr>
        <w:rPr>
          <w:sz w:val="24"/>
          <w:szCs w:val="24"/>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pStyle w:val="Nadpis2"/>
        <w:spacing w:after="360" w:afterAutospacing="0"/>
        <w:jc w:val="both"/>
      </w:pPr>
      <w:r>
        <w:lastRenderedPageBreak/>
        <w:t>1.    Tlakový</w:t>
      </w:r>
    </w:p>
    <w:p w:rsidR="00743428" w:rsidRPr="00743428" w:rsidRDefault="001A059A" w:rsidP="00743428">
      <w:r>
        <w:t xml:space="preserve">Je napojen na uzavřený vodovodní okruh. Využívá tlaku ve vodovodním řadu, tudíž může zásobovat více odběrných míst – může na něj být napojeno několik běžných vodovodních baterií. Nutná sestava armatur na studené vodě </w:t>
      </w:r>
      <w:r w:rsidR="00743428">
        <w:t xml:space="preserve">    </w:t>
      </w:r>
      <w:r>
        <w:t>Viz 6.5</w:t>
      </w:r>
      <w:r w:rsidR="00743428">
        <w:t xml:space="preserve"> </w:t>
      </w:r>
      <w:r w:rsidR="00743428" w:rsidRPr="00743428">
        <w:t xml:space="preserve"> ZABEZPEČOVACÍ ZAŘÍZENÍ </w:t>
      </w:r>
    </w:p>
    <w:p w:rsidR="001A059A" w:rsidRDefault="001A059A" w:rsidP="00743428"/>
    <w:p w:rsidR="001A059A" w:rsidRDefault="001A059A" w:rsidP="001A059A">
      <w:pPr>
        <w:pStyle w:val="Nadpis2"/>
        <w:spacing w:after="360" w:afterAutospacing="0"/>
        <w:jc w:val="both"/>
      </w:pPr>
      <w:r>
        <w:rPr>
          <w:noProof/>
        </w:rPr>
        <w:drawing>
          <wp:inline distT="0" distB="0" distL="0" distR="0" wp14:anchorId="22438B8E" wp14:editId="144D987C">
            <wp:extent cx="5095875" cy="3847386"/>
            <wp:effectExtent l="0" t="0" r="0" b="0"/>
            <wp:docPr id="65" name="Obrázek 65" descr="http://www.energetickyporadce.cz/cs/uspory-energie/ohrev-vody/bojlery/Contents/0/bojl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ergetickyporadce.cz/cs/uspory-energie/ohrev-vody/bojlery/Contents/0/bojler-rez.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05210" cy="3854434"/>
                    </a:xfrm>
                    <a:prstGeom prst="rect">
                      <a:avLst/>
                    </a:prstGeom>
                    <a:noFill/>
                    <a:ln>
                      <a:noFill/>
                    </a:ln>
                  </pic:spPr>
                </pic:pic>
              </a:graphicData>
            </a:graphic>
          </wp:inline>
        </w:drawing>
      </w:r>
    </w:p>
    <w:p w:rsidR="001A059A" w:rsidRDefault="001A059A" w:rsidP="001A059A">
      <w:pPr>
        <w:pStyle w:val="Nadpis2"/>
        <w:spacing w:after="360" w:afterAutospacing="0"/>
        <w:jc w:val="both"/>
      </w:pPr>
    </w:p>
    <w:p w:rsidR="001A059A" w:rsidRDefault="001A059A" w:rsidP="001A059A">
      <w:pPr>
        <w:pStyle w:val="Nadpis2"/>
        <w:spacing w:after="360" w:afterAutospacing="0"/>
        <w:jc w:val="both"/>
      </w:pPr>
      <w:r>
        <w:lastRenderedPageBreak/>
        <w:t>2.    Beztlakový</w:t>
      </w:r>
    </w:p>
    <w:p w:rsidR="001A059A" w:rsidRDefault="001A059A" w:rsidP="001A059A">
      <w:pPr>
        <w:pStyle w:val="Normlnweb"/>
        <w:jc w:val="both"/>
      </w:pPr>
      <w:r>
        <w:t>Tyto zásobníky nejsou pod stálým vodovodním tlakem, využívají okolního atmosférického tlaku. Fungují tak, že speciální vodovodní baterie je umístěna před samotným přístrojem a ohřátá voda je ze zásobníku vytlačována čerstvě napouštěnou studenou vodou.</w:t>
      </w:r>
    </w:p>
    <w:p w:rsidR="001A059A" w:rsidRDefault="001A059A" w:rsidP="001A059A">
      <w:pPr>
        <w:rPr>
          <w:rStyle w:val="Siln"/>
        </w:rPr>
      </w:pPr>
      <w:r>
        <w:rPr>
          <w:noProof/>
          <w:lang w:eastAsia="cs-CZ"/>
        </w:rPr>
        <w:drawing>
          <wp:inline distT="0" distB="0" distL="0" distR="0" wp14:anchorId="7FDF94F9" wp14:editId="3F63230C">
            <wp:extent cx="5857875" cy="3817382"/>
            <wp:effectExtent l="0" t="0" r="0" b="0"/>
            <wp:docPr id="64" name="Obrázek 64" descr="http://www.energetickyporadce.cz/cs/uspory-energie/ohrev-vody/male-zasobnikove-ohrivace-vody/Contents/0/maly-zasob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etickyporadce.cz/cs/uspory-energie/ohrev-vody/male-zasobnikove-ohrivace-vody/Contents/0/maly-zasobnik.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61641" cy="3819836"/>
                    </a:xfrm>
                    <a:prstGeom prst="rect">
                      <a:avLst/>
                    </a:prstGeom>
                    <a:noFill/>
                    <a:ln>
                      <a:noFill/>
                    </a:ln>
                  </pic:spPr>
                </pic:pic>
              </a:graphicData>
            </a:graphic>
          </wp:inline>
        </w:drawing>
      </w: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r>
        <w:rPr>
          <w:rStyle w:val="Siln"/>
        </w:rPr>
        <w:t xml:space="preserve">Zdroj: </w:t>
      </w:r>
      <w:hyperlink r:id="rId139" w:history="1">
        <w:r w:rsidRPr="00FB40D2">
          <w:rPr>
            <w:rStyle w:val="Hypertextovodkaz"/>
          </w:rPr>
          <w:t>http://www.energetickyporadce.cz/cs/uspory-energie/ohrev-vody/male-zasobnikove-ohrivace-vody/</w:t>
        </w:r>
      </w:hyperlink>
    </w:p>
    <w:p w:rsidR="001A059A" w:rsidRDefault="001A059A" w:rsidP="001A059A">
      <w:pPr>
        <w:rPr>
          <w:rStyle w:val="Siln"/>
        </w:rPr>
      </w:pPr>
    </w:p>
    <w:p w:rsidR="001A059A" w:rsidRPr="001A059A" w:rsidRDefault="001A059A" w:rsidP="001A059A">
      <w:pPr>
        <w:spacing w:before="100" w:beforeAutospacing="1" w:after="100" w:afterAutospacing="1"/>
        <w:rPr>
          <w:rFonts w:ascii="Times New Roman" w:eastAsia="Times New Roman" w:hAnsi="Times New Roman" w:cs="Times New Roman"/>
          <w:sz w:val="24"/>
          <w:szCs w:val="24"/>
          <w:lang w:eastAsia="cs-CZ"/>
        </w:rPr>
      </w:pPr>
      <w:r w:rsidRPr="001A059A">
        <w:rPr>
          <w:rFonts w:ascii="Times New Roman" w:eastAsia="Times New Roman" w:hAnsi="Times New Roman" w:cs="Times New Roman"/>
          <w:b/>
          <w:bCs/>
          <w:sz w:val="24"/>
          <w:szCs w:val="24"/>
          <w:lang w:eastAsia="cs-CZ"/>
        </w:rPr>
        <w:lastRenderedPageBreak/>
        <w:t>Beztlakové ohřívače vody</w:t>
      </w:r>
      <w:r w:rsidRPr="001A059A">
        <w:rPr>
          <w:rFonts w:ascii="Times New Roman" w:eastAsia="Times New Roman" w:hAnsi="Times New Roman" w:cs="Times New Roman"/>
          <w:sz w:val="24"/>
          <w:szCs w:val="24"/>
          <w:lang w:eastAsia="cs-CZ"/>
        </w:rPr>
        <w:br/>
        <w:t>Pro zásobování jednoho umyvadla nebo dřezu je možno s výhodou použít beztlakový zásobníkový ohřívač vody v kombinaci se speciální beztlakovou baterií.</w:t>
      </w:r>
    </w:p>
    <w:p w:rsidR="001A059A" w:rsidRPr="001A059A" w:rsidRDefault="001A059A" w:rsidP="001A059A">
      <w:pPr>
        <w:spacing w:before="100" w:beforeAutospacing="1" w:after="100" w:afterAutospacing="1"/>
        <w:rPr>
          <w:rFonts w:ascii="Times New Roman" w:eastAsia="Times New Roman" w:hAnsi="Times New Roman" w:cs="Times New Roman"/>
          <w:sz w:val="24"/>
          <w:szCs w:val="24"/>
          <w:lang w:eastAsia="cs-CZ"/>
        </w:rPr>
      </w:pPr>
      <w:r w:rsidRPr="001A059A">
        <w:rPr>
          <w:rFonts w:ascii="Times New Roman" w:eastAsia="Times New Roman" w:hAnsi="Times New Roman" w:cs="Times New Roman"/>
          <w:sz w:val="24"/>
          <w:szCs w:val="24"/>
          <w:lang w:eastAsia="cs-CZ"/>
        </w:rPr>
        <w:t>Ohřívač je vystaven pouze průtočnému tlaku při odběru teplé vody, kdy do nádrže přiváděná studená voda vytlačuje teplou vodu rovnou do výtokové trubice baterie. U beztlakových ohřívačů dochází během ohřevu (po ukončení odběru teplé vody) k odkapávání vody z baterie. To je způsobeno tepelnou objemovou roztažností vody a není závadou baterie.</w:t>
      </w:r>
    </w:p>
    <w:p w:rsidR="001A059A" w:rsidRDefault="001A059A" w:rsidP="001A059A">
      <w:pPr>
        <w:rPr>
          <w:rStyle w:val="Siln"/>
        </w:rPr>
      </w:pPr>
      <w:r w:rsidRPr="001A059A">
        <w:rPr>
          <w:rFonts w:ascii="Times New Roman" w:eastAsia="Times New Roman" w:hAnsi="Times New Roman" w:cs="Times New Roman"/>
          <w:sz w:val="24"/>
          <w:szCs w:val="24"/>
          <w:lang w:eastAsia="cs-CZ"/>
        </w:rPr>
        <w:t>Pro provoz je nutné použít pouze beztlakovou speciální armaturu. Standardní tlaková armatura se nesmí použít.</w:t>
      </w:r>
      <w:r w:rsidRPr="001A059A">
        <w:rPr>
          <w:rStyle w:val="Siln"/>
        </w:rPr>
        <w:t xml:space="preserve"> </w:t>
      </w: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Default="001A059A" w:rsidP="001A059A">
      <w:pPr>
        <w:rPr>
          <w:rStyle w:val="Siln"/>
        </w:rPr>
      </w:pPr>
    </w:p>
    <w:p w:rsidR="001A059A" w:rsidRPr="001A059A" w:rsidRDefault="001A059A" w:rsidP="001A059A">
      <w:pPr>
        <w:rPr>
          <w:highlight w:val="lightGray"/>
        </w:rPr>
      </w:pPr>
      <w:r w:rsidRPr="001A059A">
        <w:rPr>
          <w:rStyle w:val="Siln"/>
          <w:highlight w:val="lightGray"/>
        </w:rPr>
        <w:t>Doporučené nastavení požadované teploty vody</w:t>
      </w:r>
      <w:r w:rsidRPr="001A059A">
        <w:rPr>
          <w:highlight w:val="lightGray"/>
        </w:rPr>
        <w:t xml:space="preserve"> - podle studií až více než 35% uživatelů ohřívačů vody má nastavený termostat ohřívače na teplotu vyšší než 60°C, což odborníci považují za neekonomické, protože se zvyšuje spotřeba energie na přípravu teplé vody a podstatně víc se zanáší ohřívací těleso ohřívače minerály, které voda obsahuje (tzv. kotlový kámen). Odborníci u nás i ve světě doporučují nastavit teplotu vody na hodnotu 55 - 60°C, a to z ekonomických a hygienických důvodů  </w:t>
      </w:r>
    </w:p>
    <w:p w:rsidR="001A059A" w:rsidRPr="001A059A" w:rsidRDefault="001A059A" w:rsidP="001A059A">
      <w:pPr>
        <w:rPr>
          <w:rStyle w:val="Siln"/>
          <w:highlight w:val="lightGray"/>
        </w:rPr>
      </w:pPr>
    </w:p>
    <w:p w:rsidR="001A059A" w:rsidRDefault="001A059A" w:rsidP="001A059A">
      <w:r w:rsidRPr="001A059A">
        <w:rPr>
          <w:rStyle w:val="Siln"/>
          <w:highlight w:val="lightGray"/>
        </w:rPr>
        <w:t>Umístění bojleru</w:t>
      </w:r>
      <w:r w:rsidRPr="001A059A">
        <w:rPr>
          <w:highlight w:val="lightGray"/>
        </w:rPr>
        <w:t xml:space="preserve"> - na celkovou efektivnost přípravy teplé vody má vliv i umístění bojleru. Měl by být instalovaný pokud možno co nejblíže k místu spotřeby teplé vody. Pokud je v domácnosti více míst s odběrem teplé vody, je dobré uvažovat o možnosti instalování pomocného ohřívače vody na místě menšího odběru. Na místa s menším odběrem teplé vody, která jsou vzdálená víc jak 3 metry od hlavního bojleru, je vhodné instalovat menší ohřívače vody (např. beztlakové ohřívače).</w:t>
      </w:r>
    </w:p>
    <w:p w:rsidR="001A059A" w:rsidRDefault="001A059A" w:rsidP="001A059A">
      <w:pPr>
        <w:spacing w:before="100" w:beforeAutospacing="1" w:after="100" w:afterAutospacing="1"/>
        <w:rPr>
          <w:rFonts w:ascii="Times New Roman" w:eastAsia="Times New Roman" w:hAnsi="Times New Roman" w:cs="Times New Roman"/>
          <w:sz w:val="24"/>
          <w:szCs w:val="24"/>
          <w:lang w:eastAsia="cs-CZ"/>
        </w:rPr>
      </w:pPr>
    </w:p>
    <w:p w:rsidR="001A059A" w:rsidRDefault="00743428" w:rsidP="001A059A">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140" w:history="1">
        <w:r w:rsidRPr="00FB40D2">
          <w:rPr>
            <w:rStyle w:val="Hypertextovodkaz"/>
            <w:rFonts w:ascii="Times New Roman" w:eastAsia="Times New Roman" w:hAnsi="Times New Roman" w:cs="Times New Roman"/>
            <w:sz w:val="24"/>
            <w:szCs w:val="24"/>
            <w:lang w:eastAsia="cs-CZ"/>
          </w:rPr>
          <w:t>http://www.elektrosolid.cz/cs/s-cim-vam-muzeme-pomoci/co-je-dulezite-vedet-pri-pouzivani-a-vyberu-vhodneho-typu-akumulacniho-ohrivace</w:t>
        </w:r>
      </w:hyperlink>
    </w:p>
    <w:p w:rsidR="00743428" w:rsidRDefault="00743428" w:rsidP="001A059A">
      <w:pPr>
        <w:spacing w:before="100" w:beforeAutospacing="1" w:after="100" w:afterAutospacing="1"/>
        <w:rPr>
          <w:rFonts w:ascii="Times New Roman" w:eastAsia="Times New Roman" w:hAnsi="Times New Roman" w:cs="Times New Roman"/>
          <w:sz w:val="24"/>
          <w:szCs w:val="24"/>
          <w:lang w:eastAsia="cs-CZ"/>
        </w:rPr>
      </w:pPr>
    </w:p>
    <w:p w:rsidR="001A059A" w:rsidRDefault="001A059A" w:rsidP="001A059A">
      <w:pPr>
        <w:spacing w:before="100" w:beforeAutospacing="1" w:after="100" w:afterAutospacing="1"/>
        <w:rPr>
          <w:rFonts w:ascii="Times New Roman" w:eastAsia="Times New Roman" w:hAnsi="Times New Roman" w:cs="Times New Roman"/>
          <w:sz w:val="24"/>
          <w:szCs w:val="24"/>
          <w:lang w:eastAsia="cs-CZ"/>
        </w:rPr>
      </w:pPr>
    </w:p>
    <w:p w:rsidR="001A059A" w:rsidRPr="001A059A" w:rsidRDefault="001A059A" w:rsidP="001A059A">
      <w:pPr>
        <w:spacing w:before="100" w:beforeAutospacing="1" w:after="100" w:afterAutospacing="1"/>
        <w:rPr>
          <w:rFonts w:ascii="Times New Roman" w:eastAsia="Times New Roman" w:hAnsi="Times New Roman" w:cs="Times New Roman"/>
          <w:sz w:val="24"/>
          <w:szCs w:val="24"/>
          <w:lang w:eastAsia="cs-CZ"/>
        </w:rPr>
      </w:pPr>
    </w:p>
    <w:p w:rsidR="00EE6899" w:rsidRDefault="00EE6899" w:rsidP="00EE6899">
      <w:pPr>
        <w:rPr>
          <w:b/>
          <w:sz w:val="32"/>
          <w:szCs w:val="32"/>
          <w:u w:val="single"/>
        </w:rPr>
      </w:pPr>
      <w:r>
        <w:rPr>
          <w:b/>
          <w:sz w:val="32"/>
          <w:szCs w:val="32"/>
          <w:u w:val="single"/>
        </w:rPr>
        <w:lastRenderedPageBreak/>
        <w:t>6.12 ODBORNÉ ČLÁNKY A ODKAZY</w:t>
      </w:r>
    </w:p>
    <w:p w:rsidR="00EE6899" w:rsidRDefault="00EE6899" w:rsidP="00EE6899">
      <w:pPr>
        <w:pStyle w:val="Nadpis1"/>
      </w:pPr>
      <w:r>
        <w:t>Rozvody teplé vody - I</w:t>
      </w:r>
    </w:p>
    <w:p w:rsidR="00EE6899" w:rsidRDefault="00EE6899" w:rsidP="00EE6899">
      <w:r>
        <w:rPr>
          <w:rStyle w:val="cun"/>
        </w:rPr>
        <w:t xml:space="preserve">Datum: </w:t>
      </w:r>
      <w:r>
        <w:rPr>
          <w:rStyle w:val="cu"/>
        </w:rPr>
        <w:t>13.7.2009</w:t>
      </w:r>
      <w:r>
        <w:rPr>
          <w:rStyle w:val="cun"/>
        </w:rPr>
        <w:t xml:space="preserve">  |  Autor: </w:t>
      </w:r>
      <w:r>
        <w:rPr>
          <w:rStyle w:val="cu"/>
        </w:rPr>
        <w:t>Ing. Jakub Vrána, Ph.D.</w:t>
      </w:r>
      <w:r>
        <w:rPr>
          <w:rStyle w:val="cun"/>
        </w:rPr>
        <w:t xml:space="preserve">  |  Organizace: </w:t>
      </w:r>
      <w:r>
        <w:rPr>
          <w:rStyle w:val="cu"/>
        </w:rPr>
        <w:t>VUT v Brně, Fakulta stavební, Ústav TZB</w:t>
      </w:r>
    </w:p>
    <w:p w:rsidR="00EE6899" w:rsidRDefault="00EE6899" w:rsidP="00EE6899">
      <w:pPr>
        <w:pStyle w:val="ca"/>
        <w:rPr>
          <w:sz w:val="32"/>
          <w:szCs w:val="32"/>
        </w:rPr>
      </w:pPr>
      <w:r>
        <w:t>První část seriálu o teplé vodě uvádí základní informace včetně aktuální legislativy, principy řešení teplé vody, cirkulace a přihřívání potrubí. Důležitý je požadavek ČSN EN 806-2, že rozdíl teplot mezi výstupem teplé vody z ohřívače a vstupem cirkulačního potrubí do ohřívače nesmí být větší než 5 K.</w:t>
      </w:r>
    </w:p>
    <w:p w:rsidR="00EE6899" w:rsidRDefault="00E85AC9" w:rsidP="00EE6899">
      <w:pPr>
        <w:rPr>
          <w:sz w:val="32"/>
          <w:szCs w:val="32"/>
        </w:rPr>
      </w:pPr>
      <w:hyperlink r:id="rId141" w:history="1">
        <w:r w:rsidR="00EE6899" w:rsidRPr="00F5607F">
          <w:rPr>
            <w:rStyle w:val="Hypertextovodkaz"/>
            <w:sz w:val="32"/>
            <w:szCs w:val="32"/>
          </w:rPr>
          <w:t>http://voda.tzb-info.cz/priprava-teple-vody/5775-rozvody-teple-vody-i</w:t>
        </w:r>
      </w:hyperlink>
    </w:p>
    <w:p w:rsidR="00EE6899" w:rsidRDefault="00EE6899" w:rsidP="00EE6899">
      <w:pPr>
        <w:pStyle w:val="Nadpis1"/>
      </w:pPr>
      <w:r>
        <w:t>Rozvody teplé vody - II</w:t>
      </w:r>
    </w:p>
    <w:p w:rsidR="00EE6899" w:rsidRDefault="00EE6899" w:rsidP="00EE6899">
      <w:r>
        <w:rPr>
          <w:rStyle w:val="cun"/>
        </w:rPr>
        <w:t xml:space="preserve">Datum: </w:t>
      </w:r>
      <w:r>
        <w:rPr>
          <w:rStyle w:val="cu"/>
        </w:rPr>
        <w:t>20.7.2009</w:t>
      </w:r>
      <w:r>
        <w:rPr>
          <w:rStyle w:val="cun"/>
        </w:rPr>
        <w:t xml:space="preserve">  |  Autor: </w:t>
      </w:r>
      <w:r>
        <w:rPr>
          <w:rStyle w:val="cu"/>
        </w:rPr>
        <w:t>Ing. Jakub Vrána, Ph.D.</w:t>
      </w:r>
      <w:r>
        <w:rPr>
          <w:rStyle w:val="cun"/>
        </w:rPr>
        <w:t xml:space="preserve">  |  Organizace: </w:t>
      </w:r>
      <w:r>
        <w:rPr>
          <w:rStyle w:val="cu"/>
        </w:rPr>
        <w:t>VUT v Brně, Fakulta stavební, Ústav TZB</w:t>
      </w:r>
    </w:p>
    <w:p w:rsidR="00EE6899" w:rsidRDefault="00EE6899" w:rsidP="00EE6899">
      <w:pPr>
        <w:pStyle w:val="ca"/>
      </w:pPr>
      <w:r>
        <w:t>Druhá část seriálu o teplé vodě uvádí přehled materiálů, problematiku tepelné roztažnosti a v části o tepelných izolacích např. pravidlo, že potrubí teplé vody bez cirkulace (zpravidla připojovací a podlažní rozvodná potrubí k výtokovým armaturám) se tepelně neizolují z důvodů hygieny vody.</w:t>
      </w:r>
    </w:p>
    <w:p w:rsidR="00EE6899" w:rsidRDefault="00E85AC9" w:rsidP="00EE6899">
      <w:pPr>
        <w:pStyle w:val="ca"/>
      </w:pPr>
      <w:hyperlink r:id="rId142" w:history="1">
        <w:r w:rsidR="00EE6899" w:rsidRPr="00F5607F">
          <w:rPr>
            <w:rStyle w:val="Hypertextovodkaz"/>
          </w:rPr>
          <w:t>http://voda.tzb-info.cz/priprava-teple-vody/5786-rozvody-teple-vody-ii</w:t>
        </w:r>
      </w:hyperlink>
    </w:p>
    <w:p w:rsidR="00EE6899" w:rsidRDefault="00EE6899" w:rsidP="00EE6899">
      <w:pPr>
        <w:pStyle w:val="Nadpis1"/>
      </w:pPr>
      <w:r>
        <w:t>Rozvody teplé vody - III</w:t>
      </w:r>
    </w:p>
    <w:p w:rsidR="00EE6899" w:rsidRDefault="00EE6899" w:rsidP="00EE6899">
      <w:r>
        <w:rPr>
          <w:rStyle w:val="cun"/>
        </w:rPr>
        <w:t xml:space="preserve">Datum: </w:t>
      </w:r>
      <w:r>
        <w:rPr>
          <w:rStyle w:val="cu"/>
        </w:rPr>
        <w:t>27.7.2009</w:t>
      </w:r>
      <w:r>
        <w:rPr>
          <w:rStyle w:val="cun"/>
        </w:rPr>
        <w:t xml:space="preserve">  |  Autor: </w:t>
      </w:r>
      <w:r>
        <w:rPr>
          <w:rStyle w:val="cu"/>
        </w:rPr>
        <w:t>Ing. Jakub Vrána, Ph.D.</w:t>
      </w:r>
    </w:p>
    <w:p w:rsidR="00EE6899" w:rsidRDefault="00EE6899" w:rsidP="00EE6899">
      <w:pPr>
        <w:pStyle w:val="ca"/>
      </w:pPr>
      <w:r>
        <w:t>Poslední díl seriálu o teplé vodě je věnován dimenzování potrubí teplé vody. V článku je zapracována zjednodušená metodika podle ČSN EN 806-3 i podrobná metodika podle ČSN 75 5455 a popsán způsob stanovení výpočtového průtoku cirkulace teplé vody.</w:t>
      </w:r>
    </w:p>
    <w:p w:rsidR="00EE6899" w:rsidRDefault="00E85AC9" w:rsidP="00EE6899">
      <w:pPr>
        <w:pStyle w:val="ca"/>
      </w:pPr>
      <w:hyperlink r:id="rId143" w:history="1">
        <w:r w:rsidR="00EE6899" w:rsidRPr="00F5607F">
          <w:rPr>
            <w:rStyle w:val="Hypertextovodkaz"/>
          </w:rPr>
          <w:t>http://voda.tzb-info.cz/priprava-teple-vody/5799-rozvody-teple-vody-iii</w:t>
        </w:r>
      </w:hyperlink>
    </w:p>
    <w:p w:rsidR="00EE6899" w:rsidRDefault="00EE6899" w:rsidP="00EE6899">
      <w:pPr>
        <w:pStyle w:val="ca"/>
      </w:pPr>
    </w:p>
    <w:p w:rsidR="00EE6899" w:rsidRDefault="00EE6899" w:rsidP="00EE6899">
      <w:pPr>
        <w:pStyle w:val="Nadpis1"/>
      </w:pPr>
      <w:r>
        <w:lastRenderedPageBreak/>
        <w:t>Vliv místních odporů na tlakové ztráty v potrubí</w:t>
      </w:r>
    </w:p>
    <w:p w:rsidR="00EE6899" w:rsidRDefault="00EE6899" w:rsidP="00EE6899">
      <w:pPr>
        <w:rPr>
          <w:rStyle w:val="cu"/>
        </w:rPr>
      </w:pPr>
      <w:r>
        <w:rPr>
          <w:rStyle w:val="cun"/>
        </w:rPr>
        <w:t xml:space="preserve">Datum: </w:t>
      </w:r>
      <w:r>
        <w:rPr>
          <w:rStyle w:val="cu"/>
        </w:rPr>
        <w:t>23.4.2012</w:t>
      </w:r>
      <w:r>
        <w:rPr>
          <w:rStyle w:val="cun"/>
        </w:rPr>
        <w:t xml:space="preserve">  |  Autor: </w:t>
      </w:r>
      <w:r>
        <w:rPr>
          <w:rStyle w:val="cu"/>
        </w:rPr>
        <w:t>Ing. Jakub Vrána, Ph.D., VUT v Brně, Fakulta stavební</w:t>
      </w:r>
      <w:r>
        <w:rPr>
          <w:rStyle w:val="cun"/>
        </w:rPr>
        <w:t xml:space="preserve">  |  Recenzent: </w:t>
      </w:r>
      <w:r>
        <w:rPr>
          <w:rStyle w:val="cu"/>
        </w:rPr>
        <w:t>Ing. Zdeněk Žabička</w:t>
      </w:r>
    </w:p>
    <w:p w:rsidR="00EE6899" w:rsidRPr="00EE6899" w:rsidRDefault="00E85AC9" w:rsidP="00EE6899">
      <w:pPr>
        <w:pStyle w:val="ca"/>
        <w:rPr>
          <w:rStyle w:val="Hypertextovodkaz"/>
        </w:rPr>
      </w:pPr>
      <w:hyperlink r:id="rId144" w:history="1">
        <w:r w:rsidR="00EE6899" w:rsidRPr="00EE6899">
          <w:rPr>
            <w:rStyle w:val="Hypertextovodkaz"/>
          </w:rPr>
          <w:t>http://www.tzb-info.cz/8514-vliv-mistnich-odporu-na-tlakove-ztraty-v-potrubi</w:t>
        </w:r>
      </w:hyperlink>
    </w:p>
    <w:p w:rsidR="00EE6899" w:rsidRDefault="00EE6899" w:rsidP="00EE6899">
      <w:pPr>
        <w:rPr>
          <w:sz w:val="32"/>
          <w:szCs w:val="32"/>
          <w:highlight w:val="yellow"/>
        </w:rPr>
      </w:pPr>
    </w:p>
    <w:p w:rsidR="009A0881" w:rsidRDefault="009A0881" w:rsidP="009A0881">
      <w:pPr>
        <w:pStyle w:val="Nadpis1"/>
      </w:pPr>
      <w:r>
        <w:t>Stanovení potřeby teplé vody a tepla pro její přípravu a rozvod podle nové ČSN EN 15316-3</w:t>
      </w:r>
    </w:p>
    <w:p w:rsidR="009A0881" w:rsidRDefault="009A0881" w:rsidP="009A0881">
      <w:r>
        <w:rPr>
          <w:rStyle w:val="cun"/>
        </w:rPr>
        <w:t xml:space="preserve">Datum: </w:t>
      </w:r>
      <w:r>
        <w:rPr>
          <w:rStyle w:val="cu"/>
        </w:rPr>
        <w:t>23.7.2012</w:t>
      </w:r>
      <w:r>
        <w:rPr>
          <w:rStyle w:val="cun"/>
        </w:rPr>
        <w:t xml:space="preserve">  |  Autor: </w:t>
      </w:r>
      <w:r>
        <w:rPr>
          <w:rStyle w:val="cu"/>
        </w:rPr>
        <w:t>Ing. Jakub Vrána, Ph.D.</w:t>
      </w:r>
      <w:r>
        <w:rPr>
          <w:rStyle w:val="cun"/>
        </w:rPr>
        <w:t xml:space="preserve">  |  Recenzent: </w:t>
      </w:r>
      <w:r>
        <w:rPr>
          <w:rStyle w:val="cu"/>
        </w:rPr>
        <w:t>Ing. Miroslav Urban, Ph.D.</w:t>
      </w:r>
    </w:p>
    <w:p w:rsidR="009A0881" w:rsidRDefault="009A0881" w:rsidP="009A0881">
      <w:pPr>
        <w:pStyle w:val="ca"/>
      </w:pPr>
      <w:r>
        <w:t>Podle potřeby tepla pro přípravu teplé vody a ztrát tepla při její přípravě a rozvodu se stanovuje energetický požadavek na zdroj tepla. Stanovení potřeby teplé vody a potřeby tepla pro její přípravu a rozvod je nutné také při energetickém hodnocení budov.</w:t>
      </w:r>
    </w:p>
    <w:p w:rsidR="009A0881" w:rsidRPr="009A0881" w:rsidRDefault="00E85AC9" w:rsidP="009A0881">
      <w:pPr>
        <w:pStyle w:val="ca"/>
        <w:rPr>
          <w:rStyle w:val="Hypertextovodkaz"/>
        </w:rPr>
      </w:pPr>
      <w:hyperlink r:id="rId145" w:history="1">
        <w:r w:rsidR="009A0881" w:rsidRPr="009A0881">
          <w:rPr>
            <w:rStyle w:val="Hypertextovodkaz"/>
          </w:rPr>
          <w:t>http://voda.tzb-info.cz/priprava-teple-vody/8850-stanoveni-potreby-teple-vody-a-tepla-pro-jeji-pripravu-a-rozvod-podle-nove-csn-en-15316-3</w:t>
        </w:r>
      </w:hyperlink>
    </w:p>
    <w:p w:rsidR="009A0881" w:rsidRDefault="009A0881" w:rsidP="00EE6899">
      <w:pPr>
        <w:rPr>
          <w:sz w:val="32"/>
          <w:szCs w:val="32"/>
          <w:highlight w:val="yellow"/>
        </w:rPr>
      </w:pPr>
    </w:p>
    <w:p w:rsidR="009C3F3F" w:rsidRDefault="009C3F3F" w:rsidP="00EE6899">
      <w:pPr>
        <w:rPr>
          <w:sz w:val="32"/>
          <w:szCs w:val="32"/>
          <w:highlight w:val="yellow"/>
        </w:rPr>
      </w:pPr>
    </w:p>
    <w:p w:rsidR="003A24CA" w:rsidRDefault="003A24CA" w:rsidP="00EE6899">
      <w:pPr>
        <w:rPr>
          <w:sz w:val="32"/>
          <w:szCs w:val="32"/>
          <w:highlight w:val="yellow"/>
        </w:rPr>
      </w:pPr>
    </w:p>
    <w:p w:rsidR="009C3F3F" w:rsidRDefault="009C3F3F" w:rsidP="009C3F3F">
      <w:pPr>
        <w:pStyle w:val="Nadpis1"/>
        <w:spacing w:before="0"/>
      </w:pPr>
      <w:r w:rsidRPr="009C3F3F">
        <w:t>Ohřev vody – další informace o množství a teplotě vody</w:t>
      </w:r>
    </w:p>
    <w:p w:rsidR="003A24CA" w:rsidRPr="009C3F3F" w:rsidRDefault="00E85AC9" w:rsidP="009C3F3F">
      <w:pPr>
        <w:pStyle w:val="Nadpis1"/>
        <w:spacing w:before="0"/>
        <w:rPr>
          <w:rStyle w:val="Hypertextovodkaz"/>
          <w:sz w:val="24"/>
          <w:szCs w:val="24"/>
        </w:rPr>
      </w:pPr>
      <w:hyperlink r:id="rId146" w:history="1">
        <w:r w:rsidR="009C3F3F" w:rsidRPr="009C3F3F">
          <w:rPr>
            <w:rStyle w:val="Hypertextovodkaz"/>
            <w:sz w:val="24"/>
            <w:szCs w:val="24"/>
          </w:rPr>
          <w:t>http://www.energetickyporadce.cz/cs/uspory-energie/ohrev-vody/</w:t>
        </w:r>
      </w:hyperlink>
    </w:p>
    <w:p w:rsidR="009C3F3F" w:rsidRPr="009C3F3F" w:rsidRDefault="009C3F3F" w:rsidP="00EE6899">
      <w:pPr>
        <w:rPr>
          <w:b/>
          <w:sz w:val="32"/>
          <w:szCs w:val="32"/>
          <w:highlight w:val="yellow"/>
        </w:rPr>
      </w:pPr>
    </w:p>
    <w:p w:rsidR="003A24CA" w:rsidRDefault="003A24CA" w:rsidP="00EE6899">
      <w:pPr>
        <w:rPr>
          <w:sz w:val="32"/>
          <w:szCs w:val="32"/>
          <w:highlight w:val="yellow"/>
        </w:rPr>
      </w:pPr>
    </w:p>
    <w:p w:rsidR="003A24CA" w:rsidRDefault="003A24CA" w:rsidP="00EE6899">
      <w:pPr>
        <w:rPr>
          <w:sz w:val="32"/>
          <w:szCs w:val="32"/>
          <w:highlight w:val="yellow"/>
        </w:rPr>
      </w:pPr>
    </w:p>
    <w:p w:rsidR="003A24CA" w:rsidRDefault="003A24CA" w:rsidP="00EE6899">
      <w:pPr>
        <w:rPr>
          <w:sz w:val="32"/>
          <w:szCs w:val="32"/>
          <w:highlight w:val="yellow"/>
        </w:rPr>
      </w:pPr>
    </w:p>
    <w:p w:rsidR="003A24CA" w:rsidRDefault="003A24CA" w:rsidP="00EE6899">
      <w:pPr>
        <w:rPr>
          <w:sz w:val="32"/>
          <w:szCs w:val="32"/>
          <w:highlight w:val="yellow"/>
        </w:rPr>
      </w:pPr>
    </w:p>
    <w:p w:rsidR="00D41C87" w:rsidRPr="002F69B8" w:rsidRDefault="00D41C87" w:rsidP="00D41C87">
      <w:pPr>
        <w:ind w:left="9204" w:firstLine="708"/>
      </w:pPr>
    </w:p>
    <w:p w:rsidR="003A24CA" w:rsidRDefault="003A24CA" w:rsidP="00EE6899">
      <w:pPr>
        <w:rPr>
          <w:sz w:val="32"/>
          <w:szCs w:val="32"/>
          <w:highlight w:val="yellow"/>
        </w:rPr>
      </w:pPr>
    </w:p>
    <w:p w:rsidR="00A8364D" w:rsidRPr="00A8364D" w:rsidRDefault="00A8364D" w:rsidP="00A8364D">
      <w:pPr>
        <w:rPr>
          <w:sz w:val="48"/>
          <w:szCs w:val="48"/>
        </w:rPr>
      </w:pPr>
      <w:r>
        <w:rPr>
          <w:b/>
          <w:sz w:val="48"/>
          <w:szCs w:val="48"/>
          <w:u w:val="single"/>
        </w:rPr>
        <w:lastRenderedPageBreak/>
        <w:t>7</w:t>
      </w:r>
      <w:r w:rsidRPr="00704BED">
        <w:rPr>
          <w:b/>
          <w:sz w:val="48"/>
          <w:szCs w:val="48"/>
          <w:u w:val="single"/>
        </w:rPr>
        <w:t xml:space="preserve">. </w:t>
      </w:r>
      <w:r>
        <w:rPr>
          <w:b/>
          <w:sz w:val="48"/>
          <w:szCs w:val="48"/>
          <w:u w:val="single"/>
        </w:rPr>
        <w:t>POŽÁRNÍ VODOVOD</w:t>
      </w:r>
      <w:r>
        <w:rPr>
          <w:sz w:val="48"/>
          <w:szCs w:val="48"/>
        </w:rPr>
        <w:t xml:space="preserve">  </w:t>
      </w:r>
      <w:r w:rsidRPr="00A8364D">
        <w:rPr>
          <w:sz w:val="28"/>
          <w:szCs w:val="28"/>
        </w:rPr>
        <w:t>(149)</w:t>
      </w:r>
      <w:r w:rsidR="00D41C87">
        <w:rPr>
          <w:sz w:val="28"/>
          <w:szCs w:val="28"/>
        </w:rPr>
        <w:tab/>
      </w:r>
      <w:r w:rsidR="00D41C87">
        <w:rPr>
          <w:sz w:val="28"/>
          <w:szCs w:val="28"/>
        </w:rPr>
        <w:tab/>
      </w:r>
      <w:r w:rsidR="00D41C87">
        <w:rPr>
          <w:sz w:val="28"/>
          <w:szCs w:val="28"/>
        </w:rPr>
        <w:tab/>
      </w:r>
      <w:r w:rsidR="00D41C87">
        <w:rPr>
          <w:sz w:val="28"/>
          <w:szCs w:val="28"/>
        </w:rPr>
        <w:tab/>
      </w:r>
      <w:r w:rsidR="00D41C87">
        <w:rPr>
          <w:sz w:val="28"/>
          <w:szCs w:val="28"/>
        </w:rPr>
        <w:tab/>
      </w:r>
      <w:r w:rsidR="00D41C87">
        <w:rPr>
          <w:sz w:val="28"/>
          <w:szCs w:val="28"/>
        </w:rPr>
        <w:tab/>
      </w:r>
      <w:r w:rsidR="00D41C87">
        <w:rPr>
          <w:sz w:val="28"/>
          <w:szCs w:val="28"/>
        </w:rPr>
        <w:tab/>
      </w:r>
      <w:r w:rsidR="008D4F72">
        <w:rPr>
          <w:sz w:val="28"/>
          <w:szCs w:val="28"/>
        </w:rPr>
        <w:t xml:space="preserve">duben </w:t>
      </w:r>
      <w:r w:rsidR="00D41C87">
        <w:rPr>
          <w:sz w:val="28"/>
          <w:szCs w:val="28"/>
        </w:rPr>
        <w:t>201</w:t>
      </w:r>
      <w:r w:rsidR="008D4F72">
        <w:rPr>
          <w:sz w:val="28"/>
          <w:szCs w:val="28"/>
        </w:rPr>
        <w:t>6</w:t>
      </w:r>
    </w:p>
    <w:p w:rsidR="003A24CA" w:rsidRDefault="003A24CA" w:rsidP="00EE6899">
      <w:pPr>
        <w:rPr>
          <w:sz w:val="32"/>
          <w:szCs w:val="32"/>
          <w:highlight w:val="yellow"/>
        </w:rPr>
      </w:pPr>
    </w:p>
    <w:p w:rsidR="003A24CA" w:rsidRDefault="00A8364D" w:rsidP="00EE6899">
      <w:pPr>
        <w:rPr>
          <w:sz w:val="32"/>
          <w:szCs w:val="32"/>
        </w:rPr>
      </w:pPr>
      <w:r w:rsidRPr="00A8364D">
        <w:rPr>
          <w:sz w:val="32"/>
          <w:szCs w:val="32"/>
        </w:rPr>
        <w:t>Pro zá</w:t>
      </w:r>
      <w:r>
        <w:rPr>
          <w:sz w:val="32"/>
          <w:szCs w:val="32"/>
        </w:rPr>
        <w:t>sobování požární vodou se musí zabezpečit  ………..po dobu alespoň třiceti minut.</w:t>
      </w:r>
    </w:p>
    <w:p w:rsidR="00A8364D" w:rsidRDefault="00A8364D" w:rsidP="00EE6899">
      <w:pPr>
        <w:rPr>
          <w:sz w:val="32"/>
          <w:szCs w:val="32"/>
        </w:rPr>
      </w:pPr>
      <w:r>
        <w:rPr>
          <w:sz w:val="32"/>
          <w:szCs w:val="32"/>
        </w:rPr>
        <w:t>Zdroji požární vody jsou:</w:t>
      </w:r>
    </w:p>
    <w:p w:rsidR="00A8364D" w:rsidRDefault="00A8364D" w:rsidP="00EE6899">
      <w:pPr>
        <w:rPr>
          <w:sz w:val="32"/>
          <w:szCs w:val="32"/>
        </w:rPr>
      </w:pPr>
      <w:r>
        <w:rPr>
          <w:sz w:val="32"/>
          <w:szCs w:val="32"/>
        </w:rPr>
        <w:t>a) Vnější odběrná místa</w:t>
      </w:r>
    </w:p>
    <w:p w:rsidR="00A8364D" w:rsidRDefault="00A8364D" w:rsidP="00EE6899">
      <w:pPr>
        <w:rPr>
          <w:sz w:val="32"/>
          <w:szCs w:val="32"/>
        </w:rPr>
      </w:pPr>
      <w:r>
        <w:rPr>
          <w:sz w:val="32"/>
          <w:szCs w:val="32"/>
        </w:rPr>
        <w:t>-</w:t>
      </w:r>
    </w:p>
    <w:p w:rsidR="00A8364D" w:rsidRDefault="00A8364D" w:rsidP="00EE6899">
      <w:pPr>
        <w:rPr>
          <w:sz w:val="32"/>
          <w:szCs w:val="32"/>
        </w:rPr>
      </w:pPr>
      <w:r>
        <w:rPr>
          <w:sz w:val="32"/>
          <w:szCs w:val="32"/>
        </w:rPr>
        <w:t>-</w:t>
      </w:r>
    </w:p>
    <w:p w:rsidR="00A8364D" w:rsidRDefault="00F16D62" w:rsidP="00EE6899">
      <w:pPr>
        <w:rPr>
          <w:sz w:val="32"/>
          <w:szCs w:val="32"/>
        </w:rPr>
      </w:pPr>
      <w:r>
        <w:rPr>
          <w:noProof/>
          <w:lang w:eastAsia="cs-CZ"/>
        </w:rPr>
        <w:drawing>
          <wp:anchor distT="0" distB="0" distL="114300" distR="114300" simplePos="0" relativeHeight="251709440" behindDoc="0" locked="0" layoutInCell="1" allowOverlap="1" wp14:anchorId="5944504F" wp14:editId="2CC9D572">
            <wp:simplePos x="0" y="0"/>
            <wp:positionH relativeFrom="column">
              <wp:posOffset>3100070</wp:posOffset>
            </wp:positionH>
            <wp:positionV relativeFrom="paragraph">
              <wp:posOffset>125095</wp:posOffset>
            </wp:positionV>
            <wp:extent cx="2943225" cy="2286000"/>
            <wp:effectExtent l="0" t="0" r="0" b="0"/>
            <wp:wrapSquare wrapText="bothSides"/>
            <wp:docPr id="68" name="Obrázek 68" descr="Hydrant C52 - navij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productDetailImage" descr="Hydrant C52 - naviják"/>
                    <pic:cNvPicPr>
                      <a:picLocks noChangeAspect="1" noChangeArrowheads="1"/>
                    </pic:cNvPicPr>
                  </pic:nvPicPr>
                  <pic:blipFill rotWithShape="1">
                    <a:blip r:embed="rId147">
                      <a:extLst>
                        <a:ext uri="{28A0092B-C50C-407E-A947-70E740481C1C}">
                          <a14:useLocalDpi xmlns:a14="http://schemas.microsoft.com/office/drawing/2010/main" val="0"/>
                        </a:ext>
                      </a:extLst>
                    </a:blip>
                    <a:srcRect r="6079" b="9775"/>
                    <a:stretch/>
                  </pic:blipFill>
                  <pic:spPr bwMode="auto">
                    <a:xfrm>
                      <a:off x="0" y="0"/>
                      <a:ext cx="294322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64D">
        <w:rPr>
          <w:sz w:val="32"/>
          <w:szCs w:val="32"/>
        </w:rPr>
        <w:t>-</w:t>
      </w:r>
    </w:p>
    <w:p w:rsidR="00A8364D" w:rsidRDefault="00A8364D" w:rsidP="00EE6899">
      <w:pPr>
        <w:rPr>
          <w:sz w:val="32"/>
          <w:szCs w:val="32"/>
        </w:rPr>
      </w:pPr>
      <w:r>
        <w:rPr>
          <w:sz w:val="32"/>
          <w:szCs w:val="32"/>
        </w:rPr>
        <w:t xml:space="preserve"> b) Vnitřní odběrná místa</w:t>
      </w:r>
    </w:p>
    <w:p w:rsidR="00A8364D" w:rsidRDefault="00A8364D" w:rsidP="00EE6899">
      <w:pPr>
        <w:rPr>
          <w:sz w:val="32"/>
          <w:szCs w:val="32"/>
        </w:rPr>
      </w:pPr>
      <w:r>
        <w:rPr>
          <w:sz w:val="32"/>
          <w:szCs w:val="32"/>
        </w:rPr>
        <w:t>-</w:t>
      </w:r>
    </w:p>
    <w:p w:rsidR="00A8364D" w:rsidRDefault="00A8364D" w:rsidP="00EE6899">
      <w:pPr>
        <w:rPr>
          <w:sz w:val="32"/>
          <w:szCs w:val="32"/>
        </w:rPr>
      </w:pPr>
      <w:r>
        <w:rPr>
          <w:sz w:val="32"/>
          <w:szCs w:val="32"/>
        </w:rPr>
        <w:t>-</w:t>
      </w:r>
    </w:p>
    <w:p w:rsidR="00A8364D" w:rsidRDefault="00F16D62" w:rsidP="00EE6899">
      <w:pPr>
        <w:rPr>
          <w:sz w:val="32"/>
          <w:szCs w:val="32"/>
        </w:rPr>
      </w:pPr>
      <w:r>
        <w:rPr>
          <w:noProof/>
          <w:lang w:eastAsia="cs-CZ"/>
        </w:rPr>
        <w:drawing>
          <wp:anchor distT="0" distB="0" distL="114300" distR="114300" simplePos="0" relativeHeight="251708416" behindDoc="0" locked="0" layoutInCell="1" allowOverlap="1" wp14:anchorId="560E3BB9" wp14:editId="7B1602B8">
            <wp:simplePos x="0" y="0"/>
            <wp:positionH relativeFrom="column">
              <wp:posOffset>5567045</wp:posOffset>
            </wp:positionH>
            <wp:positionV relativeFrom="paragraph">
              <wp:posOffset>171450</wp:posOffset>
            </wp:positionV>
            <wp:extent cx="3133725" cy="2533650"/>
            <wp:effectExtent l="0" t="0" r="0" b="0"/>
            <wp:wrapSquare wrapText="bothSides"/>
            <wp:docPr id="67" name="Obrázek 67" descr="Hydrantové systémy D25 - s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productDetailImage" descr="Hydrantové systémy D25 - sklo"/>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337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64D" w:rsidRDefault="00A8364D" w:rsidP="00EE6899">
      <w:pPr>
        <w:rPr>
          <w:sz w:val="32"/>
          <w:szCs w:val="32"/>
        </w:rPr>
      </w:pPr>
      <w:r>
        <w:rPr>
          <w:b/>
          <w:sz w:val="48"/>
          <w:szCs w:val="48"/>
          <w:u w:val="single"/>
        </w:rPr>
        <w:t>7</w:t>
      </w:r>
      <w:r w:rsidRPr="00704BED">
        <w:rPr>
          <w:b/>
          <w:sz w:val="48"/>
          <w:szCs w:val="48"/>
          <w:u w:val="single"/>
        </w:rPr>
        <w:t>.</w:t>
      </w:r>
      <w:r>
        <w:rPr>
          <w:b/>
          <w:sz w:val="48"/>
          <w:szCs w:val="48"/>
          <w:u w:val="single"/>
        </w:rPr>
        <w:t>1 HYDRANTY</w:t>
      </w:r>
    </w:p>
    <w:p w:rsidR="00A8364D" w:rsidRPr="00A8364D" w:rsidRDefault="00A8364D" w:rsidP="00EE6899">
      <w:pPr>
        <w:rPr>
          <w:sz w:val="32"/>
          <w:szCs w:val="32"/>
        </w:rPr>
      </w:pPr>
    </w:p>
    <w:p w:rsidR="003A24CA" w:rsidRPr="00A8364D" w:rsidRDefault="00A8364D" w:rsidP="00EE6899">
      <w:pPr>
        <w:rPr>
          <w:b/>
          <w:sz w:val="32"/>
          <w:szCs w:val="32"/>
        </w:rPr>
      </w:pPr>
      <w:r w:rsidRPr="00A8364D">
        <w:rPr>
          <w:b/>
          <w:sz w:val="32"/>
          <w:szCs w:val="32"/>
        </w:rPr>
        <w:t>HYDRANTOVÝ SYSTÉM (C)</w:t>
      </w:r>
    </w:p>
    <w:p w:rsidR="00A8364D" w:rsidRPr="00A8364D" w:rsidRDefault="00A8364D" w:rsidP="00EE6899">
      <w:pPr>
        <w:rPr>
          <w:sz w:val="28"/>
          <w:szCs w:val="28"/>
        </w:rPr>
      </w:pPr>
      <w:r w:rsidRPr="00A8364D">
        <w:rPr>
          <w:sz w:val="28"/>
          <w:szCs w:val="28"/>
        </w:rPr>
        <w:t xml:space="preserve">Je hasící zařízení ……. </w:t>
      </w:r>
      <w:r>
        <w:rPr>
          <w:sz w:val="28"/>
          <w:szCs w:val="28"/>
        </w:rPr>
        <w:t>v</w:t>
      </w:r>
      <w:r w:rsidRPr="00A8364D">
        <w:rPr>
          <w:sz w:val="28"/>
          <w:szCs w:val="28"/>
        </w:rPr>
        <w:t>e zdivu</w:t>
      </w:r>
      <w:r>
        <w:rPr>
          <w:sz w:val="28"/>
          <w:szCs w:val="28"/>
        </w:rPr>
        <w:t>.</w:t>
      </w:r>
    </w:p>
    <w:p w:rsidR="00A8364D" w:rsidRDefault="00A8364D" w:rsidP="00A8364D">
      <w:pPr>
        <w:rPr>
          <w:sz w:val="32"/>
          <w:szCs w:val="32"/>
        </w:rPr>
      </w:pPr>
    </w:p>
    <w:p w:rsidR="00A8364D" w:rsidRPr="00A8364D" w:rsidRDefault="00A8364D" w:rsidP="00A8364D">
      <w:pPr>
        <w:rPr>
          <w:b/>
          <w:sz w:val="32"/>
          <w:szCs w:val="32"/>
        </w:rPr>
      </w:pPr>
      <w:r w:rsidRPr="00A8364D">
        <w:rPr>
          <w:b/>
          <w:sz w:val="32"/>
          <w:szCs w:val="32"/>
        </w:rPr>
        <w:t>HYDRANTOVÝ SYSTÉM (D)</w:t>
      </w:r>
      <w:r w:rsidR="00BA0AB6">
        <w:rPr>
          <w:b/>
          <w:sz w:val="32"/>
          <w:szCs w:val="32"/>
        </w:rPr>
        <w:t xml:space="preserve"> ukázka ve škole</w:t>
      </w:r>
    </w:p>
    <w:p w:rsidR="00BA0AB6" w:rsidRDefault="00BA0AB6" w:rsidP="00BA0AB6">
      <w:pPr>
        <w:rPr>
          <w:sz w:val="28"/>
          <w:szCs w:val="28"/>
        </w:rPr>
      </w:pPr>
      <w:r w:rsidRPr="00A8364D">
        <w:rPr>
          <w:sz w:val="28"/>
          <w:szCs w:val="28"/>
        </w:rPr>
        <w:t xml:space="preserve">Je hasící zařízení ……. </w:t>
      </w:r>
      <w:r>
        <w:rPr>
          <w:sz w:val="28"/>
          <w:szCs w:val="28"/>
        </w:rPr>
        <w:t>nebo bez ní.</w:t>
      </w:r>
    </w:p>
    <w:p w:rsidR="00F16D62" w:rsidRDefault="00F16D62" w:rsidP="00BA0AB6">
      <w:pPr>
        <w:rPr>
          <w:sz w:val="28"/>
          <w:szCs w:val="28"/>
        </w:rPr>
      </w:pPr>
    </w:p>
    <w:p w:rsidR="00F16D62" w:rsidRDefault="00F16D62" w:rsidP="00BA0AB6">
      <w:pPr>
        <w:rPr>
          <w:sz w:val="28"/>
          <w:szCs w:val="28"/>
        </w:rPr>
      </w:pPr>
    </w:p>
    <w:p w:rsidR="00F16D62" w:rsidRPr="00F16D62" w:rsidRDefault="00F16D62" w:rsidP="00BA0AB6">
      <w:pPr>
        <w:rPr>
          <w:sz w:val="20"/>
          <w:szCs w:val="20"/>
        </w:rPr>
      </w:pPr>
      <w:r>
        <w:rPr>
          <w:sz w:val="28"/>
          <w:szCs w:val="28"/>
        </w:rPr>
        <w:t xml:space="preserve">Zdroj obrázků: </w:t>
      </w:r>
      <w:hyperlink r:id="rId149" w:history="1">
        <w:r w:rsidRPr="00F16D62">
          <w:rPr>
            <w:rStyle w:val="Hypertextovodkaz"/>
            <w:sz w:val="20"/>
            <w:szCs w:val="20"/>
          </w:rPr>
          <w:t>http://www.hasimehrou.cz/sk/hydrantovy-system-d25-sklo/</w:t>
        </w:r>
      </w:hyperlink>
    </w:p>
    <w:p w:rsidR="00BA0AB6" w:rsidRPr="007428CE" w:rsidRDefault="00BA0AB6" w:rsidP="00BA0AB6">
      <w:pPr>
        <w:rPr>
          <w:sz w:val="28"/>
          <w:szCs w:val="28"/>
        </w:rPr>
      </w:pPr>
      <w:r>
        <w:rPr>
          <w:b/>
          <w:sz w:val="48"/>
          <w:szCs w:val="48"/>
          <w:u w:val="single"/>
        </w:rPr>
        <w:lastRenderedPageBreak/>
        <w:t>7</w:t>
      </w:r>
      <w:r w:rsidRPr="00704BED">
        <w:rPr>
          <w:b/>
          <w:sz w:val="48"/>
          <w:szCs w:val="48"/>
          <w:u w:val="single"/>
        </w:rPr>
        <w:t>.</w:t>
      </w:r>
      <w:r>
        <w:rPr>
          <w:b/>
          <w:sz w:val="48"/>
          <w:szCs w:val="48"/>
          <w:u w:val="single"/>
        </w:rPr>
        <w:t>2 DIMENZOVÁNÍ</w:t>
      </w:r>
      <w:r w:rsidR="007428CE">
        <w:rPr>
          <w:sz w:val="28"/>
          <w:szCs w:val="28"/>
        </w:rPr>
        <w:tab/>
        <w:t>(150)</w:t>
      </w:r>
      <w:r w:rsidR="007428CE">
        <w:rPr>
          <w:sz w:val="28"/>
          <w:szCs w:val="28"/>
        </w:rPr>
        <w:tab/>
      </w:r>
      <w:r w:rsidR="007428CE">
        <w:rPr>
          <w:sz w:val="28"/>
          <w:szCs w:val="28"/>
        </w:rPr>
        <w:tab/>
      </w:r>
      <w:r w:rsidR="007428CE">
        <w:rPr>
          <w:sz w:val="28"/>
          <w:szCs w:val="28"/>
        </w:rPr>
        <w:tab/>
      </w:r>
      <w:r w:rsidR="007428CE">
        <w:rPr>
          <w:sz w:val="28"/>
          <w:szCs w:val="28"/>
        </w:rPr>
        <w:tab/>
        <w:t xml:space="preserve">                                              </w:t>
      </w:r>
      <w:r w:rsidR="008D4F72">
        <w:rPr>
          <w:sz w:val="28"/>
          <w:szCs w:val="28"/>
        </w:rPr>
        <w:t xml:space="preserve">duben  </w:t>
      </w:r>
      <w:r w:rsidR="007428CE">
        <w:rPr>
          <w:sz w:val="28"/>
          <w:szCs w:val="28"/>
        </w:rPr>
        <w:t>201</w:t>
      </w:r>
      <w:r w:rsidR="008D4F72">
        <w:rPr>
          <w:sz w:val="28"/>
          <w:szCs w:val="28"/>
        </w:rPr>
        <w:t>6</w:t>
      </w:r>
    </w:p>
    <w:p w:rsidR="009671CE" w:rsidRDefault="009671CE" w:rsidP="00EE6899">
      <w:pPr>
        <w:rPr>
          <w:noProof/>
          <w:sz w:val="32"/>
          <w:szCs w:val="32"/>
          <w:lang w:eastAsia="cs-CZ"/>
        </w:rPr>
      </w:pPr>
    </w:p>
    <w:p w:rsidR="00BA0AB6" w:rsidRPr="00BA0AB6" w:rsidRDefault="00BA0AB6" w:rsidP="00BA0AB6">
      <w:pPr>
        <w:rPr>
          <w:sz w:val="28"/>
          <w:szCs w:val="28"/>
        </w:rPr>
      </w:pPr>
      <w:r w:rsidRPr="00BA0AB6">
        <w:rPr>
          <w:sz w:val="28"/>
          <w:szCs w:val="28"/>
        </w:rPr>
        <w:t>Vnitřní rozvod vody se dimenzuje tak  ………   na jednom stoupacím potrubí.</w:t>
      </w:r>
    </w:p>
    <w:p w:rsidR="007428CE" w:rsidRDefault="007428CE" w:rsidP="00EE6899">
      <w:pPr>
        <w:rPr>
          <w:noProof/>
          <w:sz w:val="32"/>
          <w:szCs w:val="32"/>
          <w:lang w:eastAsia="cs-CZ"/>
        </w:rPr>
      </w:pPr>
    </w:p>
    <w:p w:rsidR="007428CE" w:rsidRDefault="007428CE" w:rsidP="00EE6899">
      <w:pPr>
        <w:rPr>
          <w:noProof/>
          <w:sz w:val="32"/>
          <w:szCs w:val="32"/>
          <w:lang w:eastAsia="cs-CZ"/>
        </w:rPr>
      </w:pPr>
      <w:r>
        <w:rPr>
          <w:noProof/>
          <w:sz w:val="32"/>
          <w:szCs w:val="32"/>
          <w:lang w:eastAsia="cs-CZ"/>
        </w:rPr>
        <w:t>Rozmístění hydrantů C nebo D musí být provedeno tak, aby v každém místě požárního úseku bylo možné hasit alespoň jedním proudem vody !!!!!!!!</w:t>
      </w:r>
    </w:p>
    <w:p w:rsidR="007428CE" w:rsidRDefault="007428CE" w:rsidP="00EE6899">
      <w:pPr>
        <w:rPr>
          <w:noProof/>
          <w:sz w:val="32"/>
          <w:szCs w:val="32"/>
          <w:lang w:eastAsia="cs-CZ"/>
        </w:rPr>
      </w:pPr>
    </w:p>
    <w:p w:rsidR="009671CE" w:rsidRDefault="007428CE" w:rsidP="00EE6899">
      <w:pPr>
        <w:rPr>
          <w:noProof/>
          <w:sz w:val="32"/>
          <w:szCs w:val="32"/>
          <w:lang w:eastAsia="cs-CZ"/>
        </w:rPr>
      </w:pPr>
      <w:r>
        <w:rPr>
          <w:noProof/>
          <w:sz w:val="32"/>
          <w:szCs w:val="32"/>
          <w:lang w:eastAsia="cs-CZ"/>
        </w:rPr>
        <w:t>Nejvzdálenější míst pož. úseku může být od místa osazení hydrantového systému vzdáleno max:</w:t>
      </w:r>
    </w:p>
    <w:p w:rsidR="007428CE" w:rsidRDefault="007428CE" w:rsidP="00EE6899">
      <w:pPr>
        <w:rPr>
          <w:noProof/>
          <w:sz w:val="32"/>
          <w:szCs w:val="32"/>
          <w:lang w:eastAsia="cs-CZ"/>
        </w:rPr>
      </w:pPr>
      <w:r>
        <w:rPr>
          <w:noProof/>
          <w:sz w:val="32"/>
          <w:szCs w:val="32"/>
          <w:lang w:eastAsia="cs-CZ"/>
        </w:rPr>
        <w:t>40</w:t>
      </w:r>
    </w:p>
    <w:p w:rsidR="007428CE" w:rsidRDefault="007428CE" w:rsidP="00EE6899">
      <w:pPr>
        <w:rPr>
          <w:noProof/>
          <w:sz w:val="32"/>
          <w:szCs w:val="32"/>
          <w:lang w:eastAsia="cs-CZ"/>
        </w:rPr>
      </w:pPr>
      <w:r>
        <w:rPr>
          <w:noProof/>
          <w:sz w:val="32"/>
          <w:szCs w:val="32"/>
          <w:lang w:eastAsia="cs-CZ"/>
        </w:rPr>
        <w:t>30</w:t>
      </w:r>
    </w:p>
    <w:p w:rsidR="007428CE" w:rsidRDefault="007428CE" w:rsidP="00EE6899">
      <w:pPr>
        <w:rPr>
          <w:noProof/>
          <w:sz w:val="32"/>
          <w:szCs w:val="32"/>
          <w:lang w:eastAsia="cs-CZ"/>
        </w:rPr>
      </w:pPr>
      <w:r>
        <w:rPr>
          <w:noProof/>
          <w:sz w:val="32"/>
          <w:szCs w:val="32"/>
          <w:lang w:eastAsia="cs-CZ"/>
        </w:rPr>
        <w:t>30</w:t>
      </w:r>
    </w:p>
    <w:p w:rsidR="007428CE" w:rsidRDefault="007428CE" w:rsidP="00EE6899">
      <w:pPr>
        <w:rPr>
          <w:noProof/>
          <w:sz w:val="32"/>
          <w:szCs w:val="32"/>
          <w:lang w:eastAsia="cs-CZ"/>
        </w:rPr>
      </w:pPr>
      <w:r>
        <w:rPr>
          <w:noProof/>
          <w:sz w:val="32"/>
          <w:szCs w:val="32"/>
          <w:lang w:eastAsia="cs-CZ"/>
        </w:rPr>
        <w:t>20</w:t>
      </w:r>
    </w:p>
    <w:p w:rsidR="007428CE" w:rsidRDefault="007428CE" w:rsidP="00EE6899">
      <w:pPr>
        <w:rPr>
          <w:noProof/>
          <w:sz w:val="32"/>
          <w:szCs w:val="32"/>
          <w:lang w:eastAsia="cs-CZ"/>
        </w:rPr>
      </w:pPr>
      <w:r>
        <w:rPr>
          <w:noProof/>
          <w:sz w:val="32"/>
          <w:szCs w:val="32"/>
          <w:lang w:eastAsia="cs-CZ"/>
        </w:rPr>
        <w:t>10</w:t>
      </w:r>
    </w:p>
    <w:p w:rsidR="009671CE" w:rsidRDefault="009671CE" w:rsidP="00EE6899">
      <w:pPr>
        <w:rPr>
          <w:noProof/>
          <w:sz w:val="32"/>
          <w:szCs w:val="32"/>
          <w:lang w:eastAsia="cs-CZ"/>
        </w:rPr>
      </w:pPr>
    </w:p>
    <w:p w:rsidR="009671CE" w:rsidRDefault="009671CE" w:rsidP="00EE6899">
      <w:pPr>
        <w:rPr>
          <w:noProof/>
          <w:sz w:val="32"/>
          <w:szCs w:val="32"/>
          <w:lang w:eastAsia="cs-CZ"/>
        </w:rPr>
      </w:pPr>
    </w:p>
    <w:p w:rsidR="00BA0AB6" w:rsidRDefault="00BA0AB6" w:rsidP="00BA0AB6">
      <w:pPr>
        <w:rPr>
          <w:noProof/>
          <w:sz w:val="32"/>
          <w:szCs w:val="32"/>
          <w:lang w:eastAsia="cs-CZ"/>
        </w:rPr>
      </w:pPr>
      <w:r>
        <w:rPr>
          <w:b/>
          <w:sz w:val="48"/>
          <w:szCs w:val="48"/>
          <w:u w:val="single"/>
        </w:rPr>
        <w:t>7</w:t>
      </w:r>
      <w:r w:rsidRPr="00704BED">
        <w:rPr>
          <w:b/>
          <w:sz w:val="48"/>
          <w:szCs w:val="48"/>
          <w:u w:val="single"/>
        </w:rPr>
        <w:t>.</w:t>
      </w:r>
      <w:r>
        <w:rPr>
          <w:b/>
          <w:sz w:val="48"/>
          <w:szCs w:val="48"/>
          <w:u w:val="single"/>
        </w:rPr>
        <w:t>3 BUDOVY VYŠŠÍ NEŽ 30 M</w:t>
      </w:r>
    </w:p>
    <w:p w:rsidR="00BA0AB6" w:rsidRDefault="00BA0AB6" w:rsidP="00BA0AB6">
      <w:pPr>
        <w:rPr>
          <w:sz w:val="28"/>
          <w:szCs w:val="28"/>
        </w:rPr>
      </w:pPr>
    </w:p>
    <w:p w:rsidR="00BA0AB6" w:rsidRPr="00BA0AB6" w:rsidRDefault="00375CCE" w:rsidP="00BA0AB6">
      <w:pPr>
        <w:rPr>
          <w:sz w:val="28"/>
          <w:szCs w:val="28"/>
        </w:rPr>
      </w:pPr>
      <w:r>
        <w:rPr>
          <w:sz w:val="28"/>
          <w:szCs w:val="28"/>
        </w:rPr>
        <w:t>U těchto budov ……</w:t>
      </w:r>
      <w:r w:rsidR="007428CE">
        <w:rPr>
          <w:sz w:val="28"/>
          <w:szCs w:val="28"/>
        </w:rPr>
        <w:t xml:space="preserve"> pomocí požární techniky.</w:t>
      </w:r>
    </w:p>
    <w:p w:rsidR="009671CE" w:rsidRDefault="00375CCE" w:rsidP="00EE6899">
      <w:pPr>
        <w:rPr>
          <w:noProof/>
          <w:sz w:val="32"/>
          <w:szCs w:val="32"/>
          <w:lang w:eastAsia="cs-CZ"/>
        </w:rPr>
      </w:pPr>
      <w:r w:rsidRPr="00375CCE">
        <w:rPr>
          <w:noProof/>
          <w:sz w:val="32"/>
          <w:szCs w:val="32"/>
          <w:highlight w:val="yellow"/>
          <w:lang w:eastAsia="cs-CZ"/>
        </w:rPr>
        <w:t>DÚ obr. IV.29</w:t>
      </w:r>
    </w:p>
    <w:p w:rsidR="009671CE" w:rsidRDefault="009671CE" w:rsidP="00EE6899">
      <w:pPr>
        <w:rPr>
          <w:noProof/>
          <w:sz w:val="32"/>
          <w:szCs w:val="32"/>
          <w:lang w:eastAsia="cs-CZ"/>
        </w:rPr>
      </w:pPr>
    </w:p>
    <w:p w:rsidR="009671CE" w:rsidRDefault="009671CE" w:rsidP="00EE6899">
      <w:pPr>
        <w:rPr>
          <w:noProof/>
          <w:sz w:val="32"/>
          <w:szCs w:val="32"/>
          <w:lang w:eastAsia="cs-CZ"/>
        </w:rPr>
      </w:pPr>
    </w:p>
    <w:p w:rsidR="009671CE" w:rsidRDefault="009671CE" w:rsidP="00EE6899">
      <w:pPr>
        <w:rPr>
          <w:noProof/>
          <w:sz w:val="32"/>
          <w:szCs w:val="32"/>
          <w:lang w:eastAsia="cs-CZ"/>
        </w:rPr>
      </w:pPr>
    </w:p>
    <w:p w:rsidR="009671CE" w:rsidRDefault="009671CE" w:rsidP="00EE6899">
      <w:pPr>
        <w:rPr>
          <w:noProof/>
          <w:sz w:val="32"/>
          <w:szCs w:val="32"/>
          <w:lang w:eastAsia="cs-CZ"/>
        </w:rPr>
      </w:pPr>
    </w:p>
    <w:p w:rsidR="00697150" w:rsidRDefault="00697150" w:rsidP="00697150">
      <w:pPr>
        <w:rPr>
          <w:noProof/>
          <w:sz w:val="32"/>
          <w:szCs w:val="32"/>
          <w:lang w:eastAsia="cs-CZ"/>
        </w:rPr>
      </w:pPr>
      <w:r>
        <w:rPr>
          <w:b/>
          <w:sz w:val="48"/>
          <w:szCs w:val="48"/>
          <w:u w:val="single"/>
        </w:rPr>
        <w:t>7</w:t>
      </w:r>
      <w:r w:rsidRPr="00704BED">
        <w:rPr>
          <w:b/>
          <w:sz w:val="48"/>
          <w:szCs w:val="48"/>
          <w:u w:val="single"/>
        </w:rPr>
        <w:t>.</w:t>
      </w:r>
      <w:r>
        <w:rPr>
          <w:b/>
          <w:sz w:val="48"/>
          <w:szCs w:val="48"/>
          <w:u w:val="single"/>
        </w:rPr>
        <w:t xml:space="preserve">4 PŘÍKLAD DIMENZOVÁNÍ A KRESLENÍ </w:t>
      </w:r>
    </w:p>
    <w:p w:rsidR="00697150" w:rsidRDefault="00697150" w:rsidP="00697150">
      <w:pPr>
        <w:rPr>
          <w:sz w:val="28"/>
          <w:szCs w:val="28"/>
        </w:rPr>
      </w:pPr>
    </w:p>
    <w:p w:rsidR="00697150" w:rsidRPr="00D41C87" w:rsidRDefault="00697150" w:rsidP="00697150">
      <w:pPr>
        <w:rPr>
          <w:sz w:val="28"/>
          <w:szCs w:val="28"/>
          <w:highlight w:val="lightGray"/>
        </w:rPr>
      </w:pPr>
      <w:r w:rsidRPr="00D41C87">
        <w:rPr>
          <w:sz w:val="28"/>
          <w:szCs w:val="28"/>
          <w:highlight w:val="lightGray"/>
        </w:rPr>
        <w:t>144-149</w:t>
      </w:r>
    </w:p>
    <w:p w:rsidR="00697150" w:rsidRPr="00D41C87" w:rsidRDefault="00697150" w:rsidP="00697150">
      <w:pPr>
        <w:rPr>
          <w:sz w:val="28"/>
          <w:szCs w:val="28"/>
          <w:highlight w:val="lightGray"/>
        </w:rPr>
      </w:pPr>
      <w:r w:rsidRPr="00D41C87">
        <w:rPr>
          <w:sz w:val="28"/>
          <w:szCs w:val="28"/>
          <w:highlight w:val="lightGray"/>
        </w:rPr>
        <w:t>146 – posouzení průtoků hydrantů a vodovodu pro návrh DN, současnost hydrantů</w:t>
      </w:r>
    </w:p>
    <w:p w:rsidR="009671CE" w:rsidRDefault="00697150" w:rsidP="00EE6899">
      <w:pPr>
        <w:rPr>
          <w:noProof/>
          <w:sz w:val="32"/>
          <w:szCs w:val="32"/>
          <w:lang w:eastAsia="cs-CZ"/>
        </w:rPr>
      </w:pPr>
      <w:r w:rsidRPr="00D41C87">
        <w:rPr>
          <w:noProof/>
          <w:sz w:val="32"/>
          <w:szCs w:val="32"/>
          <w:highlight w:val="lightGray"/>
          <w:lang w:eastAsia="cs-CZ"/>
        </w:rPr>
        <w:t>228,229,230,231</w:t>
      </w:r>
    </w:p>
    <w:p w:rsidR="009671CE" w:rsidRDefault="009671CE" w:rsidP="00EE6899">
      <w:pPr>
        <w:rPr>
          <w:noProof/>
          <w:sz w:val="32"/>
          <w:szCs w:val="32"/>
          <w:lang w:eastAsia="cs-CZ"/>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380532" w:rsidRDefault="00380532" w:rsidP="007428CE">
      <w:pPr>
        <w:rPr>
          <w:b/>
          <w:sz w:val="48"/>
          <w:szCs w:val="48"/>
          <w:u w:val="single"/>
        </w:rPr>
      </w:pPr>
    </w:p>
    <w:p w:rsidR="007428CE" w:rsidRDefault="007428CE" w:rsidP="007428CE">
      <w:pPr>
        <w:rPr>
          <w:noProof/>
          <w:sz w:val="32"/>
          <w:szCs w:val="32"/>
          <w:lang w:eastAsia="cs-CZ"/>
        </w:rPr>
      </w:pPr>
      <w:r>
        <w:rPr>
          <w:b/>
          <w:sz w:val="48"/>
          <w:szCs w:val="48"/>
          <w:u w:val="single"/>
        </w:rPr>
        <w:lastRenderedPageBreak/>
        <w:t>7</w:t>
      </w:r>
      <w:r w:rsidRPr="00704BED">
        <w:rPr>
          <w:b/>
          <w:sz w:val="48"/>
          <w:szCs w:val="48"/>
          <w:u w:val="single"/>
        </w:rPr>
        <w:t>.</w:t>
      </w:r>
      <w:r>
        <w:rPr>
          <w:b/>
          <w:sz w:val="48"/>
          <w:szCs w:val="48"/>
          <w:u w:val="single"/>
        </w:rPr>
        <w:t xml:space="preserve">5 SAMOČINNÉ HASÍCÍ ZAŘÍZENÍ </w:t>
      </w:r>
    </w:p>
    <w:p w:rsidR="007428CE" w:rsidRDefault="007428CE" w:rsidP="007428CE">
      <w:pPr>
        <w:rPr>
          <w:sz w:val="28"/>
          <w:szCs w:val="28"/>
        </w:rPr>
      </w:pPr>
    </w:p>
    <w:p w:rsidR="00380532" w:rsidRDefault="00380532" w:rsidP="00380532">
      <w:pPr>
        <w:pStyle w:val="Nadpis1"/>
      </w:pPr>
      <w:r>
        <w:t>Požární bezpečnost (I) - Sprinklerové hasicí zařízení</w:t>
      </w:r>
    </w:p>
    <w:p w:rsidR="007428CE" w:rsidRDefault="00E85AC9" w:rsidP="00EE6899">
      <w:pPr>
        <w:rPr>
          <w:sz w:val="32"/>
          <w:szCs w:val="32"/>
        </w:rPr>
      </w:pPr>
      <w:hyperlink r:id="rId150" w:history="1">
        <w:r w:rsidR="00380532" w:rsidRPr="00E409A6">
          <w:rPr>
            <w:rStyle w:val="Hypertextovodkaz"/>
            <w:sz w:val="32"/>
            <w:szCs w:val="32"/>
          </w:rPr>
          <w:t>http://www.tzb-info.cz/2017-pozarni-bezpecnost-i-sprinklerove-hasici-zarizeni</w:t>
        </w:r>
      </w:hyperlink>
    </w:p>
    <w:p w:rsidR="00380532" w:rsidRDefault="00380532" w:rsidP="00EE6899">
      <w:pPr>
        <w:rPr>
          <w:sz w:val="32"/>
          <w:szCs w:val="32"/>
        </w:rPr>
      </w:pPr>
    </w:p>
    <w:p w:rsidR="00380532" w:rsidRPr="00C73F91" w:rsidRDefault="00380532" w:rsidP="00EE6899">
      <w:pPr>
        <w:rPr>
          <w:sz w:val="32"/>
          <w:szCs w:val="32"/>
          <w:highlight w:val="yellow"/>
        </w:rPr>
      </w:pPr>
      <w:r w:rsidRPr="00380532">
        <w:rPr>
          <w:b/>
          <w:bCs/>
          <w:sz w:val="40"/>
          <w:szCs w:val="40"/>
        </w:rPr>
        <w:t>Popis sprinklerového zařízení</w:t>
      </w:r>
      <w:r w:rsidRPr="00380532">
        <w:rPr>
          <w:sz w:val="40"/>
          <w:szCs w:val="40"/>
        </w:rPr>
        <w:br/>
      </w:r>
      <w:r w:rsidRPr="00C73F91">
        <w:rPr>
          <w:sz w:val="32"/>
          <w:szCs w:val="32"/>
        </w:rPr>
        <w:t>Sprinklerové hasicí zařízení používá jako hasiva vodu. V současné době je to nejrozšířenější a nejspolehlivější hasicí zařízení. Výhodou především je, že vzniklý požár lokálně hasí a zároveň hlásí a v případě potřeby je připraveno zasáhnout bez obsluhy 365 dnů v roce. Vzhledem k levné ceně hasiva a tomu, že se jedná o netoxické zařízení, předpokládá se jeho perspektivní užití i v budoucnosti. Výhodou rovněž je, že k otevření hlavice dojde pouze v místě zvýšení teploty, takže následné škody způsobené vodou jsou minimalizovány. Dlouhodobé statistiky prokazují, že 70 až 80 % požárů bylo uhašeno otevřením jedné až tří sprinklerových hlavic.</w:t>
      </w:r>
    </w:p>
    <w:p w:rsidR="007428CE" w:rsidRPr="00C73F91" w:rsidRDefault="007428CE" w:rsidP="00EE6899">
      <w:pPr>
        <w:rPr>
          <w:sz w:val="32"/>
          <w:szCs w:val="32"/>
          <w:highlight w:val="yellow"/>
        </w:rPr>
      </w:pPr>
    </w:p>
    <w:p w:rsidR="00380532" w:rsidRDefault="00C73F91" w:rsidP="00EE6899">
      <w:pPr>
        <w:rPr>
          <w:rFonts w:ascii="Times New Roman" w:hAnsi="Times New Roman"/>
          <w:sz w:val="32"/>
          <w:szCs w:val="32"/>
          <w:lang w:eastAsia="cs-CZ"/>
        </w:rPr>
      </w:pPr>
      <w:r w:rsidRPr="00C73F91">
        <w:rPr>
          <w:rFonts w:ascii="Times New Roman" w:hAnsi="Times New Roman"/>
          <w:sz w:val="32"/>
          <w:szCs w:val="32"/>
          <w:lang w:eastAsia="cs-CZ"/>
        </w:rPr>
        <w:t xml:space="preserve">U nás se nejčastěji používají sprinklerové hlavice s jednorázovou funkcí, opatřené skleněnou baňkou, naplněnou kapalinou s vysokou roztažností. V případě požárů se kapalina v baňce </w:t>
      </w:r>
      <w:r w:rsidRPr="00C73F91">
        <w:rPr>
          <w:rFonts w:ascii="Times New Roman" w:hAnsi="Times New Roman"/>
          <w:sz w:val="32"/>
          <w:szCs w:val="32"/>
          <w:lang w:eastAsia="cs-CZ"/>
        </w:rPr>
        <w:br/>
        <w:t>zahřívá a roztahuje až dojde k prasknutí baňky, uvolnění ventilku a výtoku vody. Po ukončení požárního zásahu je nutné poškozené hlavice vyměnit.</w:t>
      </w:r>
    </w:p>
    <w:p w:rsidR="00CB722D" w:rsidRDefault="00CB722D" w:rsidP="00EE6899">
      <w:pPr>
        <w:rPr>
          <w:rFonts w:ascii="Times New Roman" w:hAnsi="Times New Roman"/>
          <w:sz w:val="32"/>
          <w:szCs w:val="32"/>
          <w:lang w:eastAsia="cs-CZ"/>
        </w:rPr>
      </w:pPr>
    </w:p>
    <w:p w:rsidR="00CB722D" w:rsidRDefault="00CB722D" w:rsidP="00EE6899">
      <w:pPr>
        <w:rPr>
          <w:rFonts w:ascii="Times New Roman" w:hAnsi="Times New Roman"/>
          <w:sz w:val="32"/>
          <w:szCs w:val="32"/>
          <w:lang w:eastAsia="cs-CZ"/>
        </w:rPr>
      </w:pPr>
    </w:p>
    <w:p w:rsidR="00CB722D" w:rsidRDefault="00CB722D" w:rsidP="00EE6899">
      <w:pPr>
        <w:rPr>
          <w:rFonts w:ascii="Times New Roman" w:hAnsi="Times New Roman"/>
          <w:sz w:val="32"/>
          <w:szCs w:val="32"/>
          <w:lang w:eastAsia="cs-CZ"/>
        </w:rPr>
      </w:pPr>
    </w:p>
    <w:p w:rsidR="00CB722D" w:rsidRPr="00CB722D" w:rsidRDefault="00CB722D" w:rsidP="00CB722D">
      <w:pPr>
        <w:pStyle w:val="Nadpis3"/>
        <w:rPr>
          <w:sz w:val="48"/>
          <w:szCs w:val="48"/>
        </w:rPr>
      </w:pPr>
      <w:r w:rsidRPr="00CB722D">
        <w:rPr>
          <w:rStyle w:val="Siln"/>
          <w:b w:val="0"/>
          <w:bCs w:val="0"/>
          <w:sz w:val="48"/>
          <w:szCs w:val="48"/>
        </w:rPr>
        <w:lastRenderedPageBreak/>
        <w:t>Sprinklerové hlavice</w:t>
      </w:r>
    </w:p>
    <w:p w:rsidR="00CB722D" w:rsidRPr="00CB722D" w:rsidRDefault="00CB722D" w:rsidP="00CB722D">
      <w:pPr>
        <w:pStyle w:val="Normlnweb"/>
        <w:rPr>
          <w:color w:val="FF0000"/>
          <w:sz w:val="52"/>
          <w:szCs w:val="52"/>
        </w:rPr>
      </w:pPr>
      <w:r>
        <w:t>Sprinklerová hlavice je v podstatě samočinný ventil, sloužící pro přívod hasící vody do chráněného prostoru. Otevření hlavice je impulsem pro spuštění systému. Hlavice se umísťují pod stropem nebo střechou chráněného prostoru, kde dochází k akumulaci tepla vyvinutého požárem.</w:t>
      </w:r>
      <w:r>
        <w:br/>
      </w:r>
      <w:r>
        <w:br/>
        <w:t xml:space="preserve">Vyrábí se nesčetné množství sprinklerových hlavic, které se rozlišují podle vyhotovení spouštěcího elementu (se skelněnou baňkou, tavnou pojistkou), funkce (s jednorázovou nebo opakovanou funkcí), způsobu montáže (závěsné, stojaté, stěnové), velikosti (1/2“, 3/4“, 1“), průtokového faktorů (k=80, k=115, ....), </w:t>
      </w:r>
      <w:r w:rsidRPr="00CB722D">
        <w:rPr>
          <w:sz w:val="52"/>
          <w:szCs w:val="52"/>
        </w:rPr>
        <w:t>otevírací teploty (68°C, 93°C, 141°C,...),</w:t>
      </w:r>
      <w:r>
        <w:t xml:space="preserve"> povrchové úpravy (chróm, mosaz, ...), rychlosti reakce (standardní, zvýšená nebo vysoká citlivost) a dle mnoha dalších faktorů.</w:t>
      </w:r>
      <w:r>
        <w:br/>
      </w:r>
      <w:r>
        <w:br/>
      </w:r>
      <w:r w:rsidRPr="00CB722D">
        <w:rPr>
          <w:color w:val="FF0000"/>
          <w:sz w:val="52"/>
          <w:szCs w:val="52"/>
        </w:rPr>
        <w:t xml:space="preserve">U nás se nejčastěji používají sprinklerové hlavice s jednorázovou funkcí, opatřené skleněnou baňkou, naplněnou kapalinou s vysokou roztažností. V případě požárů se kapalina v baňce </w:t>
      </w:r>
      <w:r w:rsidRPr="00CB722D">
        <w:rPr>
          <w:color w:val="FF0000"/>
          <w:sz w:val="52"/>
          <w:szCs w:val="52"/>
        </w:rPr>
        <w:br/>
        <w:t>zahřívá a roztahuje až dojde k prasknutí baňky, uvolnění ventilku a výtoku vody. Po ukončení požárního zásahu je nutné poškozené hlavice vyměnit.</w:t>
      </w:r>
    </w:p>
    <w:p w:rsidR="00CB722D" w:rsidRPr="00C73F91" w:rsidRDefault="00CB722D" w:rsidP="00EE6899">
      <w:pPr>
        <w:rPr>
          <w:sz w:val="32"/>
          <w:szCs w:val="32"/>
          <w:highlight w:val="lightGray"/>
        </w:rPr>
      </w:pPr>
    </w:p>
    <w:p w:rsidR="00380532" w:rsidRDefault="00380532" w:rsidP="00EE6899">
      <w:pPr>
        <w:rPr>
          <w:highlight w:val="lightGray"/>
        </w:rPr>
      </w:pPr>
    </w:p>
    <w:p w:rsidR="00380532" w:rsidRDefault="00380532" w:rsidP="00EE6899">
      <w:pPr>
        <w:rPr>
          <w:highlight w:val="lightGray"/>
        </w:rPr>
      </w:pPr>
    </w:p>
    <w:p w:rsidR="00380532" w:rsidRDefault="00380532" w:rsidP="00EE6899">
      <w:pPr>
        <w:rPr>
          <w:highlight w:val="lightGray"/>
        </w:rPr>
      </w:pPr>
    </w:p>
    <w:p w:rsidR="00380532" w:rsidRDefault="00380532" w:rsidP="00EE6899">
      <w:pPr>
        <w:rPr>
          <w:highlight w:val="lightGray"/>
        </w:rPr>
      </w:pPr>
    </w:p>
    <w:p w:rsidR="007428CE" w:rsidRPr="00380532" w:rsidRDefault="00380532" w:rsidP="00EE6899">
      <w:pPr>
        <w:rPr>
          <w:highlight w:val="lightGray"/>
        </w:rPr>
      </w:pPr>
      <w:r w:rsidRPr="00380532">
        <w:rPr>
          <w:highlight w:val="lightGray"/>
        </w:rPr>
        <w:lastRenderedPageBreak/>
        <w:t>V současné době je jeho široké užití ve velkých nákupních střediscích, obchodních domech, výrobních halách se zvýšeným nebezpečím požáru, ve skladech materiálu, kancelářských budovách, hromadných garážích apod.</w:t>
      </w:r>
    </w:p>
    <w:p w:rsidR="00380532" w:rsidRPr="00380532" w:rsidRDefault="00380532" w:rsidP="00EE6899">
      <w:pPr>
        <w:rPr>
          <w:highlight w:val="lightGray"/>
        </w:rPr>
      </w:pPr>
    </w:p>
    <w:p w:rsidR="00380532" w:rsidRPr="00380532" w:rsidRDefault="00380532" w:rsidP="00EE6899">
      <w:pPr>
        <w:rPr>
          <w:highlight w:val="lightGray"/>
        </w:rPr>
      </w:pPr>
      <w:r w:rsidRPr="00380532">
        <w:rPr>
          <w:b/>
          <w:bCs/>
          <w:highlight w:val="lightGray"/>
        </w:rPr>
        <w:t>Popis činnosti</w:t>
      </w:r>
      <w:r w:rsidRPr="00380532">
        <w:rPr>
          <w:highlight w:val="lightGray"/>
        </w:rPr>
        <w:br/>
        <w:t>Sprinklerové hlavice (sprinklery), u nichž došlo vlivem požáru k ohřátí nad otevírací teplotu, se otevřou a rozptýlená voda stříká do ohniska požáru. Protékající voda otevře ventilovou stanici, která spustí signalizaci. Následkem poklesu tlaku vody na rozdělovači ve strojovně dojde ke spuštění požárního čerpadla, které dodává vodu do potrubní sítě (obr. 1). Celá popsaná činnost je automatická, pouze požární čerpadlo je třeba vypnout vždy ručně.</w:t>
      </w:r>
    </w:p>
    <w:p w:rsidR="00380532" w:rsidRPr="00380532" w:rsidRDefault="00380532" w:rsidP="00380532">
      <w:pPr>
        <w:spacing w:before="100" w:beforeAutospacing="1" w:after="100" w:afterAutospacing="1"/>
        <w:rPr>
          <w:rFonts w:ascii="Times New Roman" w:eastAsia="Times New Roman" w:hAnsi="Times New Roman" w:cs="Times New Roman"/>
          <w:sz w:val="24"/>
          <w:szCs w:val="24"/>
          <w:highlight w:val="lightGray"/>
          <w:lang w:eastAsia="cs-CZ"/>
        </w:rPr>
      </w:pPr>
      <w:r w:rsidRPr="00380532">
        <w:rPr>
          <w:rFonts w:ascii="Times New Roman" w:eastAsia="Times New Roman" w:hAnsi="Times New Roman" w:cs="Times New Roman"/>
          <w:b/>
          <w:bCs/>
          <w:sz w:val="24"/>
          <w:szCs w:val="24"/>
          <w:highlight w:val="lightGray"/>
          <w:lang w:eastAsia="cs-CZ"/>
        </w:rPr>
        <w:t>Rozmístění sprinklerových hlavic</w:t>
      </w:r>
      <w:r w:rsidRPr="00380532">
        <w:rPr>
          <w:rFonts w:ascii="Times New Roman" w:eastAsia="Times New Roman" w:hAnsi="Times New Roman" w:cs="Times New Roman"/>
          <w:sz w:val="24"/>
          <w:szCs w:val="24"/>
          <w:highlight w:val="lightGray"/>
          <w:lang w:eastAsia="cs-CZ"/>
        </w:rPr>
        <w:br/>
        <w:t xml:space="preserve">Sprinklery se umisťují ve vzdálenosti 75 až 150 mm pod stropem nebo střechou. Nelze-li tuto vzdálenost z vážných důvodů dodržet, je povoleno instalovat sprinklery maximálně 300 mm pod hořlavými stropy nebo 450 mm pod nehořlavými stropy. Kromě této podmínky nesmí bránit výstřiku vazník, či jiné překážky jako jsou vzduchotechnika, vyhřívací panely, plošiny, osvětlovací tělesa apod. V některých případech je proto třeba instalovat hlavice i pod tyto překážky. </w:t>
      </w:r>
    </w:p>
    <w:p w:rsidR="00380532" w:rsidRDefault="00380532" w:rsidP="00380532">
      <w:pPr>
        <w:spacing w:before="100" w:beforeAutospacing="1" w:after="100" w:afterAutospacing="1"/>
        <w:rPr>
          <w:rFonts w:ascii="Times New Roman" w:eastAsia="Times New Roman" w:hAnsi="Times New Roman" w:cs="Times New Roman"/>
          <w:sz w:val="24"/>
          <w:szCs w:val="24"/>
          <w:lang w:eastAsia="cs-CZ"/>
        </w:rPr>
      </w:pPr>
      <w:r w:rsidRPr="00380532">
        <w:rPr>
          <w:rFonts w:ascii="Times New Roman" w:eastAsia="Times New Roman" w:hAnsi="Times New Roman" w:cs="Times New Roman"/>
          <w:sz w:val="24"/>
          <w:szCs w:val="24"/>
          <w:highlight w:val="lightGray"/>
          <w:lang w:eastAsia="cs-CZ"/>
        </w:rPr>
        <w:t>Jištění regálových skladů resp. regálů se odvíjí od skladovaného materiálu, výšky jednotlivých zakládacích úrovní, šířky regálu, rozmístění palet apod. Řešení této problematiky by proto vyžadovalo odborný samostatný článek, určený odborníkům zabývajícím se výhradně projektováním sprinklerů.</w:t>
      </w:r>
      <w:r w:rsidRPr="00380532">
        <w:rPr>
          <w:rFonts w:ascii="Times New Roman" w:eastAsia="Times New Roman" w:hAnsi="Times New Roman" w:cs="Times New Roman"/>
          <w:sz w:val="24"/>
          <w:szCs w:val="24"/>
          <w:lang w:eastAsia="cs-CZ"/>
        </w:rPr>
        <w:t xml:space="preserve"> </w:t>
      </w:r>
    </w:p>
    <w:p w:rsidR="00380532" w:rsidRDefault="00380532" w:rsidP="00EE6899">
      <w:pPr>
        <w:rPr>
          <w:sz w:val="32"/>
          <w:szCs w:val="32"/>
          <w:highlight w:val="yellow"/>
        </w:rPr>
      </w:pPr>
      <w:r>
        <w:rPr>
          <w:noProof/>
          <w:lang w:eastAsia="cs-CZ"/>
        </w:rPr>
        <w:drawing>
          <wp:anchor distT="0" distB="0" distL="114300" distR="114300" simplePos="0" relativeHeight="251710464" behindDoc="0" locked="0" layoutInCell="1" allowOverlap="1" wp14:anchorId="167336DF" wp14:editId="5D0CBD63">
            <wp:simplePos x="0" y="0"/>
            <wp:positionH relativeFrom="column">
              <wp:posOffset>4195445</wp:posOffset>
            </wp:positionH>
            <wp:positionV relativeFrom="paragraph">
              <wp:posOffset>878205</wp:posOffset>
            </wp:positionV>
            <wp:extent cx="4223385" cy="1647825"/>
            <wp:effectExtent l="0" t="0" r="0" b="0"/>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extLst>
                        <a:ext uri="{28A0092B-C50C-407E-A947-70E740481C1C}">
                          <a14:useLocalDpi xmlns:a14="http://schemas.microsoft.com/office/drawing/2010/main" val="0"/>
                        </a:ext>
                      </a:extLst>
                    </a:blip>
                    <a:srcRect l="40989" t="35685" r="10367" b="40592"/>
                    <a:stretch/>
                  </pic:blipFill>
                  <pic:spPr bwMode="auto">
                    <a:xfrm>
                      <a:off x="0" y="0"/>
                      <a:ext cx="422338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0532">
        <w:rPr>
          <w:b/>
          <w:bCs/>
          <w:highlight w:val="lightGray"/>
        </w:rPr>
        <w:t>Rozmístění sprinklerových hlavic</w:t>
      </w:r>
      <w:r>
        <w:br/>
      </w:r>
      <w:r w:rsidRPr="00380532">
        <w:rPr>
          <w:rFonts w:ascii="Times New Roman" w:eastAsia="Times New Roman" w:hAnsi="Times New Roman" w:cs="Times New Roman"/>
          <w:sz w:val="24"/>
          <w:szCs w:val="24"/>
          <w:highlight w:val="lightGray"/>
          <w:lang w:eastAsia="cs-CZ"/>
        </w:rPr>
        <w:t>Sprinklery se umisťují ve vzdálenosti 75 až 150 mm pod stropem nebo střechou. Nelze-li tuto vzdálenost z vážných důvodů dodržet, je povoleno instalovat sprinklery maximálně 300 mm pod hořlavými stropy nebo 450 mm pod nehořlavými stropy. Kromě této podmínky nesmí bránit výstřiku vazník, či jiné překážky jako jsou vzduchotechnika, vyhřívací panely, plošiny, osvětlovací tělesa apod. V některých případech je proto třeba instalovat hlavice i pod tyto překážky.</w:t>
      </w: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E85AC9" w:rsidP="00380532">
      <w:pPr>
        <w:rPr>
          <w:sz w:val="32"/>
          <w:szCs w:val="32"/>
        </w:rPr>
      </w:pPr>
      <w:hyperlink r:id="rId152" w:history="1">
        <w:r w:rsidR="00380532" w:rsidRPr="00E409A6">
          <w:rPr>
            <w:rStyle w:val="Hypertextovodkaz"/>
            <w:sz w:val="32"/>
            <w:szCs w:val="32"/>
          </w:rPr>
          <w:t>http://www.tzb-info.cz/2017-pozarni-bezpecnost-i-sprinklerove-hasici-zarizeni</w:t>
        </w:r>
      </w:hyperlink>
    </w:p>
    <w:p w:rsidR="00C73F91" w:rsidRDefault="00C73F91" w:rsidP="00EE6899">
      <w:pPr>
        <w:rPr>
          <w:sz w:val="32"/>
          <w:szCs w:val="32"/>
          <w:highlight w:val="yellow"/>
        </w:rPr>
        <w:sectPr w:rsidR="00C73F91" w:rsidSect="00577ABA">
          <w:pgSz w:w="16838" w:h="11906" w:orient="landscape"/>
          <w:pgMar w:top="1418" w:right="1418" w:bottom="1418" w:left="1418" w:header="709" w:footer="709" w:gutter="0"/>
          <w:cols w:space="708"/>
          <w:docGrid w:linePitch="360"/>
        </w:sectPr>
      </w:pPr>
    </w:p>
    <w:p w:rsidR="00C73F91" w:rsidRPr="00C73F91" w:rsidRDefault="00C73F91" w:rsidP="00EE6899">
      <w:pPr>
        <w:rPr>
          <w:sz w:val="32"/>
          <w:szCs w:val="32"/>
          <w:highlight w:val="lightGray"/>
        </w:rPr>
      </w:pPr>
      <w:r w:rsidRPr="00C73F91">
        <w:rPr>
          <w:sz w:val="32"/>
          <w:szCs w:val="32"/>
          <w:highlight w:val="lightGray"/>
        </w:rPr>
        <w:lastRenderedPageBreak/>
        <w:t>PROJEKT, NÁVRH, ŘEŠENÍ</w:t>
      </w:r>
    </w:p>
    <w:p w:rsidR="00380532" w:rsidRDefault="00F35197" w:rsidP="00EE6899">
      <w:pPr>
        <w:rPr>
          <w:sz w:val="32"/>
          <w:szCs w:val="32"/>
          <w:highlight w:val="yellow"/>
        </w:rPr>
      </w:pPr>
      <w:r>
        <w:rPr>
          <w:noProof/>
          <w:lang w:eastAsia="cs-CZ"/>
        </w:rPr>
        <w:drawing>
          <wp:anchor distT="0" distB="0" distL="114300" distR="114300" simplePos="0" relativeHeight="251711488" behindDoc="0" locked="0" layoutInCell="1" allowOverlap="1" wp14:anchorId="1D192486" wp14:editId="689AFA46">
            <wp:simplePos x="0" y="0"/>
            <wp:positionH relativeFrom="column">
              <wp:posOffset>671195</wp:posOffset>
            </wp:positionH>
            <wp:positionV relativeFrom="paragraph">
              <wp:posOffset>127635</wp:posOffset>
            </wp:positionV>
            <wp:extent cx="3638550" cy="727710"/>
            <wp:effectExtent l="0" t="0" r="0" b="0"/>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extLst>
                        <a:ext uri="{28A0092B-C50C-407E-A947-70E740481C1C}">
                          <a14:useLocalDpi xmlns:a14="http://schemas.microsoft.com/office/drawing/2010/main" val="0"/>
                        </a:ext>
                      </a:extLst>
                    </a:blip>
                    <a:srcRect l="27274" t="44835" r="30577" b="44628"/>
                    <a:stretch/>
                  </pic:blipFill>
                  <pic:spPr bwMode="auto">
                    <a:xfrm>
                      <a:off x="0" y="0"/>
                      <a:ext cx="3638550" cy="7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532" w:rsidRDefault="00C73F91" w:rsidP="00EE6899">
      <w:pPr>
        <w:rPr>
          <w:sz w:val="32"/>
          <w:szCs w:val="32"/>
        </w:rPr>
      </w:pPr>
      <w:r w:rsidRPr="00C73F91">
        <w:rPr>
          <w:sz w:val="32"/>
          <w:szCs w:val="32"/>
        </w:rPr>
        <w:t xml:space="preserve">Zdroj: </w:t>
      </w:r>
    </w:p>
    <w:p w:rsidR="00F35197" w:rsidRDefault="00F35197" w:rsidP="00EE6899">
      <w:pPr>
        <w:rPr>
          <w:sz w:val="32"/>
          <w:szCs w:val="32"/>
        </w:rPr>
      </w:pPr>
    </w:p>
    <w:p w:rsidR="00F35197" w:rsidRPr="00C73F91" w:rsidRDefault="00F35197" w:rsidP="00EE6899">
      <w:pPr>
        <w:rPr>
          <w:sz w:val="32"/>
          <w:szCs w:val="32"/>
        </w:rPr>
      </w:pPr>
    </w:p>
    <w:p w:rsidR="00C73F91" w:rsidRPr="00C73F91" w:rsidRDefault="00C73F91" w:rsidP="00C73F91">
      <w:pPr>
        <w:spacing w:before="100" w:beforeAutospacing="1" w:after="100" w:afterAutospacing="1"/>
        <w:jc w:val="center"/>
        <w:rPr>
          <w:rFonts w:ascii="Verdana" w:eastAsia="Times New Roman" w:hAnsi="Verdana"/>
          <w:b/>
          <w:bCs/>
          <w:color w:val="FF0000"/>
          <w:sz w:val="48"/>
          <w:lang w:eastAsia="cs-CZ"/>
        </w:rPr>
      </w:pPr>
      <w:r w:rsidRPr="00C73F91">
        <w:rPr>
          <w:rFonts w:ascii="Verdana" w:eastAsia="Times New Roman" w:hAnsi="Verdana"/>
          <w:b/>
          <w:bCs/>
          <w:color w:val="FF0000"/>
          <w:sz w:val="48"/>
          <w:lang w:eastAsia="cs-CZ"/>
        </w:rPr>
        <w:t>SCHÉMA S POPISEM</w:t>
      </w:r>
    </w:p>
    <w:p w:rsidR="00380532" w:rsidRDefault="00C73F91" w:rsidP="00EE6899">
      <w:pPr>
        <w:rPr>
          <w:sz w:val="32"/>
          <w:szCs w:val="32"/>
          <w:highlight w:val="yellow"/>
        </w:rPr>
      </w:pPr>
      <w:r>
        <w:rPr>
          <w:rFonts w:ascii="Verdana" w:eastAsia="Times New Roman" w:hAnsi="Verdana"/>
          <w:noProof/>
          <w:sz w:val="20"/>
          <w:szCs w:val="20"/>
          <w:lang w:eastAsia="cs-CZ"/>
        </w:rPr>
        <w:drawing>
          <wp:inline distT="0" distB="0" distL="0" distR="0">
            <wp:extent cx="5114925" cy="3390900"/>
            <wp:effectExtent l="0" t="0" r="0" b="0"/>
            <wp:docPr id="74" name="Obrázek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14925" cy="3390900"/>
                    </a:xfrm>
                    <a:prstGeom prst="rect">
                      <a:avLst/>
                    </a:prstGeom>
                    <a:noFill/>
                    <a:ln>
                      <a:noFill/>
                    </a:ln>
                  </pic:spPr>
                </pic:pic>
              </a:graphicData>
            </a:graphic>
          </wp:inline>
        </w:drawing>
      </w:r>
    </w:p>
    <w:p w:rsidR="00C73F91" w:rsidRDefault="00C73F91" w:rsidP="00EE6899">
      <w:pPr>
        <w:rPr>
          <w:sz w:val="32"/>
          <w:szCs w:val="32"/>
          <w:highlight w:val="yellow"/>
        </w:rPr>
      </w:pPr>
    </w:p>
    <w:p w:rsidR="00C73F91" w:rsidRDefault="00C73F91" w:rsidP="00EE6899">
      <w:pPr>
        <w:rPr>
          <w:sz w:val="32"/>
          <w:szCs w:val="32"/>
          <w:highlight w:val="yellow"/>
        </w:rPr>
      </w:pPr>
    </w:p>
    <w:tbl>
      <w:tblPr>
        <w:tblW w:w="0" w:type="auto"/>
        <w:jc w:val="center"/>
        <w:tblCellSpacing w:w="15" w:type="dxa"/>
        <w:tblCellMar>
          <w:top w:w="30" w:type="dxa"/>
          <w:left w:w="30" w:type="dxa"/>
          <w:bottom w:w="30" w:type="dxa"/>
          <w:right w:w="30" w:type="dxa"/>
        </w:tblCellMar>
        <w:tblLook w:val="04A0" w:firstRow="1" w:lastRow="0" w:firstColumn="1" w:lastColumn="0" w:noHBand="0" w:noVBand="1"/>
      </w:tblPr>
      <w:tblGrid>
        <w:gridCol w:w="217"/>
        <w:gridCol w:w="1564"/>
        <w:gridCol w:w="232"/>
        <w:gridCol w:w="2512"/>
        <w:gridCol w:w="374"/>
        <w:gridCol w:w="1680"/>
        <w:gridCol w:w="374"/>
        <w:gridCol w:w="2117"/>
      </w:tblGrid>
      <w:tr w:rsidR="00C73F91" w:rsidRPr="00C3318D" w:rsidTr="00AA2CE9">
        <w:trPr>
          <w:tblCellSpacing w:w="15" w:type="dxa"/>
          <w:jc w:val="center"/>
        </w:trPr>
        <w:tc>
          <w:tcPr>
            <w:tcW w:w="0" w:type="auto"/>
            <w:shd w:val="clear" w:color="auto" w:fill="808080"/>
            <w:vAlign w:val="center"/>
            <w:hideMark/>
          </w:tcPr>
          <w:p w:rsidR="00C73F91" w:rsidRPr="00C3318D" w:rsidRDefault="00C73F91" w:rsidP="00AA2CE9">
            <w:pPr>
              <w:jc w:val="center"/>
              <w:rPr>
                <w:rFonts w:ascii="Times New Roman" w:eastAsia="Times New Roman" w:hAnsi="Times New Roman"/>
                <w:sz w:val="24"/>
                <w:szCs w:val="24"/>
                <w:lang w:eastAsia="cs-CZ"/>
              </w:rPr>
            </w:pPr>
            <w:r w:rsidRPr="00C3318D">
              <w:rPr>
                <w:rFonts w:ascii="Arial" w:eastAsia="Times New Roman" w:hAnsi="Arial" w:cs="Arial"/>
                <w:b/>
                <w:bCs/>
                <w:color w:val="FFFFFF"/>
                <w:sz w:val="20"/>
                <w:lang w:eastAsia="cs-CZ"/>
              </w:rPr>
              <w:t>1</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Hlavní nádrž</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5</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Sprchové hlavice stojaté provedení</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9</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Zkušební potrubí</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13</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Požární ústředna</w:t>
            </w:r>
          </w:p>
        </w:tc>
      </w:tr>
      <w:tr w:rsidR="00C73F91" w:rsidRPr="00C3318D" w:rsidTr="00AA2CE9">
        <w:trPr>
          <w:tblCellSpacing w:w="15" w:type="dxa"/>
          <w:jc w:val="center"/>
        </w:trPr>
        <w:tc>
          <w:tcPr>
            <w:tcW w:w="0" w:type="auto"/>
            <w:shd w:val="clear" w:color="auto" w:fill="808080"/>
            <w:vAlign w:val="center"/>
            <w:hideMark/>
          </w:tcPr>
          <w:p w:rsidR="00C73F91" w:rsidRPr="00C3318D" w:rsidRDefault="00C73F91" w:rsidP="00AA2CE9">
            <w:pPr>
              <w:jc w:val="center"/>
              <w:rPr>
                <w:rFonts w:ascii="Times New Roman" w:eastAsia="Times New Roman" w:hAnsi="Times New Roman"/>
                <w:sz w:val="24"/>
                <w:szCs w:val="24"/>
                <w:lang w:eastAsia="cs-CZ"/>
              </w:rPr>
            </w:pPr>
            <w:r w:rsidRPr="00C3318D">
              <w:rPr>
                <w:rFonts w:ascii="Arial" w:eastAsia="Times New Roman" w:hAnsi="Arial" w:cs="Arial"/>
                <w:b/>
                <w:bCs/>
                <w:color w:val="FFFFFF"/>
                <w:sz w:val="20"/>
                <w:lang w:eastAsia="cs-CZ"/>
              </w:rPr>
              <w:t>2</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Hlavní čerpadlo</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6</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Sprchové hlavice zavěšené provedení</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10</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Plnicí potrubí</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14</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Poplachový zvon</w:t>
            </w:r>
          </w:p>
        </w:tc>
      </w:tr>
      <w:tr w:rsidR="00C73F91" w:rsidRPr="00C3318D" w:rsidTr="00AA2CE9">
        <w:trPr>
          <w:tblCellSpacing w:w="15" w:type="dxa"/>
          <w:jc w:val="center"/>
        </w:trPr>
        <w:tc>
          <w:tcPr>
            <w:tcW w:w="0" w:type="auto"/>
            <w:shd w:val="clear" w:color="auto" w:fill="808080"/>
            <w:vAlign w:val="center"/>
            <w:hideMark/>
          </w:tcPr>
          <w:p w:rsidR="00C73F91" w:rsidRPr="00C3318D" w:rsidRDefault="00C73F91" w:rsidP="00AA2CE9">
            <w:pPr>
              <w:jc w:val="center"/>
              <w:rPr>
                <w:rFonts w:ascii="Times New Roman" w:eastAsia="Times New Roman" w:hAnsi="Times New Roman"/>
                <w:sz w:val="24"/>
                <w:szCs w:val="24"/>
                <w:lang w:eastAsia="cs-CZ"/>
              </w:rPr>
            </w:pPr>
            <w:r w:rsidRPr="00C3318D">
              <w:rPr>
                <w:rFonts w:ascii="Arial" w:eastAsia="Times New Roman" w:hAnsi="Arial" w:cs="Arial"/>
                <w:b/>
                <w:bCs/>
                <w:color w:val="FFFFFF"/>
                <w:sz w:val="20"/>
                <w:lang w:eastAsia="cs-CZ"/>
              </w:rPr>
              <w:t>3</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Řídící ventil suchý</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7</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Tlaková nádrž</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11</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Kompresor</w:t>
            </w:r>
          </w:p>
        </w:tc>
        <w:tc>
          <w:tcPr>
            <w:tcW w:w="0" w:type="auto"/>
            <w:shd w:val="clear" w:color="auto" w:fill="808080"/>
            <w:vAlign w:val="center"/>
            <w:hideMark/>
          </w:tcPr>
          <w:p w:rsidR="00C73F91" w:rsidRPr="00B877E8" w:rsidRDefault="00C73F91" w:rsidP="00AA2CE9">
            <w:pPr>
              <w:pStyle w:val="Bezmezer"/>
              <w:rPr>
                <w:sz w:val="28"/>
                <w:szCs w:val="28"/>
                <w:lang w:eastAsia="cs-CZ"/>
              </w:rPr>
            </w:pPr>
            <w:r w:rsidRPr="00B877E8">
              <w:rPr>
                <w:bCs/>
                <w:color w:val="FFFFFF"/>
                <w:sz w:val="28"/>
                <w:szCs w:val="28"/>
                <w:lang w:eastAsia="cs-CZ"/>
              </w:rPr>
              <w:t>15</w:t>
            </w:r>
          </w:p>
        </w:tc>
        <w:tc>
          <w:tcPr>
            <w:tcW w:w="0" w:type="auto"/>
            <w:shd w:val="clear" w:color="auto" w:fill="C0C0C0"/>
            <w:vAlign w:val="center"/>
            <w:hideMark/>
          </w:tcPr>
          <w:p w:rsidR="00C73F91" w:rsidRPr="00B877E8" w:rsidRDefault="00C73F91" w:rsidP="00AA2CE9">
            <w:pPr>
              <w:pStyle w:val="Bezmezer"/>
              <w:rPr>
                <w:sz w:val="28"/>
                <w:szCs w:val="28"/>
                <w:lang w:eastAsia="cs-CZ"/>
              </w:rPr>
            </w:pPr>
            <w:r w:rsidRPr="00B877E8">
              <w:rPr>
                <w:sz w:val="28"/>
                <w:szCs w:val="28"/>
                <w:lang w:eastAsia="cs-CZ"/>
              </w:rPr>
              <w:t>Tlakoměr kontaktní</w:t>
            </w:r>
          </w:p>
        </w:tc>
      </w:tr>
      <w:tr w:rsidR="00C73F91" w:rsidRPr="00C3318D" w:rsidTr="00AA2CE9">
        <w:trPr>
          <w:tblCellSpacing w:w="15" w:type="dxa"/>
          <w:jc w:val="center"/>
        </w:trPr>
        <w:tc>
          <w:tcPr>
            <w:tcW w:w="0" w:type="auto"/>
            <w:shd w:val="clear" w:color="auto" w:fill="808080"/>
            <w:vAlign w:val="center"/>
            <w:hideMark/>
          </w:tcPr>
          <w:p w:rsidR="00C73F91" w:rsidRPr="00C3318D" w:rsidRDefault="00C73F91" w:rsidP="00AA2CE9">
            <w:pPr>
              <w:jc w:val="center"/>
              <w:rPr>
                <w:rFonts w:ascii="Times New Roman" w:eastAsia="Times New Roman" w:hAnsi="Times New Roman"/>
                <w:sz w:val="24"/>
                <w:szCs w:val="24"/>
                <w:lang w:eastAsia="cs-CZ"/>
              </w:rPr>
            </w:pPr>
            <w:r w:rsidRPr="00C3318D">
              <w:rPr>
                <w:rFonts w:ascii="Arial" w:eastAsia="Times New Roman" w:hAnsi="Arial" w:cs="Arial"/>
                <w:b/>
                <w:bCs/>
                <w:color w:val="FFFFFF"/>
                <w:sz w:val="20"/>
                <w:lang w:eastAsia="cs-CZ"/>
              </w:rPr>
              <w:t>4</w:t>
            </w:r>
          </w:p>
        </w:tc>
        <w:tc>
          <w:tcPr>
            <w:tcW w:w="0" w:type="auto"/>
            <w:shd w:val="clear" w:color="auto" w:fill="C0C0C0"/>
            <w:vAlign w:val="center"/>
            <w:hideMark/>
          </w:tcPr>
          <w:p w:rsidR="00C73F91" w:rsidRPr="00B877E8" w:rsidRDefault="00C73F91" w:rsidP="00AA2CE9">
            <w:pPr>
              <w:pStyle w:val="Bezmezer"/>
              <w:rPr>
                <w:b/>
                <w:sz w:val="28"/>
                <w:szCs w:val="28"/>
                <w:lang w:eastAsia="cs-CZ"/>
              </w:rPr>
            </w:pPr>
            <w:r w:rsidRPr="00B877E8">
              <w:rPr>
                <w:b/>
                <w:sz w:val="28"/>
                <w:szCs w:val="28"/>
                <w:lang w:eastAsia="cs-CZ"/>
              </w:rPr>
              <w:t>Řídící ventil mokrý</w:t>
            </w:r>
          </w:p>
        </w:tc>
        <w:tc>
          <w:tcPr>
            <w:tcW w:w="0" w:type="auto"/>
            <w:shd w:val="clear" w:color="auto" w:fill="808080"/>
            <w:vAlign w:val="center"/>
            <w:hideMark/>
          </w:tcPr>
          <w:p w:rsidR="00C73F91" w:rsidRPr="00B877E8" w:rsidRDefault="00C73F91" w:rsidP="00AA2CE9">
            <w:pPr>
              <w:pStyle w:val="Bezmezer"/>
              <w:rPr>
                <w:b/>
                <w:sz w:val="28"/>
                <w:szCs w:val="28"/>
                <w:lang w:eastAsia="cs-CZ"/>
              </w:rPr>
            </w:pPr>
            <w:r w:rsidRPr="00B877E8">
              <w:rPr>
                <w:b/>
                <w:bCs/>
                <w:color w:val="FFFFFF"/>
                <w:sz w:val="28"/>
                <w:szCs w:val="28"/>
                <w:lang w:eastAsia="cs-CZ"/>
              </w:rPr>
              <w:t>8</w:t>
            </w:r>
          </w:p>
        </w:tc>
        <w:tc>
          <w:tcPr>
            <w:tcW w:w="0" w:type="auto"/>
            <w:shd w:val="clear" w:color="auto" w:fill="C0C0C0"/>
            <w:vAlign w:val="center"/>
            <w:hideMark/>
          </w:tcPr>
          <w:p w:rsidR="00C73F91" w:rsidRPr="00B877E8" w:rsidRDefault="00C73F91" w:rsidP="00AA2CE9">
            <w:pPr>
              <w:pStyle w:val="Bezmezer"/>
              <w:rPr>
                <w:b/>
                <w:sz w:val="28"/>
                <w:szCs w:val="28"/>
                <w:lang w:eastAsia="cs-CZ"/>
              </w:rPr>
            </w:pPr>
            <w:r w:rsidRPr="00B877E8">
              <w:rPr>
                <w:b/>
                <w:sz w:val="28"/>
                <w:szCs w:val="28"/>
                <w:lang w:eastAsia="cs-CZ"/>
              </w:rPr>
              <w:t>Zkušební potrubí</w:t>
            </w:r>
          </w:p>
        </w:tc>
        <w:tc>
          <w:tcPr>
            <w:tcW w:w="0" w:type="auto"/>
            <w:shd w:val="clear" w:color="auto" w:fill="808080"/>
            <w:vAlign w:val="center"/>
            <w:hideMark/>
          </w:tcPr>
          <w:p w:rsidR="00C73F91" w:rsidRPr="00B877E8" w:rsidRDefault="00C73F91" w:rsidP="00AA2CE9">
            <w:pPr>
              <w:pStyle w:val="Bezmezer"/>
              <w:rPr>
                <w:b/>
                <w:sz w:val="28"/>
                <w:szCs w:val="28"/>
                <w:lang w:eastAsia="cs-CZ"/>
              </w:rPr>
            </w:pPr>
            <w:r w:rsidRPr="00B877E8">
              <w:rPr>
                <w:b/>
                <w:bCs/>
                <w:color w:val="FFFFFF"/>
                <w:sz w:val="28"/>
                <w:szCs w:val="28"/>
                <w:lang w:eastAsia="cs-CZ"/>
              </w:rPr>
              <w:t>12</w:t>
            </w:r>
          </w:p>
        </w:tc>
        <w:tc>
          <w:tcPr>
            <w:tcW w:w="0" w:type="auto"/>
            <w:shd w:val="clear" w:color="auto" w:fill="C0C0C0"/>
            <w:vAlign w:val="center"/>
            <w:hideMark/>
          </w:tcPr>
          <w:p w:rsidR="00C73F91" w:rsidRPr="00B877E8" w:rsidRDefault="00C73F91" w:rsidP="00AA2CE9">
            <w:pPr>
              <w:pStyle w:val="Bezmezer"/>
              <w:rPr>
                <w:b/>
                <w:sz w:val="28"/>
                <w:szCs w:val="28"/>
                <w:lang w:eastAsia="cs-CZ"/>
              </w:rPr>
            </w:pPr>
            <w:r w:rsidRPr="00B877E8">
              <w:rPr>
                <w:b/>
                <w:sz w:val="28"/>
                <w:szCs w:val="28"/>
                <w:lang w:eastAsia="cs-CZ"/>
              </w:rPr>
              <w:t>Poplachový zvon</w:t>
            </w:r>
          </w:p>
        </w:tc>
        <w:tc>
          <w:tcPr>
            <w:tcW w:w="0" w:type="auto"/>
            <w:shd w:val="clear" w:color="auto" w:fill="808080"/>
            <w:vAlign w:val="center"/>
            <w:hideMark/>
          </w:tcPr>
          <w:p w:rsidR="00C73F91" w:rsidRPr="00B877E8" w:rsidRDefault="00C73F91" w:rsidP="00AA2CE9">
            <w:pPr>
              <w:pStyle w:val="Bezmezer"/>
              <w:rPr>
                <w:b/>
                <w:sz w:val="28"/>
                <w:szCs w:val="28"/>
                <w:lang w:eastAsia="cs-CZ"/>
              </w:rPr>
            </w:pPr>
            <w:r w:rsidRPr="00B877E8">
              <w:rPr>
                <w:b/>
                <w:bCs/>
                <w:color w:val="FFFFFF"/>
                <w:sz w:val="28"/>
                <w:szCs w:val="28"/>
                <w:lang w:eastAsia="cs-CZ"/>
              </w:rPr>
              <w:t>16</w:t>
            </w:r>
          </w:p>
        </w:tc>
        <w:tc>
          <w:tcPr>
            <w:tcW w:w="0" w:type="auto"/>
            <w:shd w:val="clear" w:color="auto" w:fill="C0C0C0"/>
            <w:vAlign w:val="center"/>
            <w:hideMark/>
          </w:tcPr>
          <w:p w:rsidR="00C73F91" w:rsidRPr="00B877E8" w:rsidRDefault="00C73F91" w:rsidP="00AA2CE9">
            <w:pPr>
              <w:pStyle w:val="Bezmezer"/>
              <w:rPr>
                <w:b/>
                <w:sz w:val="28"/>
                <w:szCs w:val="28"/>
                <w:lang w:eastAsia="cs-CZ"/>
              </w:rPr>
            </w:pPr>
            <w:r w:rsidRPr="00B877E8">
              <w:rPr>
                <w:b/>
                <w:sz w:val="28"/>
                <w:szCs w:val="28"/>
                <w:lang w:eastAsia="cs-CZ"/>
              </w:rPr>
              <w:t>Elektrorozvaděč</w:t>
            </w:r>
          </w:p>
        </w:tc>
      </w:tr>
    </w:tbl>
    <w:p w:rsidR="00C73F91" w:rsidRDefault="00C73F91"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380532" w:rsidRDefault="00380532" w:rsidP="00EE6899">
      <w:pPr>
        <w:rPr>
          <w:sz w:val="32"/>
          <w:szCs w:val="32"/>
          <w:highlight w:val="yellow"/>
        </w:rPr>
      </w:pPr>
    </w:p>
    <w:p w:rsidR="00C73F91" w:rsidRDefault="00C73F91" w:rsidP="00C73F91">
      <w:pPr>
        <w:rPr>
          <w:rFonts w:ascii="Times New Roman" w:hAnsi="Times New Roman"/>
          <w:b/>
          <w:color w:val="FF0000"/>
          <w:sz w:val="28"/>
          <w:szCs w:val="28"/>
        </w:rPr>
      </w:pPr>
      <w:r w:rsidRPr="00B11540">
        <w:rPr>
          <w:rFonts w:ascii="Times New Roman" w:hAnsi="Times New Roman"/>
          <w:b/>
          <w:color w:val="FF0000"/>
          <w:sz w:val="28"/>
          <w:szCs w:val="28"/>
        </w:rPr>
        <w:t xml:space="preserve">Sprinklerové zařízení je automatické hasící zařízení, které vznikající požár zjistí, hlásí a místně hasí. Princip funkce je zrovna tak jednoduchý jako spolehlivý. Uzavřená vodou naplněná potrubní siť pod stropem všech chráněných stavebních částí a na ní jsou rozmístěny uzavřené sprinklerové hlavice. Při vzniku požáru se otevřou sprinklerové hlavice v jeho bezprostřední blízkosti, tak jak se požár rozšířil. Vytékající vodní paprsek naráží na tříštič, který vodu rozptyluje, takže vzniklý "tryskající déšť" pokrývá oheň. </w:t>
      </w:r>
      <w:r w:rsidRPr="00B11540">
        <w:rPr>
          <w:rFonts w:ascii="Times New Roman" w:hAnsi="Times New Roman"/>
          <w:b/>
          <w:color w:val="FF0000"/>
          <w:sz w:val="28"/>
          <w:szCs w:val="28"/>
        </w:rPr>
        <w:br/>
      </w:r>
      <w:r w:rsidRPr="00B11540">
        <w:rPr>
          <w:rFonts w:ascii="Times New Roman" w:hAnsi="Times New Roman"/>
          <w:b/>
          <w:color w:val="FF0000"/>
          <w:sz w:val="28"/>
          <w:szCs w:val="28"/>
        </w:rPr>
        <w:br/>
        <w:t>Současně s otevřením hlavice se uvede do chodu vodní zvon, který signalizuje činnost tohoto zařízení. Instalování sprinklerového zařízení se provádí především tam, kde se schromažďuje velké množství lidí nebo kde je třeba chránit velké hodnoty.</w:t>
      </w:r>
    </w:p>
    <w:p w:rsidR="00380532" w:rsidRDefault="00380532" w:rsidP="00EE6899">
      <w:pPr>
        <w:rPr>
          <w:sz w:val="32"/>
          <w:szCs w:val="32"/>
          <w:highlight w:val="yellow"/>
        </w:rPr>
      </w:pPr>
    </w:p>
    <w:p w:rsidR="00C73F91" w:rsidRDefault="00C73F91" w:rsidP="00EE6899">
      <w:pPr>
        <w:rPr>
          <w:sz w:val="32"/>
          <w:szCs w:val="32"/>
          <w:highlight w:val="yellow"/>
        </w:rPr>
      </w:pPr>
    </w:p>
    <w:p w:rsidR="00C73F91" w:rsidRDefault="00C73F91" w:rsidP="00EE6899">
      <w:pPr>
        <w:rPr>
          <w:sz w:val="32"/>
          <w:szCs w:val="32"/>
          <w:highlight w:val="yellow"/>
        </w:rPr>
      </w:pPr>
      <w:r w:rsidRPr="00961DD5">
        <w:rPr>
          <w:rFonts w:ascii="Times New Roman" w:hAnsi="Times New Roman"/>
          <w:b/>
          <w:bCs/>
          <w:color w:val="000000"/>
          <w:sz w:val="24"/>
          <w:szCs w:val="24"/>
          <w:lang w:eastAsia="cs-CZ"/>
        </w:rPr>
        <w:t>Zásobování vodou může být provedeno z:</w:t>
      </w:r>
      <w:r w:rsidRPr="00961DD5">
        <w:rPr>
          <w:rFonts w:ascii="Times New Roman" w:hAnsi="Times New Roman"/>
          <w:color w:val="000000"/>
          <w:sz w:val="24"/>
          <w:szCs w:val="24"/>
          <w:lang w:eastAsia="cs-CZ"/>
        </w:rPr>
        <w:br/>
      </w:r>
      <w:r w:rsidRPr="00961DD5">
        <w:rPr>
          <w:rFonts w:ascii="Times New Roman" w:hAnsi="Times New Roman"/>
          <w:b/>
          <w:bCs/>
          <w:color w:val="000000"/>
          <w:sz w:val="24"/>
          <w:szCs w:val="24"/>
          <w:lang w:eastAsia="cs-CZ"/>
        </w:rPr>
        <w:t>1. veřejné vodovodní sítě – ojediněle využívané připojení pro objekty s malým rizikem, vyžaduje se souhlas vodohospodářské zprávy.</w:t>
      </w:r>
      <w:r w:rsidRPr="00961DD5">
        <w:rPr>
          <w:rFonts w:ascii="Times New Roman" w:hAnsi="Times New Roman"/>
          <w:sz w:val="24"/>
          <w:szCs w:val="24"/>
          <w:lang w:eastAsia="cs-CZ"/>
        </w:rPr>
        <w:br/>
        <w:t>• přímé připojení</w:t>
      </w:r>
      <w:r w:rsidRPr="00961DD5">
        <w:rPr>
          <w:rFonts w:ascii="Times New Roman" w:hAnsi="Times New Roman"/>
          <w:sz w:val="24"/>
          <w:szCs w:val="24"/>
          <w:lang w:eastAsia="cs-CZ"/>
        </w:rPr>
        <w:br/>
        <w:t>• připojení pomocí posilovacího čerpadla</w:t>
      </w:r>
      <w:r w:rsidRPr="00961DD5">
        <w:rPr>
          <w:rFonts w:ascii="Times New Roman" w:hAnsi="Times New Roman"/>
          <w:sz w:val="24"/>
          <w:szCs w:val="24"/>
          <w:lang w:eastAsia="cs-CZ"/>
        </w:rPr>
        <w:br/>
      </w:r>
      <w:r w:rsidRPr="00961DD5">
        <w:rPr>
          <w:rFonts w:ascii="Times New Roman" w:hAnsi="Times New Roman"/>
          <w:sz w:val="24"/>
          <w:szCs w:val="24"/>
          <w:lang w:eastAsia="cs-CZ"/>
        </w:rPr>
        <w:br/>
      </w:r>
      <w:r w:rsidRPr="00961DD5">
        <w:rPr>
          <w:rFonts w:ascii="Times New Roman" w:hAnsi="Times New Roman"/>
          <w:color w:val="FF9900"/>
          <w:sz w:val="24"/>
          <w:szCs w:val="24"/>
          <w:lang w:eastAsia="cs-CZ"/>
        </w:rPr>
        <w:br/>
      </w:r>
      <w:r w:rsidRPr="00961DD5">
        <w:rPr>
          <w:rFonts w:ascii="Times New Roman" w:hAnsi="Times New Roman"/>
          <w:b/>
          <w:bCs/>
          <w:color w:val="FF9900"/>
          <w:sz w:val="24"/>
          <w:szCs w:val="24"/>
          <w:lang w:eastAsia="cs-CZ"/>
        </w:rPr>
        <w:t>2</w:t>
      </w:r>
      <w:r w:rsidRPr="00961DD5">
        <w:rPr>
          <w:rFonts w:ascii="Times New Roman" w:hAnsi="Times New Roman"/>
          <w:b/>
          <w:bCs/>
          <w:color w:val="000000"/>
          <w:sz w:val="24"/>
          <w:szCs w:val="24"/>
          <w:lang w:eastAsia="cs-CZ"/>
        </w:rPr>
        <w:t>. tlakové nádrže – jako jediná zdroj vody se používá pouze pro objekty s malým rizikem.</w:t>
      </w:r>
      <w:r w:rsidRPr="00961DD5">
        <w:rPr>
          <w:rFonts w:ascii="Times New Roman" w:hAnsi="Times New Roman"/>
          <w:color w:val="000000"/>
          <w:sz w:val="24"/>
          <w:szCs w:val="24"/>
          <w:lang w:eastAsia="cs-CZ"/>
        </w:rPr>
        <w:br/>
      </w:r>
      <w:r w:rsidRPr="00961DD5">
        <w:rPr>
          <w:rFonts w:ascii="Times New Roman" w:hAnsi="Times New Roman"/>
          <w:color w:val="000000"/>
          <w:sz w:val="24"/>
          <w:szCs w:val="24"/>
          <w:lang w:eastAsia="cs-CZ"/>
        </w:rPr>
        <w:br/>
      </w:r>
      <w:r w:rsidRPr="00961DD5">
        <w:rPr>
          <w:rFonts w:ascii="Times New Roman" w:hAnsi="Times New Roman"/>
          <w:color w:val="000000"/>
          <w:sz w:val="24"/>
          <w:szCs w:val="24"/>
          <w:lang w:eastAsia="cs-CZ"/>
        </w:rPr>
        <w:br/>
      </w:r>
      <w:r w:rsidRPr="00961DD5">
        <w:rPr>
          <w:rFonts w:ascii="Times New Roman" w:hAnsi="Times New Roman"/>
          <w:b/>
          <w:bCs/>
          <w:color w:val="000000"/>
          <w:sz w:val="24"/>
          <w:szCs w:val="24"/>
          <w:lang w:eastAsia="cs-CZ"/>
        </w:rPr>
        <w:t>3. zásobní nádrže – pro dané zatřídění objektu musí být zajištěn minimální objem vody. Může se použít nádrž s plným (požadovaným) objemem nebo nádrž s redukovaným (sníženým) objemem a se stálým přívodem vody. Vyhotovení:</w:t>
      </w:r>
      <w:r w:rsidRPr="00961DD5">
        <w:rPr>
          <w:rFonts w:ascii="Times New Roman" w:hAnsi="Times New Roman"/>
          <w:color w:val="000000"/>
          <w:sz w:val="24"/>
          <w:szCs w:val="24"/>
          <w:lang w:eastAsia="cs-CZ"/>
        </w:rPr>
        <w:br/>
        <w:t>• otevřená nádrž</w:t>
      </w:r>
      <w:r w:rsidRPr="00961DD5">
        <w:rPr>
          <w:rFonts w:ascii="Times New Roman" w:hAnsi="Times New Roman"/>
          <w:color w:val="000000"/>
          <w:sz w:val="24"/>
          <w:szCs w:val="24"/>
          <w:lang w:eastAsia="cs-CZ"/>
        </w:rPr>
        <w:br/>
        <w:t>• spádová nádrž</w:t>
      </w:r>
      <w:r w:rsidRPr="00961DD5">
        <w:rPr>
          <w:rFonts w:ascii="Times New Roman" w:hAnsi="Times New Roman"/>
          <w:color w:val="000000"/>
          <w:sz w:val="24"/>
          <w:szCs w:val="24"/>
          <w:lang w:eastAsia="cs-CZ"/>
        </w:rPr>
        <w:br/>
        <w:t>• nádrž ve spojení s čerpadlem</w:t>
      </w:r>
      <w:r w:rsidRPr="00961DD5">
        <w:rPr>
          <w:rFonts w:ascii="Times New Roman" w:hAnsi="Times New Roman"/>
          <w:color w:val="000000"/>
          <w:sz w:val="24"/>
          <w:szCs w:val="24"/>
          <w:lang w:eastAsia="cs-CZ"/>
        </w:rPr>
        <w:br/>
      </w:r>
      <w:r w:rsidRPr="00961DD5">
        <w:rPr>
          <w:rFonts w:ascii="Times New Roman" w:hAnsi="Times New Roman"/>
          <w:color w:val="000000"/>
          <w:sz w:val="24"/>
          <w:szCs w:val="24"/>
          <w:lang w:eastAsia="cs-CZ"/>
        </w:rPr>
        <w:br/>
      </w:r>
      <w:r w:rsidRPr="00961DD5">
        <w:rPr>
          <w:rFonts w:ascii="Times New Roman" w:hAnsi="Times New Roman"/>
          <w:color w:val="000000"/>
          <w:sz w:val="24"/>
          <w:szCs w:val="24"/>
          <w:lang w:eastAsia="cs-CZ"/>
        </w:rPr>
        <w:br/>
      </w:r>
      <w:r w:rsidRPr="00961DD5">
        <w:rPr>
          <w:rFonts w:ascii="Times New Roman" w:hAnsi="Times New Roman"/>
          <w:b/>
          <w:bCs/>
          <w:color w:val="000000"/>
          <w:sz w:val="24"/>
          <w:szCs w:val="24"/>
          <w:lang w:eastAsia="cs-CZ"/>
        </w:rPr>
        <w:t>4. nevyčerpatelného zdroje – ojediněle využívaný zdroj, který může být tvořen např. jezerem, vodním kanálem, řekou,... ve spojení s čerpadlem.</w:t>
      </w:r>
      <w:r w:rsidRPr="00961DD5">
        <w:rPr>
          <w:rFonts w:ascii="Times New Roman" w:hAnsi="Times New Roman"/>
          <w:color w:val="000000"/>
          <w:sz w:val="24"/>
          <w:szCs w:val="24"/>
          <w:lang w:eastAsia="cs-CZ"/>
        </w:rPr>
        <w:br/>
      </w:r>
      <w:r w:rsidRPr="00961DD5">
        <w:rPr>
          <w:rFonts w:ascii="Times New Roman" w:hAnsi="Times New Roman"/>
          <w:sz w:val="24"/>
          <w:szCs w:val="24"/>
          <w:lang w:eastAsia="cs-CZ"/>
        </w:rPr>
        <w:t>V závislosti na zatřídění objektu může být navrženo zásobování požární vodou:</w:t>
      </w:r>
      <w:r w:rsidRPr="00961DD5">
        <w:rPr>
          <w:rFonts w:ascii="Times New Roman" w:hAnsi="Times New Roman"/>
          <w:sz w:val="24"/>
          <w:szCs w:val="24"/>
          <w:lang w:eastAsia="cs-CZ"/>
        </w:rPr>
        <w:br/>
      </w:r>
    </w:p>
    <w:p w:rsidR="00380532" w:rsidRPr="00F35197" w:rsidRDefault="00F35197" w:rsidP="00EE6899">
      <w:pPr>
        <w:rPr>
          <w:sz w:val="32"/>
          <w:szCs w:val="32"/>
        </w:rPr>
      </w:pPr>
      <w:r w:rsidRPr="00F35197">
        <w:rPr>
          <w:sz w:val="32"/>
          <w:szCs w:val="32"/>
          <w:highlight w:val="lightGray"/>
        </w:rPr>
        <w:t>Zdroj informací ke Sprinklerům</w:t>
      </w:r>
    </w:p>
    <w:p w:rsidR="00C73F91" w:rsidRDefault="00F35197" w:rsidP="00EE6899">
      <w:pPr>
        <w:rPr>
          <w:sz w:val="32"/>
          <w:szCs w:val="32"/>
          <w:highlight w:val="yellow"/>
        </w:rPr>
      </w:pPr>
      <w:r>
        <w:rPr>
          <w:noProof/>
          <w:lang w:eastAsia="cs-CZ"/>
        </w:rPr>
        <w:drawing>
          <wp:inline distT="0" distB="0" distL="0" distR="0" wp14:anchorId="451CC613" wp14:editId="7BE796B3">
            <wp:extent cx="4905375" cy="98107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srcRect l="27274" t="44835" r="30577" b="44628"/>
                    <a:stretch/>
                  </pic:blipFill>
                  <pic:spPr bwMode="auto">
                    <a:xfrm>
                      <a:off x="0" y="0"/>
                      <a:ext cx="4902800" cy="980560"/>
                    </a:xfrm>
                    <a:prstGeom prst="rect">
                      <a:avLst/>
                    </a:prstGeom>
                    <a:ln>
                      <a:noFill/>
                    </a:ln>
                    <a:extLst>
                      <a:ext uri="{53640926-AAD7-44D8-BBD7-CCE9431645EC}">
                        <a14:shadowObscured xmlns:a14="http://schemas.microsoft.com/office/drawing/2010/main"/>
                      </a:ext>
                    </a:extLst>
                  </pic:spPr>
                </pic:pic>
              </a:graphicData>
            </a:graphic>
          </wp:inline>
        </w:drawing>
      </w:r>
    </w:p>
    <w:p w:rsidR="00F35197" w:rsidRDefault="00F35197" w:rsidP="00EE6899">
      <w:pPr>
        <w:rPr>
          <w:sz w:val="32"/>
          <w:szCs w:val="32"/>
          <w:highlight w:val="yellow"/>
        </w:rPr>
      </w:pPr>
    </w:p>
    <w:p w:rsidR="00F35197" w:rsidRDefault="008D4F72" w:rsidP="00EE6899">
      <w:pPr>
        <w:rPr>
          <w:sz w:val="32"/>
          <w:szCs w:val="32"/>
        </w:rPr>
      </w:pPr>
      <w:r>
        <w:rPr>
          <w:sz w:val="32"/>
          <w:szCs w:val="32"/>
        </w:rPr>
        <w:t>duben 2</w:t>
      </w:r>
      <w:r w:rsidR="00F35197" w:rsidRPr="00F35197">
        <w:rPr>
          <w:sz w:val="32"/>
          <w:szCs w:val="32"/>
        </w:rPr>
        <w:t>01</w:t>
      </w:r>
      <w:r>
        <w:rPr>
          <w:sz w:val="32"/>
          <w:szCs w:val="32"/>
        </w:rPr>
        <w:t>6</w:t>
      </w:r>
      <w:r w:rsidR="00F35197">
        <w:rPr>
          <w:sz w:val="32"/>
          <w:szCs w:val="32"/>
        </w:rPr>
        <w:t>, HOD.39  Opakování</w:t>
      </w:r>
    </w:p>
    <w:p w:rsidR="00F35197" w:rsidRDefault="00F35197" w:rsidP="00EE6899">
      <w:pPr>
        <w:rPr>
          <w:sz w:val="32"/>
          <w:szCs w:val="32"/>
        </w:rPr>
      </w:pPr>
    </w:p>
    <w:p w:rsidR="00F35197" w:rsidRDefault="00F35197" w:rsidP="00F35197">
      <w:pPr>
        <w:rPr>
          <w:rFonts w:ascii="Arial" w:hAnsi="Arial" w:cs="Arial"/>
          <w:b/>
          <w:sz w:val="32"/>
          <w:szCs w:val="32"/>
        </w:rPr>
      </w:pPr>
      <w:r w:rsidRPr="005C7B49">
        <w:rPr>
          <w:rFonts w:ascii="Arial" w:hAnsi="Arial" w:cs="Arial"/>
          <w:b/>
          <w:sz w:val="32"/>
          <w:szCs w:val="32"/>
        </w:rPr>
        <w:t>Příprava a rozvody teplé vody</w:t>
      </w:r>
    </w:p>
    <w:p w:rsidR="00F35197" w:rsidRPr="00C35BB1" w:rsidRDefault="00F35197" w:rsidP="00F35197">
      <w:pPr>
        <w:rPr>
          <w:rFonts w:ascii="Arial" w:hAnsi="Arial" w:cs="Arial"/>
          <w:sz w:val="24"/>
          <w:szCs w:val="24"/>
        </w:rPr>
      </w:pPr>
      <w:r w:rsidRPr="00C35BB1">
        <w:rPr>
          <w:rFonts w:ascii="Arial" w:hAnsi="Arial" w:cs="Arial"/>
          <w:sz w:val="24"/>
          <w:szCs w:val="24"/>
        </w:rPr>
        <w:t>- 6.1 – 6.11</w:t>
      </w:r>
    </w:p>
    <w:p w:rsidR="00F35197" w:rsidRPr="00C35BB1" w:rsidRDefault="00F35197" w:rsidP="00F35197">
      <w:pPr>
        <w:rPr>
          <w:rFonts w:ascii="Arial" w:hAnsi="Arial" w:cs="Arial"/>
          <w:sz w:val="24"/>
          <w:szCs w:val="24"/>
        </w:rPr>
      </w:pPr>
      <w:r w:rsidRPr="00C35BB1">
        <w:rPr>
          <w:rFonts w:ascii="Arial" w:hAnsi="Arial" w:cs="Arial"/>
          <w:sz w:val="24"/>
          <w:szCs w:val="24"/>
        </w:rPr>
        <w:t xml:space="preserve">- také viz KOC </w:t>
      </w:r>
    </w:p>
    <w:p w:rsidR="00F35197" w:rsidRDefault="00F35197" w:rsidP="00EE6899">
      <w:pPr>
        <w:rPr>
          <w:sz w:val="32"/>
          <w:szCs w:val="32"/>
        </w:rPr>
      </w:pPr>
    </w:p>
    <w:p w:rsidR="00DA483E" w:rsidRDefault="00DA483E" w:rsidP="00DA483E">
      <w:pPr>
        <w:rPr>
          <w:sz w:val="32"/>
          <w:szCs w:val="32"/>
        </w:rPr>
      </w:pPr>
      <w:r w:rsidRPr="00F35197">
        <w:rPr>
          <w:sz w:val="32"/>
          <w:szCs w:val="32"/>
        </w:rPr>
        <w:t>2</w:t>
      </w:r>
      <w:r>
        <w:rPr>
          <w:sz w:val="32"/>
          <w:szCs w:val="32"/>
        </w:rPr>
        <w:t>7</w:t>
      </w:r>
      <w:r w:rsidRPr="00F35197">
        <w:rPr>
          <w:sz w:val="32"/>
          <w:szCs w:val="32"/>
        </w:rPr>
        <w:t>.3.2014</w:t>
      </w:r>
      <w:r>
        <w:rPr>
          <w:sz w:val="32"/>
          <w:szCs w:val="32"/>
        </w:rPr>
        <w:t xml:space="preserve">, HOD. 40  </w:t>
      </w:r>
    </w:p>
    <w:p w:rsidR="00DA483E" w:rsidRDefault="00DA483E" w:rsidP="00DA483E">
      <w:pPr>
        <w:rPr>
          <w:sz w:val="32"/>
          <w:szCs w:val="32"/>
        </w:rPr>
      </w:pPr>
      <w:r>
        <w:rPr>
          <w:sz w:val="32"/>
          <w:szCs w:val="32"/>
        </w:rPr>
        <w:t>Opakování – vodovodní přípojky</w:t>
      </w:r>
    </w:p>
    <w:p w:rsidR="00DA483E" w:rsidRDefault="00DA483E" w:rsidP="00DA483E">
      <w:pPr>
        <w:rPr>
          <w:sz w:val="32"/>
          <w:szCs w:val="32"/>
        </w:rPr>
      </w:pPr>
    </w:p>
    <w:p w:rsidR="00DA483E" w:rsidRDefault="00DA483E" w:rsidP="00DA483E">
      <w:pPr>
        <w:rPr>
          <w:sz w:val="32"/>
          <w:szCs w:val="32"/>
        </w:rPr>
      </w:pPr>
    </w:p>
    <w:p w:rsidR="00DA483E" w:rsidRDefault="00DA483E" w:rsidP="00DA483E">
      <w:pPr>
        <w:rPr>
          <w:sz w:val="32"/>
          <w:szCs w:val="32"/>
        </w:rPr>
      </w:pPr>
      <w:r>
        <w:rPr>
          <w:sz w:val="32"/>
          <w:szCs w:val="32"/>
        </w:rPr>
        <w:t>31.3.2014, HOD.41</w:t>
      </w:r>
    </w:p>
    <w:p w:rsidR="00DA483E" w:rsidRPr="00DA483E" w:rsidRDefault="00DA483E" w:rsidP="00DA483E">
      <w:pPr>
        <w:rPr>
          <w:sz w:val="32"/>
          <w:szCs w:val="32"/>
        </w:rPr>
      </w:pPr>
      <w:r>
        <w:rPr>
          <w:sz w:val="32"/>
          <w:szCs w:val="32"/>
        </w:rPr>
        <w:t xml:space="preserve">Opakování - </w:t>
      </w:r>
      <w:r w:rsidRPr="00DA483E">
        <w:rPr>
          <w:sz w:val="32"/>
          <w:szCs w:val="32"/>
        </w:rPr>
        <w:t>Stanovení výpočtového průtoku vnitřních vodovodů</w:t>
      </w:r>
    </w:p>
    <w:p w:rsidR="00F35197" w:rsidRDefault="00F35197" w:rsidP="00EE6899">
      <w:pPr>
        <w:rPr>
          <w:sz w:val="32"/>
          <w:szCs w:val="32"/>
        </w:rPr>
      </w:pPr>
    </w:p>
    <w:p w:rsidR="002204CC" w:rsidRDefault="002204CC" w:rsidP="002204CC">
      <w:pPr>
        <w:rPr>
          <w:b/>
          <w:sz w:val="48"/>
          <w:szCs w:val="48"/>
          <w:u w:val="single"/>
        </w:rPr>
      </w:pPr>
      <w:r w:rsidRPr="002204CC">
        <w:rPr>
          <w:b/>
          <w:sz w:val="48"/>
          <w:szCs w:val="48"/>
          <w:u w:val="single"/>
        </w:rPr>
        <w:t>8. V</w:t>
      </w:r>
      <w:r>
        <w:rPr>
          <w:b/>
          <w:sz w:val="48"/>
          <w:szCs w:val="48"/>
          <w:u w:val="single"/>
        </w:rPr>
        <w:t>ODOVOD A KANALIZACE VE VÝŠKOVÝCH BUDOVÁCH</w:t>
      </w:r>
      <w:r w:rsidRPr="002204CC">
        <w:rPr>
          <w:b/>
          <w:sz w:val="48"/>
          <w:szCs w:val="48"/>
          <w:u w:val="single"/>
        </w:rPr>
        <w:t xml:space="preserve"> </w:t>
      </w:r>
    </w:p>
    <w:p w:rsidR="00C73F91" w:rsidRDefault="00C73F91" w:rsidP="002204CC">
      <w:pPr>
        <w:rPr>
          <w:b/>
          <w:sz w:val="48"/>
          <w:szCs w:val="48"/>
          <w:u w:val="single"/>
        </w:rPr>
      </w:pPr>
    </w:p>
    <w:p w:rsidR="00AA2CE9" w:rsidRDefault="00AA2CE9" w:rsidP="00AA2CE9">
      <w:pPr>
        <w:rPr>
          <w:noProof/>
          <w:sz w:val="32"/>
          <w:szCs w:val="32"/>
          <w:lang w:eastAsia="cs-CZ"/>
        </w:rPr>
      </w:pPr>
      <w:r>
        <w:rPr>
          <w:b/>
          <w:sz w:val="48"/>
          <w:szCs w:val="48"/>
          <w:u w:val="single"/>
        </w:rPr>
        <w:t>8</w:t>
      </w:r>
      <w:r w:rsidRPr="00704BED">
        <w:rPr>
          <w:b/>
          <w:sz w:val="48"/>
          <w:szCs w:val="48"/>
          <w:u w:val="single"/>
        </w:rPr>
        <w:t>.</w:t>
      </w:r>
      <w:r>
        <w:rPr>
          <w:b/>
          <w:sz w:val="48"/>
          <w:szCs w:val="48"/>
          <w:u w:val="single"/>
        </w:rPr>
        <w:t>1 VODOVOD</w:t>
      </w:r>
    </w:p>
    <w:p w:rsidR="00AA2CE9" w:rsidRDefault="00AA2CE9" w:rsidP="00AA2CE9">
      <w:pPr>
        <w:rPr>
          <w:sz w:val="28"/>
          <w:szCs w:val="28"/>
        </w:rPr>
      </w:pPr>
    </w:p>
    <w:p w:rsidR="00AA2CE9" w:rsidRDefault="00AA2CE9" w:rsidP="00036078">
      <w:pPr>
        <w:rPr>
          <w:sz w:val="32"/>
          <w:szCs w:val="32"/>
        </w:rPr>
      </w:pPr>
      <w:r w:rsidRPr="00036078">
        <w:rPr>
          <w:sz w:val="28"/>
          <w:szCs w:val="28"/>
        </w:rPr>
        <w:t xml:space="preserve">Viz: </w:t>
      </w:r>
      <w:r w:rsidRPr="00036078">
        <w:rPr>
          <w:b/>
          <w:sz w:val="32"/>
          <w:szCs w:val="32"/>
          <w:u w:val="single"/>
        </w:rPr>
        <w:t>5.3 TLAKOVÉ STANICE</w:t>
      </w:r>
      <w:r w:rsidRPr="00036078">
        <w:rPr>
          <w:sz w:val="32"/>
          <w:szCs w:val="32"/>
        </w:rPr>
        <w:t xml:space="preserve">  </w:t>
      </w:r>
    </w:p>
    <w:p w:rsidR="00AA2CE9" w:rsidRDefault="00AA2CE9" w:rsidP="00AA2CE9">
      <w:pPr>
        <w:rPr>
          <w:noProof/>
          <w:sz w:val="32"/>
          <w:szCs w:val="32"/>
          <w:lang w:eastAsia="cs-CZ"/>
        </w:rPr>
      </w:pPr>
    </w:p>
    <w:p w:rsidR="00AA2CE9" w:rsidRPr="00AA2CE9" w:rsidRDefault="00AA2CE9" w:rsidP="00AA2CE9">
      <w:pPr>
        <w:rPr>
          <w:noProof/>
          <w:sz w:val="32"/>
          <w:szCs w:val="32"/>
          <w:lang w:eastAsia="cs-CZ"/>
        </w:rPr>
      </w:pPr>
      <w:r>
        <w:rPr>
          <w:b/>
          <w:sz w:val="48"/>
          <w:szCs w:val="48"/>
          <w:u w:val="single"/>
        </w:rPr>
        <w:t>8</w:t>
      </w:r>
      <w:r w:rsidRPr="00704BED">
        <w:rPr>
          <w:b/>
          <w:sz w:val="48"/>
          <w:szCs w:val="48"/>
          <w:u w:val="single"/>
        </w:rPr>
        <w:t>.</w:t>
      </w:r>
      <w:r>
        <w:rPr>
          <w:b/>
          <w:sz w:val="48"/>
          <w:szCs w:val="48"/>
          <w:u w:val="single"/>
        </w:rPr>
        <w:t xml:space="preserve">2 KANALIZACE </w:t>
      </w:r>
      <w:r>
        <w:rPr>
          <w:sz w:val="32"/>
          <w:szCs w:val="32"/>
        </w:rPr>
        <w:t>(str. 57)</w:t>
      </w:r>
    </w:p>
    <w:p w:rsidR="00AA2CE9" w:rsidRDefault="00AA2CE9" w:rsidP="002204CC">
      <w:pPr>
        <w:rPr>
          <w:sz w:val="28"/>
          <w:szCs w:val="28"/>
        </w:rPr>
      </w:pPr>
    </w:p>
    <w:p w:rsidR="00AA2CE9" w:rsidRDefault="00AA2CE9" w:rsidP="002204CC">
      <w:pPr>
        <w:rPr>
          <w:sz w:val="28"/>
          <w:szCs w:val="28"/>
        </w:rPr>
      </w:pPr>
      <w:r>
        <w:rPr>
          <w:sz w:val="28"/>
          <w:szCs w:val="28"/>
        </w:rPr>
        <w:t xml:space="preserve">Doplňkové větrací potrubí umožňuje  …. </w:t>
      </w:r>
      <w:r w:rsidR="00E57F16">
        <w:rPr>
          <w:sz w:val="28"/>
          <w:szCs w:val="28"/>
        </w:rPr>
        <w:t>vedené od těchto odpadů.</w:t>
      </w:r>
    </w:p>
    <w:p w:rsidR="00E57F16" w:rsidRDefault="00E57F16" w:rsidP="002204CC">
      <w:pPr>
        <w:rPr>
          <w:sz w:val="28"/>
          <w:szCs w:val="28"/>
        </w:rPr>
      </w:pPr>
    </w:p>
    <w:p w:rsidR="00E57F16" w:rsidRDefault="00E57F16" w:rsidP="002204CC">
      <w:pPr>
        <w:rPr>
          <w:sz w:val="28"/>
          <w:szCs w:val="28"/>
        </w:rPr>
      </w:pPr>
      <w:r>
        <w:rPr>
          <w:noProof/>
          <w:sz w:val="32"/>
          <w:szCs w:val="32"/>
          <w:highlight w:val="yellow"/>
          <w:lang w:eastAsia="cs-CZ"/>
        </w:rPr>
        <w:t xml:space="preserve"> DÚ </w:t>
      </w:r>
      <w:r w:rsidRPr="00E57F16">
        <w:rPr>
          <w:noProof/>
          <w:sz w:val="32"/>
          <w:szCs w:val="32"/>
          <w:highlight w:val="yellow"/>
          <w:lang w:eastAsia="cs-CZ"/>
        </w:rPr>
        <w:t>Obr. III. 46</w:t>
      </w:r>
    </w:p>
    <w:p w:rsidR="00E57F16" w:rsidRDefault="00E57F16" w:rsidP="00E57F16">
      <w:pPr>
        <w:rPr>
          <w:noProof/>
          <w:sz w:val="32"/>
          <w:szCs w:val="32"/>
          <w:lang w:eastAsia="cs-CZ"/>
        </w:rPr>
      </w:pPr>
    </w:p>
    <w:p w:rsidR="00E57F16" w:rsidRPr="00AA2CE9" w:rsidRDefault="00E57F16" w:rsidP="002204CC">
      <w:pPr>
        <w:rPr>
          <w:sz w:val="28"/>
          <w:szCs w:val="28"/>
        </w:rPr>
      </w:pPr>
    </w:p>
    <w:p w:rsidR="00AA2CE9" w:rsidRDefault="00AA2CE9" w:rsidP="002204CC">
      <w:pPr>
        <w:rPr>
          <w:b/>
          <w:sz w:val="48"/>
          <w:szCs w:val="48"/>
          <w:u w:val="single"/>
        </w:rPr>
      </w:pPr>
    </w:p>
    <w:p w:rsidR="00AA2CE9" w:rsidRDefault="00AA2CE9" w:rsidP="002204CC">
      <w:pPr>
        <w:rPr>
          <w:b/>
          <w:sz w:val="48"/>
          <w:szCs w:val="48"/>
          <w:u w:val="single"/>
        </w:rPr>
      </w:pPr>
    </w:p>
    <w:p w:rsidR="00AF5E09" w:rsidRDefault="00AF5E09" w:rsidP="002204CC">
      <w:pPr>
        <w:rPr>
          <w:b/>
          <w:sz w:val="48"/>
          <w:szCs w:val="48"/>
          <w:u w:val="single"/>
        </w:rPr>
      </w:pPr>
    </w:p>
    <w:p w:rsidR="00AF5E09" w:rsidRDefault="00AF5E09" w:rsidP="002204CC">
      <w:pPr>
        <w:rPr>
          <w:b/>
          <w:sz w:val="48"/>
          <w:szCs w:val="48"/>
          <w:u w:val="single"/>
        </w:rPr>
      </w:pPr>
    </w:p>
    <w:p w:rsidR="00AF5E09" w:rsidRDefault="00AF5E09" w:rsidP="002204CC">
      <w:pPr>
        <w:rPr>
          <w:b/>
          <w:sz w:val="48"/>
          <w:szCs w:val="48"/>
          <w:u w:val="single"/>
        </w:rPr>
      </w:pPr>
      <w:r>
        <w:rPr>
          <w:noProof/>
          <w:lang w:eastAsia="cs-CZ"/>
        </w:rPr>
        <w:lastRenderedPageBreak/>
        <w:drawing>
          <wp:inline distT="0" distB="0" distL="0" distR="0" wp14:anchorId="4CFC8856" wp14:editId="0F071F9D">
            <wp:extent cx="3409950" cy="704850"/>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srcRect l="19616" t="19138" r="50878" b="66109"/>
                    <a:stretch/>
                  </pic:blipFill>
                  <pic:spPr bwMode="auto">
                    <a:xfrm>
                      <a:off x="0" y="0"/>
                      <a:ext cx="3410314" cy="704925"/>
                    </a:xfrm>
                    <a:prstGeom prst="rect">
                      <a:avLst/>
                    </a:prstGeom>
                    <a:ln>
                      <a:noFill/>
                    </a:ln>
                    <a:extLst>
                      <a:ext uri="{53640926-AAD7-44D8-BBD7-CCE9431645EC}">
                        <a14:shadowObscured xmlns:a14="http://schemas.microsoft.com/office/drawing/2010/main"/>
                      </a:ext>
                    </a:extLst>
                  </pic:spPr>
                </pic:pic>
              </a:graphicData>
            </a:graphic>
          </wp:inline>
        </w:drawing>
      </w:r>
    </w:p>
    <w:p w:rsidR="00AF5E09" w:rsidRDefault="00AF5E09" w:rsidP="002204CC">
      <w:pPr>
        <w:rPr>
          <w:sz w:val="24"/>
          <w:szCs w:val="24"/>
        </w:rPr>
      </w:pPr>
      <w:r>
        <w:rPr>
          <w:sz w:val="24"/>
          <w:szCs w:val="24"/>
        </w:rPr>
        <w:t xml:space="preserve">Zdroj: </w:t>
      </w:r>
      <w:hyperlink r:id="rId156" w:history="1">
        <w:r w:rsidRPr="0055498E">
          <w:rPr>
            <w:rStyle w:val="Hypertextovodkaz"/>
            <w:sz w:val="24"/>
            <w:szCs w:val="24"/>
          </w:rPr>
          <w:t>http://www.geberit.cz/cs_cz/target_groups/installer/products_installer/waste_and_drainage_systems/building_drainage/geberit_sovent/geberit_sovent_1.html</w:t>
        </w:r>
      </w:hyperlink>
    </w:p>
    <w:p w:rsidR="00AF5E09" w:rsidRDefault="00AF5E09" w:rsidP="002204CC">
      <w:pPr>
        <w:rPr>
          <w:sz w:val="24"/>
          <w:szCs w:val="24"/>
        </w:rPr>
      </w:pPr>
    </w:p>
    <w:p w:rsidR="00AF5E09" w:rsidRDefault="00AF5E09" w:rsidP="002204CC">
      <w:pPr>
        <w:rPr>
          <w:sz w:val="24"/>
          <w:szCs w:val="24"/>
        </w:rPr>
      </w:pPr>
      <w:r>
        <w:rPr>
          <w:noProof/>
          <w:lang w:eastAsia="cs-CZ"/>
        </w:rPr>
        <w:drawing>
          <wp:inline distT="0" distB="0" distL="0" distR="0" wp14:anchorId="12D9C98D" wp14:editId="4815D8B9">
            <wp:extent cx="2209800" cy="2647950"/>
            <wp:effectExtent l="0" t="0" r="0" b="0"/>
            <wp:docPr id="75" name="Obrázek 75" descr="http://www.geberit.cz/master/content/media/global_media/countries/products/waste_and_drainage_systems/geberit_pe/img_with_and_without_sovent1_width_232_height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berit.cz/master/content/media/global_media/countries/products/waste_and_drainage_systems/geberit_pe/img_with_and_without_sovent1_width_232_height_27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09800" cy="264795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09281B62" wp14:editId="62AF40D6">
            <wp:extent cx="2209800" cy="2647950"/>
            <wp:effectExtent l="0" t="0" r="0" b="0"/>
            <wp:docPr id="78" name="Obrázek 78" descr="http://www.geberit.cz/master/content/media/global_media/countries/products/waste_and_drainage_systems/geberit_pe/img_with_and_without_sovent2_width_232_height_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berit.cz/master/content/media/global_media/countries/products/waste_and_drainage_systems/geberit_pe/img_with_and_without_sovent2_width_232_height_278.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09800" cy="2647950"/>
                    </a:xfrm>
                    <a:prstGeom prst="rect">
                      <a:avLst/>
                    </a:prstGeom>
                    <a:noFill/>
                    <a:ln>
                      <a:noFill/>
                    </a:ln>
                  </pic:spPr>
                </pic:pic>
              </a:graphicData>
            </a:graphic>
          </wp:inline>
        </w:drawing>
      </w:r>
    </w:p>
    <w:p w:rsidR="00AF5E09" w:rsidRPr="00AF5E09" w:rsidRDefault="00AF5E09" w:rsidP="002204CC">
      <w:pPr>
        <w:rPr>
          <w:sz w:val="24"/>
          <w:szCs w:val="24"/>
        </w:rPr>
      </w:pPr>
    </w:p>
    <w:tbl>
      <w:tblPr>
        <w:tblW w:w="13059" w:type="dxa"/>
        <w:tblCellSpacing w:w="0" w:type="dxa"/>
        <w:tblCellMar>
          <w:left w:w="0" w:type="dxa"/>
          <w:right w:w="0" w:type="dxa"/>
        </w:tblCellMar>
        <w:tblLook w:val="0600" w:firstRow="0" w:lastRow="0" w:firstColumn="0" w:lastColumn="0" w:noHBand="1" w:noVBand="1"/>
      </w:tblPr>
      <w:tblGrid>
        <w:gridCol w:w="10206"/>
        <w:gridCol w:w="2853"/>
      </w:tblGrid>
      <w:tr w:rsidR="00AF5E09" w:rsidRPr="00AF5E09" w:rsidTr="006F5587">
        <w:trPr>
          <w:trHeight w:val="908"/>
          <w:tblCellSpacing w:w="0" w:type="dxa"/>
        </w:trPr>
        <w:tc>
          <w:tcPr>
            <w:tcW w:w="10206" w:type="dxa"/>
            <w:vAlign w:val="center"/>
          </w:tcPr>
          <w:p w:rsidR="00AF5E09" w:rsidRPr="00AF5E09" w:rsidRDefault="00AF5E09" w:rsidP="00AF5E09">
            <w:pPr>
              <w:rPr>
                <w:rFonts w:ascii="Times New Roman" w:eastAsia="Times New Roman" w:hAnsi="Times New Roman" w:cs="Times New Roman"/>
                <w:b/>
                <w:bCs/>
                <w:sz w:val="24"/>
                <w:szCs w:val="24"/>
                <w:lang w:eastAsia="cs-CZ"/>
              </w:rPr>
            </w:pPr>
            <w:r>
              <w:rPr>
                <w:noProof/>
                <w:lang w:eastAsia="cs-CZ"/>
              </w:rPr>
              <w:drawing>
                <wp:inline distT="0" distB="0" distL="0" distR="0" wp14:anchorId="2D40D58A" wp14:editId="2B4CD1F8">
                  <wp:extent cx="5371657" cy="19050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srcRect l="19777" t="65190" r="40648" b="17267"/>
                          <a:stretch/>
                        </pic:blipFill>
                        <pic:spPr bwMode="auto">
                          <a:xfrm>
                            <a:off x="0" y="0"/>
                            <a:ext cx="5372228" cy="1905202"/>
                          </a:xfrm>
                          <a:prstGeom prst="rect">
                            <a:avLst/>
                          </a:prstGeom>
                          <a:ln>
                            <a:noFill/>
                          </a:ln>
                          <a:extLst>
                            <a:ext uri="{53640926-AAD7-44D8-BBD7-CCE9431645EC}">
                              <a14:shadowObscured xmlns:a14="http://schemas.microsoft.com/office/drawing/2010/main"/>
                            </a:ext>
                          </a:extLst>
                        </pic:spPr>
                      </pic:pic>
                    </a:graphicData>
                  </a:graphic>
                </wp:inline>
              </w:drawing>
            </w:r>
          </w:p>
        </w:tc>
        <w:tc>
          <w:tcPr>
            <w:tcW w:w="2853" w:type="dxa"/>
            <w:vAlign w:val="center"/>
          </w:tcPr>
          <w:p w:rsidR="00AF5E09" w:rsidRPr="00AF5E09" w:rsidRDefault="00AF5E09" w:rsidP="00AF5E09">
            <w:pPr>
              <w:rPr>
                <w:rFonts w:ascii="Times New Roman" w:eastAsia="Times New Roman" w:hAnsi="Times New Roman" w:cs="Times New Roman"/>
                <w:b/>
                <w:bCs/>
                <w:sz w:val="24"/>
                <w:szCs w:val="24"/>
                <w:lang w:eastAsia="cs-CZ"/>
              </w:rPr>
            </w:pPr>
          </w:p>
        </w:tc>
      </w:tr>
      <w:tr w:rsidR="00AF5E09" w:rsidRPr="00AF5E09" w:rsidTr="006F5587">
        <w:trPr>
          <w:trHeight w:val="1816"/>
          <w:tblCellSpacing w:w="0" w:type="dxa"/>
        </w:trPr>
        <w:tc>
          <w:tcPr>
            <w:tcW w:w="10206" w:type="dxa"/>
            <w:vAlign w:val="center"/>
          </w:tcPr>
          <w:p w:rsidR="00074D9F" w:rsidRDefault="00AF5E09" w:rsidP="00AF5E09">
            <w:pPr>
              <w:rPr>
                <w:rFonts w:ascii="Times New Roman" w:eastAsia="Times New Roman" w:hAnsi="Times New Roman" w:cs="Times New Roman"/>
                <w:b/>
                <w:sz w:val="44"/>
                <w:szCs w:val="44"/>
                <w:lang w:eastAsia="cs-CZ"/>
              </w:rPr>
            </w:pPr>
            <w:r w:rsidRPr="00074D9F">
              <w:rPr>
                <w:rFonts w:ascii="Times New Roman" w:eastAsia="Times New Roman" w:hAnsi="Times New Roman" w:cs="Times New Roman"/>
                <w:b/>
                <w:sz w:val="44"/>
                <w:szCs w:val="44"/>
                <w:lang w:eastAsia="cs-CZ"/>
              </w:rPr>
              <w:t>Video</w:t>
            </w:r>
            <w:r w:rsidR="00074D9F">
              <w:rPr>
                <w:rFonts w:ascii="Times New Roman" w:eastAsia="Times New Roman" w:hAnsi="Times New Roman" w:cs="Times New Roman"/>
                <w:b/>
                <w:sz w:val="44"/>
                <w:szCs w:val="44"/>
                <w:lang w:eastAsia="cs-CZ"/>
              </w:rPr>
              <w:t xml:space="preserve"> !!!!!!</w:t>
            </w:r>
          </w:p>
          <w:p w:rsidR="00AF5E09" w:rsidRDefault="00074D9F" w:rsidP="00AF5E09">
            <w:pPr>
              <w:rPr>
                <w:rFonts w:ascii="Times New Roman" w:eastAsia="Times New Roman" w:hAnsi="Times New Roman" w:cs="Times New Roman"/>
                <w:b/>
                <w:sz w:val="44"/>
                <w:szCs w:val="44"/>
                <w:lang w:eastAsia="cs-CZ"/>
              </w:rPr>
            </w:pPr>
            <w:r>
              <w:rPr>
                <w:rFonts w:ascii="Times New Roman" w:eastAsia="Times New Roman" w:hAnsi="Times New Roman" w:cs="Times New Roman"/>
                <w:b/>
                <w:sz w:val="44"/>
                <w:szCs w:val="44"/>
                <w:lang w:eastAsia="cs-CZ"/>
              </w:rPr>
              <w:t>- animace proudění vody</w:t>
            </w:r>
          </w:p>
          <w:p w:rsidR="00074D9F" w:rsidRPr="00074D9F" w:rsidRDefault="00074D9F" w:rsidP="00074D9F">
            <w:pPr>
              <w:rPr>
                <w:rFonts w:ascii="Times New Roman" w:eastAsia="Times New Roman" w:hAnsi="Times New Roman" w:cs="Times New Roman"/>
                <w:b/>
                <w:sz w:val="44"/>
                <w:szCs w:val="44"/>
                <w:lang w:eastAsia="cs-CZ"/>
              </w:rPr>
            </w:pPr>
            <w:r>
              <w:rPr>
                <w:rFonts w:ascii="Times New Roman" w:eastAsia="Times New Roman" w:hAnsi="Times New Roman" w:cs="Times New Roman"/>
                <w:b/>
                <w:sz w:val="44"/>
                <w:szCs w:val="44"/>
                <w:lang w:eastAsia="cs-CZ"/>
              </w:rPr>
              <w:t>- možnost zmenšení DN potrubí – úspory na instalaci potrubí</w:t>
            </w:r>
          </w:p>
        </w:tc>
        <w:tc>
          <w:tcPr>
            <w:tcW w:w="2853" w:type="dxa"/>
            <w:vAlign w:val="center"/>
          </w:tcPr>
          <w:p w:rsidR="00AF5E09" w:rsidRPr="00AF5E09" w:rsidRDefault="00AF5E09" w:rsidP="00AF5E09">
            <w:pPr>
              <w:rPr>
                <w:rFonts w:ascii="Times New Roman" w:eastAsia="Times New Roman" w:hAnsi="Times New Roman" w:cs="Times New Roman"/>
                <w:sz w:val="20"/>
                <w:szCs w:val="20"/>
                <w:lang w:eastAsia="cs-CZ"/>
              </w:rPr>
            </w:pPr>
          </w:p>
        </w:tc>
      </w:tr>
      <w:tr w:rsidR="00AF5E09" w:rsidRPr="00AF5E09" w:rsidTr="006F5587">
        <w:trPr>
          <w:trHeight w:val="1816"/>
          <w:tblCellSpacing w:w="0" w:type="dxa"/>
        </w:trPr>
        <w:tc>
          <w:tcPr>
            <w:tcW w:w="10206" w:type="dxa"/>
            <w:vAlign w:val="center"/>
          </w:tcPr>
          <w:p w:rsidR="00074D9F" w:rsidRPr="00074D9F" w:rsidRDefault="00074D9F" w:rsidP="00AF5E09">
            <w:pPr>
              <w:rPr>
                <w:b/>
                <w:sz w:val="48"/>
                <w:szCs w:val="48"/>
                <w:u w:val="single"/>
              </w:rPr>
            </w:pPr>
          </w:p>
        </w:tc>
        <w:tc>
          <w:tcPr>
            <w:tcW w:w="2853" w:type="dxa"/>
            <w:vAlign w:val="center"/>
          </w:tcPr>
          <w:p w:rsidR="00AF5E09" w:rsidRPr="00AF5E09" w:rsidRDefault="00AF5E09" w:rsidP="00AF5E09">
            <w:pPr>
              <w:rPr>
                <w:rFonts w:ascii="Times New Roman" w:eastAsia="Times New Roman" w:hAnsi="Times New Roman" w:cs="Times New Roman"/>
                <w:sz w:val="20"/>
                <w:szCs w:val="20"/>
                <w:lang w:eastAsia="cs-CZ"/>
              </w:rPr>
            </w:pPr>
          </w:p>
        </w:tc>
      </w:tr>
      <w:tr w:rsidR="00AF5E09" w:rsidRPr="00AF5E09" w:rsidTr="006F5587">
        <w:trPr>
          <w:trHeight w:val="1816"/>
          <w:tblCellSpacing w:w="0" w:type="dxa"/>
        </w:trPr>
        <w:tc>
          <w:tcPr>
            <w:tcW w:w="10206" w:type="dxa"/>
            <w:vAlign w:val="center"/>
          </w:tcPr>
          <w:p w:rsidR="00074D9F" w:rsidRDefault="008D4F72" w:rsidP="00074D9F">
            <w:pPr>
              <w:rPr>
                <w:sz w:val="32"/>
                <w:szCs w:val="32"/>
              </w:rPr>
            </w:pPr>
            <w:r>
              <w:rPr>
                <w:sz w:val="32"/>
                <w:szCs w:val="32"/>
              </w:rPr>
              <w:lastRenderedPageBreak/>
              <w:t xml:space="preserve">Duben </w:t>
            </w:r>
            <w:r w:rsidR="00074D9F">
              <w:rPr>
                <w:sz w:val="32"/>
                <w:szCs w:val="32"/>
              </w:rPr>
              <w:t>201</w:t>
            </w:r>
            <w:r>
              <w:rPr>
                <w:sz w:val="32"/>
                <w:szCs w:val="32"/>
              </w:rPr>
              <w:t>6</w:t>
            </w:r>
          </w:p>
          <w:p w:rsidR="00074D9F" w:rsidRDefault="00074D9F" w:rsidP="00074D9F">
            <w:pPr>
              <w:rPr>
                <w:sz w:val="32"/>
                <w:szCs w:val="32"/>
              </w:rPr>
            </w:pPr>
            <w:r>
              <w:rPr>
                <w:sz w:val="32"/>
                <w:szCs w:val="32"/>
              </w:rPr>
              <w:t xml:space="preserve">Opakování: </w:t>
            </w:r>
          </w:p>
          <w:p w:rsidR="00074D9F" w:rsidRDefault="0045610C" w:rsidP="00074D9F">
            <w:pPr>
              <w:rPr>
                <w:sz w:val="32"/>
                <w:szCs w:val="32"/>
              </w:rPr>
            </w:pPr>
            <w:r>
              <w:rPr>
                <w:sz w:val="32"/>
                <w:szCs w:val="32"/>
              </w:rPr>
              <w:t>Kanalizační přípojka</w:t>
            </w:r>
          </w:p>
          <w:p w:rsidR="0045610C" w:rsidRDefault="0045610C" w:rsidP="00074D9F">
            <w:pPr>
              <w:rPr>
                <w:sz w:val="32"/>
                <w:szCs w:val="32"/>
              </w:rPr>
            </w:pPr>
            <w:r>
              <w:rPr>
                <w:sz w:val="32"/>
                <w:szCs w:val="32"/>
              </w:rPr>
              <w:t>Venkovní kanalizace</w:t>
            </w:r>
          </w:p>
          <w:p w:rsidR="00074D9F" w:rsidRDefault="00074D9F" w:rsidP="00074D9F">
            <w:pPr>
              <w:rPr>
                <w:b/>
                <w:sz w:val="48"/>
                <w:szCs w:val="48"/>
                <w:u w:val="single"/>
              </w:rPr>
            </w:pPr>
          </w:p>
          <w:p w:rsidR="00074D9F" w:rsidRDefault="00074D9F" w:rsidP="00074D9F">
            <w:pPr>
              <w:rPr>
                <w:b/>
                <w:sz w:val="48"/>
                <w:szCs w:val="48"/>
                <w:u w:val="single"/>
              </w:rPr>
            </w:pPr>
          </w:p>
          <w:p w:rsidR="00074D9F" w:rsidRDefault="00074D9F" w:rsidP="00074D9F">
            <w:pPr>
              <w:rPr>
                <w:b/>
                <w:sz w:val="48"/>
                <w:szCs w:val="48"/>
                <w:u w:val="single"/>
              </w:rPr>
            </w:pPr>
            <w:r w:rsidRPr="002204CC">
              <w:rPr>
                <w:b/>
                <w:sz w:val="48"/>
                <w:szCs w:val="48"/>
                <w:u w:val="single"/>
              </w:rPr>
              <w:t>9. S</w:t>
            </w:r>
            <w:r>
              <w:rPr>
                <w:b/>
                <w:sz w:val="48"/>
                <w:szCs w:val="48"/>
                <w:u w:val="single"/>
              </w:rPr>
              <w:t>OUSTŘEĎOVÁNÍ A PREFABRIKACE ZTI</w:t>
            </w:r>
          </w:p>
          <w:p w:rsidR="00EA696E" w:rsidRDefault="00EA696E" w:rsidP="00074D9F">
            <w:pPr>
              <w:rPr>
                <w:b/>
                <w:sz w:val="48"/>
                <w:szCs w:val="48"/>
                <w:u w:val="single"/>
              </w:rPr>
            </w:pPr>
          </w:p>
          <w:p w:rsidR="00EA696E" w:rsidRDefault="00EA696E" w:rsidP="00074D9F">
            <w:pPr>
              <w:rPr>
                <w:sz w:val="48"/>
                <w:szCs w:val="48"/>
              </w:rPr>
            </w:pPr>
            <w:r>
              <w:rPr>
                <w:sz w:val="48"/>
                <w:szCs w:val="48"/>
              </w:rPr>
              <w:t>TEC II, strana 176-177</w:t>
            </w:r>
          </w:p>
          <w:p w:rsidR="00EA696E" w:rsidRDefault="00EA696E" w:rsidP="00074D9F">
            <w:pPr>
              <w:rPr>
                <w:sz w:val="36"/>
                <w:szCs w:val="36"/>
              </w:rPr>
            </w:pPr>
          </w:p>
          <w:p w:rsidR="003E55CF" w:rsidRDefault="003E55CF" w:rsidP="00074D9F">
            <w:pPr>
              <w:rPr>
                <w:sz w:val="36"/>
                <w:szCs w:val="36"/>
              </w:rPr>
            </w:pPr>
            <w:r>
              <w:rPr>
                <w:sz w:val="36"/>
                <w:szCs w:val="36"/>
              </w:rPr>
              <w:t>Jedná se ….. opakují.</w:t>
            </w:r>
          </w:p>
          <w:p w:rsidR="003E55CF" w:rsidRDefault="003E55CF" w:rsidP="00074D9F">
            <w:pPr>
              <w:rPr>
                <w:sz w:val="36"/>
                <w:szCs w:val="36"/>
              </w:rPr>
            </w:pPr>
            <w:r>
              <w:rPr>
                <w:sz w:val="36"/>
                <w:szCs w:val="36"/>
              </w:rPr>
              <w:t>Například u domů …… z výroby.</w:t>
            </w:r>
          </w:p>
          <w:p w:rsidR="003E55CF" w:rsidRDefault="003E55CF" w:rsidP="00074D9F">
            <w:pPr>
              <w:rPr>
                <w:sz w:val="36"/>
                <w:szCs w:val="36"/>
              </w:rPr>
            </w:pPr>
            <w:r>
              <w:rPr>
                <w:sz w:val="36"/>
                <w:szCs w:val="36"/>
              </w:rPr>
              <w:t>Za prefabrikované dílce….na vodu a kanalizaci.</w:t>
            </w:r>
          </w:p>
          <w:p w:rsidR="003E55CF" w:rsidRPr="003E55CF" w:rsidRDefault="003E55CF" w:rsidP="00074D9F">
            <w:pPr>
              <w:rPr>
                <w:sz w:val="36"/>
                <w:szCs w:val="36"/>
              </w:rPr>
            </w:pPr>
            <w:r>
              <w:rPr>
                <w:sz w:val="36"/>
                <w:szCs w:val="36"/>
              </w:rPr>
              <w:t>Velkou výhodou je, že přípravou na dílně můžeme odstranit nebo alespoň omezit některé úkony, které by mohly být při provádění na stavbě složité.</w:t>
            </w:r>
          </w:p>
          <w:p w:rsidR="00074D9F" w:rsidRDefault="00074D9F" w:rsidP="00074D9F">
            <w:pPr>
              <w:rPr>
                <w:b/>
                <w:sz w:val="48"/>
                <w:szCs w:val="48"/>
                <w:u w:val="single"/>
              </w:rPr>
            </w:pPr>
          </w:p>
          <w:p w:rsidR="00AF5E09" w:rsidRPr="00074D9F" w:rsidRDefault="00074D9F" w:rsidP="003E55CF">
            <w:pPr>
              <w:rPr>
                <w:b/>
                <w:sz w:val="48"/>
                <w:szCs w:val="48"/>
                <w:u w:val="single"/>
              </w:rPr>
            </w:pPr>
            <w:r>
              <w:rPr>
                <w:b/>
                <w:sz w:val="48"/>
                <w:szCs w:val="48"/>
                <w:u w:val="single"/>
              </w:rPr>
              <w:t>10. OPAKOVÁNÍ UČIVA</w:t>
            </w:r>
          </w:p>
        </w:tc>
        <w:tc>
          <w:tcPr>
            <w:tcW w:w="2853" w:type="dxa"/>
            <w:vAlign w:val="center"/>
          </w:tcPr>
          <w:p w:rsidR="00AF5E09" w:rsidRPr="00AF5E09" w:rsidRDefault="00AF5E09" w:rsidP="00AF5E09">
            <w:pPr>
              <w:rPr>
                <w:rFonts w:ascii="Times New Roman" w:eastAsia="Times New Roman" w:hAnsi="Times New Roman" w:cs="Times New Roman"/>
                <w:sz w:val="20"/>
                <w:szCs w:val="20"/>
                <w:lang w:eastAsia="cs-CZ"/>
              </w:rPr>
            </w:pPr>
          </w:p>
        </w:tc>
      </w:tr>
      <w:tr w:rsidR="00AF5E09" w:rsidRPr="00AF5E09" w:rsidTr="006F5587">
        <w:trPr>
          <w:trHeight w:val="1816"/>
          <w:tblCellSpacing w:w="0" w:type="dxa"/>
        </w:trPr>
        <w:tc>
          <w:tcPr>
            <w:tcW w:w="10206" w:type="dxa"/>
            <w:vAlign w:val="center"/>
          </w:tcPr>
          <w:p w:rsidR="00D06666" w:rsidRDefault="00D06666" w:rsidP="00AF5E09">
            <w:pPr>
              <w:rPr>
                <w:sz w:val="32"/>
                <w:szCs w:val="32"/>
              </w:rPr>
            </w:pPr>
          </w:p>
          <w:p w:rsidR="00D06666" w:rsidRDefault="00D06666" w:rsidP="00AF5E09">
            <w:pPr>
              <w:rPr>
                <w:sz w:val="32"/>
                <w:szCs w:val="32"/>
              </w:rPr>
            </w:pPr>
            <w:r>
              <w:rPr>
                <w:sz w:val="32"/>
                <w:szCs w:val="32"/>
              </w:rPr>
              <w:t>1</w:t>
            </w:r>
            <w:r w:rsidR="008D4F72">
              <w:rPr>
                <w:sz w:val="32"/>
                <w:szCs w:val="32"/>
              </w:rPr>
              <w:t>1</w:t>
            </w:r>
            <w:r>
              <w:rPr>
                <w:sz w:val="32"/>
                <w:szCs w:val="32"/>
              </w:rPr>
              <w:t>.4. praktická maturita</w:t>
            </w:r>
          </w:p>
          <w:p w:rsidR="00D06666" w:rsidRDefault="00D06666" w:rsidP="00AF5E09">
            <w:pPr>
              <w:rPr>
                <w:sz w:val="32"/>
                <w:szCs w:val="32"/>
              </w:rPr>
            </w:pPr>
            <w:r>
              <w:rPr>
                <w:sz w:val="32"/>
                <w:szCs w:val="32"/>
              </w:rPr>
              <w:t>1</w:t>
            </w:r>
            <w:r w:rsidR="008D4F72">
              <w:rPr>
                <w:sz w:val="32"/>
                <w:szCs w:val="32"/>
              </w:rPr>
              <w:t>3</w:t>
            </w:r>
            <w:r>
              <w:rPr>
                <w:sz w:val="32"/>
                <w:szCs w:val="32"/>
              </w:rPr>
              <w:t xml:space="preserve">.4. </w:t>
            </w:r>
            <w:r w:rsidR="008D4F72">
              <w:rPr>
                <w:sz w:val="32"/>
                <w:szCs w:val="32"/>
              </w:rPr>
              <w:t>¾ porada</w:t>
            </w:r>
          </w:p>
          <w:p w:rsidR="008D4F72" w:rsidRDefault="008D4F72" w:rsidP="00AF5E09">
            <w:pPr>
              <w:rPr>
                <w:sz w:val="32"/>
                <w:szCs w:val="32"/>
              </w:rPr>
            </w:pPr>
            <w:r>
              <w:rPr>
                <w:sz w:val="32"/>
                <w:szCs w:val="32"/>
              </w:rPr>
              <w:t>14.4. třídní schůzky</w:t>
            </w:r>
          </w:p>
          <w:p w:rsidR="00AF5E09" w:rsidRDefault="003E55CF" w:rsidP="00D06666">
            <w:pPr>
              <w:rPr>
                <w:sz w:val="32"/>
                <w:szCs w:val="32"/>
              </w:rPr>
            </w:pPr>
            <w:r w:rsidRPr="003E55CF">
              <w:rPr>
                <w:sz w:val="32"/>
                <w:szCs w:val="32"/>
              </w:rPr>
              <w:t xml:space="preserve">25.4. </w:t>
            </w:r>
            <w:r w:rsidR="00D06666">
              <w:rPr>
                <w:sz w:val="32"/>
                <w:szCs w:val="32"/>
              </w:rPr>
              <w:t>u</w:t>
            </w:r>
            <w:r w:rsidRPr="003E55CF">
              <w:rPr>
                <w:sz w:val="32"/>
                <w:szCs w:val="32"/>
              </w:rPr>
              <w:t>zavírání klasifikace</w:t>
            </w:r>
            <w:r>
              <w:rPr>
                <w:sz w:val="32"/>
                <w:szCs w:val="32"/>
              </w:rPr>
              <w:t xml:space="preserve"> za 4. </w:t>
            </w:r>
            <w:r w:rsidR="002E4ED6">
              <w:rPr>
                <w:sz w:val="32"/>
                <w:szCs w:val="32"/>
              </w:rPr>
              <w:t>R</w:t>
            </w:r>
            <w:r>
              <w:rPr>
                <w:sz w:val="32"/>
                <w:szCs w:val="32"/>
              </w:rPr>
              <w:t>očník</w:t>
            </w:r>
          </w:p>
          <w:p w:rsidR="002E4ED6" w:rsidRDefault="002E4ED6" w:rsidP="00D06666">
            <w:pPr>
              <w:rPr>
                <w:sz w:val="32"/>
                <w:szCs w:val="32"/>
              </w:rPr>
            </w:pPr>
            <w:r>
              <w:rPr>
                <w:sz w:val="32"/>
                <w:szCs w:val="32"/>
              </w:rPr>
              <w:t>2</w:t>
            </w:r>
            <w:r w:rsidR="008D4F72">
              <w:rPr>
                <w:sz w:val="32"/>
                <w:szCs w:val="32"/>
              </w:rPr>
              <w:t>7</w:t>
            </w:r>
            <w:r>
              <w:rPr>
                <w:sz w:val="32"/>
                <w:szCs w:val="32"/>
              </w:rPr>
              <w:t>.4. Klasifikační porada</w:t>
            </w:r>
          </w:p>
          <w:p w:rsidR="002E4ED6" w:rsidRDefault="008D4F72" w:rsidP="00D06666">
            <w:pPr>
              <w:rPr>
                <w:sz w:val="32"/>
                <w:szCs w:val="32"/>
              </w:rPr>
            </w:pPr>
            <w:r>
              <w:rPr>
                <w:sz w:val="32"/>
                <w:szCs w:val="32"/>
              </w:rPr>
              <w:t>29</w:t>
            </w:r>
            <w:r w:rsidR="002E4ED6">
              <w:rPr>
                <w:sz w:val="32"/>
                <w:szCs w:val="32"/>
              </w:rPr>
              <w:t>.4. Poslední zvonění</w:t>
            </w:r>
          </w:p>
          <w:p w:rsidR="00A87B23" w:rsidRDefault="00A87B23" w:rsidP="00D06666">
            <w:pPr>
              <w:rPr>
                <w:sz w:val="32"/>
                <w:szCs w:val="32"/>
              </w:rPr>
            </w:pPr>
          </w:p>
          <w:p w:rsidR="00A87B23" w:rsidRDefault="00A87B23" w:rsidP="00D06666">
            <w:pPr>
              <w:rPr>
                <w:sz w:val="32"/>
                <w:szCs w:val="32"/>
              </w:rPr>
            </w:pPr>
          </w:p>
          <w:p w:rsidR="00A87B23" w:rsidRDefault="00A87B23" w:rsidP="00D06666">
            <w:pPr>
              <w:rPr>
                <w:sz w:val="32"/>
                <w:szCs w:val="32"/>
              </w:rPr>
            </w:pPr>
          </w:p>
          <w:p w:rsidR="00A87B23" w:rsidRDefault="00A87B23" w:rsidP="00D06666">
            <w:pPr>
              <w:rPr>
                <w:sz w:val="32"/>
                <w:szCs w:val="32"/>
              </w:rPr>
            </w:pPr>
          </w:p>
          <w:p w:rsidR="00A87B23" w:rsidRDefault="00A87B23" w:rsidP="00D06666">
            <w:pPr>
              <w:rPr>
                <w:sz w:val="32"/>
                <w:szCs w:val="32"/>
              </w:rPr>
            </w:pPr>
          </w:p>
          <w:p w:rsidR="00A87B23" w:rsidRDefault="00A87B23" w:rsidP="00D06666">
            <w:pPr>
              <w:rPr>
                <w:sz w:val="32"/>
                <w:szCs w:val="32"/>
              </w:rPr>
            </w:pPr>
          </w:p>
          <w:p w:rsidR="00B366C8" w:rsidRDefault="00B366C8" w:rsidP="00A87B23">
            <w:pPr>
              <w:rPr>
                <w:rFonts w:ascii="Arial" w:hAnsi="Arial" w:cs="Arial"/>
                <w:b/>
                <w:sz w:val="32"/>
                <w:szCs w:val="32"/>
              </w:rPr>
            </w:pPr>
            <w:r>
              <w:rPr>
                <w:rFonts w:ascii="Arial" w:hAnsi="Arial" w:cs="Arial"/>
                <w:b/>
                <w:sz w:val="32"/>
                <w:szCs w:val="32"/>
              </w:rPr>
              <w:lastRenderedPageBreak/>
              <w:t>4. ročník</w:t>
            </w:r>
          </w:p>
          <w:p w:rsidR="00B366C8" w:rsidRDefault="00B366C8" w:rsidP="00A87B23">
            <w:pPr>
              <w:rPr>
                <w:rFonts w:ascii="Arial" w:hAnsi="Arial" w:cs="Arial"/>
                <w:b/>
                <w:sz w:val="32"/>
                <w:szCs w:val="32"/>
              </w:rPr>
            </w:pPr>
          </w:p>
          <w:p w:rsidR="00A87B23" w:rsidRDefault="00A87B23" w:rsidP="00A87B23">
            <w:pPr>
              <w:rPr>
                <w:rFonts w:ascii="Arial" w:hAnsi="Arial" w:cs="Arial"/>
                <w:b/>
                <w:sz w:val="32"/>
                <w:szCs w:val="32"/>
              </w:rPr>
            </w:pPr>
            <w:r w:rsidRPr="005C7B49">
              <w:rPr>
                <w:rFonts w:ascii="Arial" w:hAnsi="Arial" w:cs="Arial"/>
                <w:b/>
                <w:sz w:val="32"/>
                <w:szCs w:val="32"/>
              </w:rPr>
              <w:t>Vodovodní přípojka</w:t>
            </w:r>
          </w:p>
          <w:p w:rsidR="00A87B23" w:rsidRDefault="00A87B23" w:rsidP="00A87B23">
            <w:pPr>
              <w:rPr>
                <w:rFonts w:ascii="Arial" w:hAnsi="Arial" w:cs="Arial"/>
                <w:sz w:val="24"/>
                <w:szCs w:val="24"/>
              </w:rPr>
            </w:pPr>
            <w:r>
              <w:rPr>
                <w:rFonts w:ascii="Arial" w:hAnsi="Arial" w:cs="Arial"/>
                <w:sz w:val="24"/>
                <w:szCs w:val="24"/>
              </w:rPr>
              <w:t>- definice, obrázek</w:t>
            </w:r>
          </w:p>
          <w:p w:rsidR="00A87B23" w:rsidRDefault="00A87B23" w:rsidP="00A87B23">
            <w:pPr>
              <w:rPr>
                <w:rFonts w:ascii="Arial" w:hAnsi="Arial" w:cs="Arial"/>
                <w:sz w:val="24"/>
                <w:szCs w:val="24"/>
              </w:rPr>
            </w:pPr>
            <w:r>
              <w:rPr>
                <w:rFonts w:ascii="Arial" w:hAnsi="Arial" w:cs="Arial"/>
                <w:sz w:val="24"/>
                <w:szCs w:val="24"/>
              </w:rPr>
              <w:t>- trasa (vedení, spád, krytí)</w:t>
            </w:r>
          </w:p>
          <w:p w:rsidR="00A87B23" w:rsidRDefault="00A87B23" w:rsidP="00A87B23">
            <w:pPr>
              <w:rPr>
                <w:rFonts w:ascii="Arial" w:hAnsi="Arial" w:cs="Arial"/>
                <w:sz w:val="24"/>
                <w:szCs w:val="24"/>
              </w:rPr>
            </w:pPr>
            <w:r>
              <w:rPr>
                <w:rFonts w:ascii="Arial" w:hAnsi="Arial" w:cs="Arial"/>
                <w:sz w:val="24"/>
                <w:szCs w:val="24"/>
              </w:rPr>
              <w:t>- výpočtový průtok přípojkou (uveď příklad např. RD)</w:t>
            </w:r>
          </w:p>
          <w:p w:rsidR="00A87B23" w:rsidRDefault="00A87B23" w:rsidP="00A87B23">
            <w:pPr>
              <w:rPr>
                <w:rFonts w:eastAsiaTheme="minorEastAsia" w:cstheme="minorHAnsi"/>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p>
          <w:p w:rsidR="00A87B23" w:rsidRDefault="00A87B23" w:rsidP="00A87B23">
            <w:pPr>
              <w:rPr>
                <w:rFonts w:ascii="Arial" w:hAnsi="Arial" w:cs="Arial"/>
                <w:sz w:val="24"/>
                <w:szCs w:val="24"/>
              </w:rPr>
            </w:pPr>
            <w:r>
              <w:rPr>
                <w:rFonts w:ascii="Arial" w:hAnsi="Arial" w:cs="Arial"/>
                <w:sz w:val="24"/>
                <w:szCs w:val="24"/>
              </w:rPr>
              <w:t>B, WC = 0,1</w:t>
            </w:r>
            <w:r>
              <w:rPr>
                <w:rFonts w:ascii="Arial" w:hAnsi="Arial" w:cs="Arial"/>
                <w:sz w:val="24"/>
                <w:szCs w:val="24"/>
              </w:rPr>
              <w:tab/>
              <w:t xml:space="preserve">                U,D,S=0,2</w:t>
            </w:r>
            <w:r>
              <w:rPr>
                <w:rFonts w:ascii="Arial" w:hAnsi="Arial" w:cs="Arial"/>
                <w:sz w:val="24"/>
                <w:szCs w:val="24"/>
              </w:rPr>
              <w:tab/>
              <w:t>V=0,3</w:t>
            </w:r>
            <w:r>
              <w:rPr>
                <w:rFonts w:ascii="Arial" w:hAnsi="Arial" w:cs="Arial"/>
                <w:sz w:val="24"/>
                <w:szCs w:val="24"/>
              </w:rPr>
              <w:tab/>
            </w:r>
            <w:r>
              <w:rPr>
                <w:rFonts w:ascii="Arial" w:hAnsi="Arial" w:cs="Arial"/>
                <w:sz w:val="24"/>
                <w:szCs w:val="24"/>
              </w:rPr>
              <w:tab/>
              <w:t xml:space="preserve"> ventil DN20=0,4</w:t>
            </w:r>
          </w:p>
          <w:p w:rsidR="00A87B23" w:rsidRDefault="00A87B23" w:rsidP="00A87B23">
            <w:pPr>
              <w:rPr>
                <w:rFonts w:ascii="Arial" w:hAnsi="Arial" w:cs="Arial"/>
                <w:sz w:val="24"/>
                <w:szCs w:val="24"/>
              </w:rPr>
            </w:pPr>
            <w:r>
              <w:rPr>
                <w:rFonts w:ascii="Arial" w:hAnsi="Arial" w:cs="Arial"/>
                <w:sz w:val="24"/>
                <w:szCs w:val="24"/>
              </w:rPr>
              <w:t xml:space="preserve"> - materiál vodovodní přípojky</w:t>
            </w:r>
          </w:p>
          <w:p w:rsidR="00A87B23" w:rsidRDefault="00A87B23" w:rsidP="00A87B23">
            <w:pPr>
              <w:rPr>
                <w:rFonts w:ascii="Arial" w:hAnsi="Arial" w:cs="Arial"/>
                <w:sz w:val="24"/>
                <w:szCs w:val="24"/>
              </w:rPr>
            </w:pPr>
            <w:r>
              <w:rPr>
                <w:rFonts w:ascii="Arial" w:hAnsi="Arial" w:cs="Arial"/>
                <w:sz w:val="24"/>
                <w:szCs w:val="24"/>
              </w:rPr>
              <w:t>- umístění vodoměrné sestavy</w:t>
            </w:r>
          </w:p>
          <w:p w:rsidR="00A87B23" w:rsidRDefault="00A87B23" w:rsidP="00A87B23">
            <w:pPr>
              <w:rPr>
                <w:rFonts w:ascii="Arial" w:hAnsi="Arial" w:cs="Arial"/>
                <w:sz w:val="24"/>
                <w:szCs w:val="24"/>
              </w:rPr>
            </w:pPr>
            <w:r>
              <w:rPr>
                <w:rFonts w:ascii="Arial" w:hAnsi="Arial" w:cs="Arial"/>
                <w:sz w:val="24"/>
                <w:szCs w:val="24"/>
              </w:rPr>
              <w:t>- ukládání potrubí v zemině</w:t>
            </w:r>
          </w:p>
          <w:p w:rsidR="00A87B23" w:rsidRDefault="00A87B23" w:rsidP="00A87B23">
            <w:pPr>
              <w:rPr>
                <w:rFonts w:ascii="Arial" w:hAnsi="Arial" w:cs="Arial"/>
                <w:sz w:val="24"/>
                <w:szCs w:val="24"/>
              </w:rPr>
            </w:pPr>
            <w:r>
              <w:rPr>
                <w:rFonts w:ascii="Arial" w:hAnsi="Arial" w:cs="Arial"/>
                <w:sz w:val="24"/>
                <w:szCs w:val="24"/>
              </w:rPr>
              <w:t>- postup při zřizování a projektování přípojky – viz KOC</w:t>
            </w:r>
          </w:p>
          <w:p w:rsidR="00A87B23" w:rsidRDefault="00A87B23" w:rsidP="00A87B23">
            <w:pPr>
              <w:rPr>
                <w:rFonts w:ascii="Arial" w:hAnsi="Arial" w:cs="Arial"/>
                <w:sz w:val="24"/>
                <w:szCs w:val="24"/>
              </w:rPr>
            </w:pPr>
            <w:r>
              <w:rPr>
                <w:rFonts w:ascii="Arial" w:hAnsi="Arial" w:cs="Arial"/>
                <w:sz w:val="24"/>
                <w:szCs w:val="24"/>
              </w:rPr>
              <w:t>- napojení na vodovodní řad</w:t>
            </w:r>
          </w:p>
          <w:p w:rsidR="00A87B23" w:rsidRDefault="00A87B23" w:rsidP="00A87B23">
            <w:pPr>
              <w:rPr>
                <w:rFonts w:ascii="Arial" w:hAnsi="Arial" w:cs="Arial"/>
                <w:sz w:val="24"/>
                <w:szCs w:val="24"/>
              </w:rPr>
            </w:pPr>
            <w:r>
              <w:rPr>
                <w:rFonts w:ascii="Arial" w:hAnsi="Arial" w:cs="Arial"/>
                <w:sz w:val="24"/>
                <w:szCs w:val="24"/>
              </w:rPr>
              <w:t>- výkresová dokumentace (situace, podélný profil)</w:t>
            </w:r>
          </w:p>
          <w:p w:rsidR="00A87B23" w:rsidRDefault="00A87B23" w:rsidP="00A87B23">
            <w:pPr>
              <w:rPr>
                <w:rFonts w:ascii="Arial" w:hAnsi="Arial" w:cs="Arial"/>
                <w:sz w:val="24"/>
                <w:szCs w:val="24"/>
              </w:rPr>
            </w:pPr>
            <w:r>
              <w:rPr>
                <w:rFonts w:ascii="Arial" w:hAnsi="Arial" w:cs="Arial"/>
                <w:sz w:val="24"/>
                <w:szCs w:val="24"/>
              </w:rPr>
              <w:t>- obsah technické zprávy</w:t>
            </w: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Pr="005C7B49" w:rsidRDefault="00A87B23" w:rsidP="00A87B23">
            <w:pPr>
              <w:rPr>
                <w:rFonts w:ascii="Arial" w:hAnsi="Arial" w:cs="Arial"/>
                <w:b/>
                <w:sz w:val="32"/>
                <w:szCs w:val="32"/>
              </w:rPr>
            </w:pPr>
          </w:p>
          <w:p w:rsidR="00A87B23" w:rsidRDefault="00A87B23" w:rsidP="00A87B23">
            <w:pPr>
              <w:rPr>
                <w:rFonts w:ascii="Arial" w:hAnsi="Arial" w:cs="Arial"/>
                <w:b/>
                <w:sz w:val="32"/>
                <w:szCs w:val="32"/>
              </w:rPr>
            </w:pPr>
            <w:r w:rsidRPr="005C7B49">
              <w:rPr>
                <w:rFonts w:ascii="Arial" w:hAnsi="Arial" w:cs="Arial"/>
                <w:b/>
                <w:sz w:val="32"/>
                <w:szCs w:val="32"/>
              </w:rPr>
              <w:t xml:space="preserve">Vedení vnitřních vodovodů </w:t>
            </w:r>
          </w:p>
          <w:p w:rsidR="00A87B23" w:rsidRDefault="00A87B23" w:rsidP="00A87B23">
            <w:pPr>
              <w:rPr>
                <w:rFonts w:ascii="Arial" w:hAnsi="Arial" w:cs="Arial"/>
                <w:sz w:val="24"/>
                <w:szCs w:val="24"/>
              </w:rPr>
            </w:pPr>
            <w:r w:rsidRPr="00F67809">
              <w:rPr>
                <w:rFonts w:ascii="Arial" w:hAnsi="Arial" w:cs="Arial"/>
                <w:sz w:val="24"/>
                <w:szCs w:val="24"/>
              </w:rPr>
              <w:t>-</w:t>
            </w:r>
            <w:r>
              <w:rPr>
                <w:rFonts w:ascii="Arial" w:hAnsi="Arial" w:cs="Arial"/>
                <w:sz w:val="24"/>
                <w:szCs w:val="24"/>
              </w:rPr>
              <w:t xml:space="preserve"> s</w:t>
            </w:r>
            <w:r w:rsidRPr="00F67809">
              <w:rPr>
                <w:rFonts w:ascii="Arial" w:hAnsi="Arial" w:cs="Arial"/>
                <w:sz w:val="24"/>
                <w:szCs w:val="24"/>
              </w:rPr>
              <w:t>chéma vedení – obrázek s</w:t>
            </w:r>
            <w:r>
              <w:rPr>
                <w:rFonts w:ascii="Arial" w:hAnsi="Arial" w:cs="Arial"/>
                <w:sz w:val="24"/>
                <w:szCs w:val="24"/>
              </w:rPr>
              <w:t> </w:t>
            </w:r>
            <w:r w:rsidRPr="00F67809">
              <w:rPr>
                <w:rFonts w:ascii="Arial" w:hAnsi="Arial" w:cs="Arial"/>
                <w:sz w:val="24"/>
                <w:szCs w:val="24"/>
              </w:rPr>
              <w:t>popisem</w:t>
            </w:r>
          </w:p>
          <w:p w:rsidR="00A87B23" w:rsidRDefault="00A87B23" w:rsidP="00A87B23">
            <w:pPr>
              <w:rPr>
                <w:rFonts w:ascii="Arial" w:hAnsi="Arial" w:cs="Arial"/>
                <w:sz w:val="24"/>
                <w:szCs w:val="24"/>
              </w:rPr>
            </w:pPr>
            <w:r>
              <w:rPr>
                <w:rFonts w:ascii="Arial" w:hAnsi="Arial" w:cs="Arial"/>
                <w:sz w:val="24"/>
                <w:szCs w:val="24"/>
              </w:rPr>
              <w:t>- ležaté, stoupací, připojovací potrubí (vedení, obrázky)</w:t>
            </w:r>
          </w:p>
          <w:p w:rsidR="00A87B23" w:rsidRDefault="00A87B23" w:rsidP="00A87B23">
            <w:pPr>
              <w:rPr>
                <w:rFonts w:ascii="Arial" w:hAnsi="Arial" w:cs="Arial"/>
                <w:sz w:val="24"/>
                <w:szCs w:val="24"/>
              </w:rPr>
            </w:pPr>
            <w:r>
              <w:rPr>
                <w:rFonts w:ascii="Arial" w:hAnsi="Arial" w:cs="Arial"/>
                <w:sz w:val="24"/>
                <w:szCs w:val="24"/>
              </w:rPr>
              <w:t>- spády, izolace, zákazy vedení potrubí</w:t>
            </w:r>
          </w:p>
          <w:p w:rsidR="00A87B23" w:rsidRDefault="00A87B23" w:rsidP="00A87B23">
            <w:pPr>
              <w:rPr>
                <w:rFonts w:ascii="Arial" w:hAnsi="Arial" w:cs="Arial"/>
                <w:sz w:val="24"/>
                <w:szCs w:val="24"/>
              </w:rPr>
            </w:pPr>
            <w:r>
              <w:rPr>
                <w:rFonts w:ascii="Arial" w:hAnsi="Arial" w:cs="Arial"/>
                <w:sz w:val="24"/>
                <w:szCs w:val="24"/>
              </w:rPr>
              <w:t>- armatury na vodovodním potrubí</w:t>
            </w:r>
          </w:p>
          <w:p w:rsidR="00A87B23" w:rsidRDefault="00A87B23" w:rsidP="00A87B23">
            <w:pPr>
              <w:rPr>
                <w:rFonts w:ascii="Arial" w:hAnsi="Arial" w:cs="Arial"/>
                <w:sz w:val="24"/>
                <w:szCs w:val="24"/>
              </w:rPr>
            </w:pPr>
            <w:r>
              <w:rPr>
                <w:rFonts w:ascii="Arial" w:hAnsi="Arial" w:cs="Arial"/>
                <w:sz w:val="24"/>
                <w:szCs w:val="24"/>
              </w:rPr>
              <w:tab/>
              <w:t>- jaké armatury nutno osadit na vodovodním potrubí</w:t>
            </w:r>
          </w:p>
          <w:p w:rsidR="00A87B23" w:rsidRDefault="00A87B23" w:rsidP="00A87B23">
            <w:pPr>
              <w:rPr>
                <w:rFonts w:ascii="Arial" w:hAnsi="Arial" w:cs="Arial"/>
                <w:sz w:val="24"/>
                <w:szCs w:val="24"/>
              </w:rPr>
            </w:pPr>
            <w:r>
              <w:rPr>
                <w:rFonts w:ascii="Arial" w:hAnsi="Arial" w:cs="Arial"/>
                <w:sz w:val="24"/>
                <w:szCs w:val="24"/>
              </w:rPr>
              <w:tab/>
              <w:t>- rozdělení podle funkce</w:t>
            </w:r>
          </w:p>
          <w:p w:rsidR="00A87B23" w:rsidRDefault="00A87B23" w:rsidP="00A87B23">
            <w:pPr>
              <w:rPr>
                <w:rFonts w:ascii="Arial" w:hAnsi="Arial" w:cs="Arial"/>
                <w:sz w:val="24"/>
                <w:szCs w:val="24"/>
              </w:rPr>
            </w:pPr>
            <w:r>
              <w:rPr>
                <w:rFonts w:ascii="Arial" w:hAnsi="Arial" w:cs="Arial"/>
                <w:sz w:val="24"/>
                <w:szCs w:val="24"/>
              </w:rPr>
              <w:tab/>
              <w:t>- podle konstrukce</w:t>
            </w:r>
          </w:p>
          <w:p w:rsidR="00A87B23" w:rsidRDefault="00A87B23" w:rsidP="00A87B23">
            <w:pPr>
              <w:rPr>
                <w:rFonts w:ascii="Arial" w:hAnsi="Arial" w:cs="Arial"/>
                <w:sz w:val="24"/>
                <w:szCs w:val="24"/>
              </w:rPr>
            </w:pPr>
            <w:r>
              <w:rPr>
                <w:rFonts w:ascii="Arial" w:hAnsi="Arial" w:cs="Arial"/>
                <w:sz w:val="24"/>
                <w:szCs w:val="24"/>
              </w:rPr>
              <w:t>- potrubí pro vnitřní vodovody (materiál, značení)</w:t>
            </w:r>
          </w:p>
          <w:p w:rsidR="00A87B23" w:rsidRDefault="00A87B23" w:rsidP="00A87B23">
            <w:pPr>
              <w:rPr>
                <w:rFonts w:ascii="Arial" w:hAnsi="Arial" w:cs="Arial"/>
                <w:sz w:val="24"/>
                <w:szCs w:val="24"/>
              </w:rPr>
            </w:pPr>
            <w:r>
              <w:rPr>
                <w:rFonts w:ascii="Arial" w:hAnsi="Arial" w:cs="Arial"/>
                <w:sz w:val="24"/>
                <w:szCs w:val="24"/>
              </w:rPr>
              <w:t>- izolace potrubí (význam, nejpoužívanější materiály)</w:t>
            </w:r>
          </w:p>
          <w:p w:rsidR="00A87B23" w:rsidRDefault="00A87B23" w:rsidP="00A87B23">
            <w:pPr>
              <w:rPr>
                <w:rFonts w:ascii="Arial" w:hAnsi="Arial" w:cs="Arial"/>
                <w:sz w:val="24"/>
                <w:szCs w:val="24"/>
              </w:rPr>
            </w:pPr>
            <w:r>
              <w:rPr>
                <w:rFonts w:ascii="Arial" w:hAnsi="Arial" w:cs="Arial"/>
                <w:sz w:val="24"/>
                <w:szCs w:val="24"/>
              </w:rPr>
              <w:t>- směšovací baterie (význam, rozdělení)</w:t>
            </w:r>
          </w:p>
          <w:p w:rsidR="00A87B23" w:rsidRDefault="00A87B23" w:rsidP="00A87B23">
            <w:pPr>
              <w:rPr>
                <w:rFonts w:ascii="Arial" w:hAnsi="Arial" w:cs="Arial"/>
                <w:sz w:val="24"/>
                <w:szCs w:val="24"/>
              </w:rPr>
            </w:pPr>
            <w:r>
              <w:rPr>
                <w:rFonts w:ascii="Arial" w:hAnsi="Arial" w:cs="Arial"/>
                <w:sz w:val="24"/>
                <w:szCs w:val="24"/>
              </w:rPr>
              <w:t>- upevnění potrubí (požadavky, druhy podpěr)</w:t>
            </w:r>
          </w:p>
          <w:p w:rsidR="00A87B23" w:rsidRDefault="00A87B23" w:rsidP="00A87B23">
            <w:pPr>
              <w:rPr>
                <w:rFonts w:ascii="Arial" w:hAnsi="Arial" w:cs="Arial"/>
                <w:sz w:val="24"/>
                <w:szCs w:val="24"/>
              </w:rPr>
            </w:pPr>
            <w:r>
              <w:rPr>
                <w:rFonts w:ascii="Arial" w:hAnsi="Arial" w:cs="Arial"/>
                <w:sz w:val="24"/>
                <w:szCs w:val="24"/>
              </w:rPr>
              <w:t>- délkové změny potrubí (kompenzátory, vzorec pro dilataci)</w:t>
            </w: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b/>
                <w:sz w:val="32"/>
                <w:szCs w:val="32"/>
              </w:rPr>
            </w:pPr>
            <w:r w:rsidRPr="005C7B49">
              <w:rPr>
                <w:rFonts w:ascii="Arial" w:hAnsi="Arial" w:cs="Arial"/>
                <w:b/>
                <w:sz w:val="32"/>
                <w:szCs w:val="32"/>
              </w:rPr>
              <w:t>Stanovení výpočtového průtoku vnitřních vodovodů</w:t>
            </w:r>
          </w:p>
          <w:p w:rsidR="00A87B23" w:rsidRDefault="00A87B23" w:rsidP="00A87B23">
            <w:pPr>
              <w:rPr>
                <w:rFonts w:ascii="Arial" w:hAnsi="Arial" w:cs="Arial"/>
                <w:sz w:val="24"/>
                <w:szCs w:val="24"/>
              </w:rPr>
            </w:pPr>
            <w:r>
              <w:rPr>
                <w:rFonts w:ascii="Arial" w:hAnsi="Arial" w:cs="Arial"/>
                <w:sz w:val="24"/>
                <w:szCs w:val="24"/>
              </w:rPr>
              <w:t>- význam výpočtu</w:t>
            </w:r>
          </w:p>
          <w:p w:rsidR="00A87B23" w:rsidRDefault="00A87B23" w:rsidP="00A87B23">
            <w:pPr>
              <w:rPr>
                <w:rFonts w:ascii="Arial" w:hAnsi="Arial" w:cs="Arial"/>
                <w:sz w:val="24"/>
                <w:szCs w:val="24"/>
              </w:rPr>
            </w:pPr>
            <w:r>
              <w:rPr>
                <w:rFonts w:ascii="Arial" w:hAnsi="Arial" w:cs="Arial"/>
                <w:sz w:val="24"/>
                <w:szCs w:val="24"/>
              </w:rPr>
              <w:t>- poddimenzování, předimenzování</w:t>
            </w:r>
          </w:p>
          <w:p w:rsidR="00A87B23" w:rsidRDefault="00A87B23" w:rsidP="00A87B23">
            <w:pPr>
              <w:rPr>
                <w:rFonts w:ascii="Arial" w:hAnsi="Arial" w:cs="Arial"/>
                <w:sz w:val="24"/>
                <w:szCs w:val="24"/>
              </w:rPr>
            </w:pPr>
            <w:r>
              <w:rPr>
                <w:rFonts w:ascii="Arial" w:hAnsi="Arial" w:cs="Arial"/>
                <w:sz w:val="24"/>
                <w:szCs w:val="24"/>
              </w:rPr>
              <w:t>- stanovení výpočtového průtoku</w:t>
            </w:r>
          </w:p>
          <w:p w:rsidR="00A87B23" w:rsidRDefault="00A87B23" w:rsidP="00A87B23">
            <w:pPr>
              <w:rPr>
                <w:rFonts w:ascii="Arial" w:hAnsi="Arial" w:cs="Arial"/>
                <w:sz w:val="24"/>
                <w:szCs w:val="24"/>
              </w:rPr>
            </w:pP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 xml:space="preserve">, </w:t>
            </w: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 </m:t>
              </m:r>
            </m:oMath>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r>
              <w:rPr>
                <w:rFonts w:eastAsiaTheme="minorEastAsia" w:cstheme="minorHAnsi"/>
                <w:sz w:val="24"/>
                <w:szCs w:val="24"/>
              </w:rPr>
              <w:t xml:space="preserve">  popis výrazů ve vzorcích</w:t>
            </w:r>
          </w:p>
          <w:p w:rsidR="00A87B23" w:rsidRDefault="00A87B23" w:rsidP="00A87B23">
            <w:pPr>
              <w:rPr>
                <w:rFonts w:ascii="Arial" w:hAnsi="Arial" w:cs="Arial"/>
                <w:sz w:val="24"/>
                <w:szCs w:val="24"/>
              </w:rPr>
            </w:pPr>
            <w:r>
              <w:rPr>
                <w:rFonts w:ascii="Arial" w:hAnsi="Arial" w:cs="Arial"/>
                <w:sz w:val="24"/>
                <w:szCs w:val="24"/>
              </w:rPr>
              <w:t>- rychlosti v potrubí</w:t>
            </w:r>
          </w:p>
          <w:p w:rsidR="00A87B23" w:rsidRDefault="00A87B23" w:rsidP="00A87B23">
            <w:pPr>
              <w:rPr>
                <w:rFonts w:ascii="Arial" w:hAnsi="Arial" w:cs="Arial"/>
                <w:sz w:val="24"/>
                <w:szCs w:val="24"/>
              </w:rPr>
            </w:pPr>
            <w:r>
              <w:rPr>
                <w:rFonts w:ascii="Arial" w:hAnsi="Arial" w:cs="Arial"/>
                <w:sz w:val="24"/>
                <w:szCs w:val="24"/>
              </w:rPr>
              <w:t>- předběžný návrh</w:t>
            </w:r>
          </w:p>
          <w:p w:rsidR="00A87B23" w:rsidRDefault="00A87B23" w:rsidP="00A87B23">
            <w:pPr>
              <w:rPr>
                <w:rFonts w:ascii="Arial" w:hAnsi="Arial" w:cs="Arial"/>
                <w:sz w:val="24"/>
                <w:szCs w:val="24"/>
              </w:rPr>
            </w:pPr>
            <w:r>
              <w:rPr>
                <w:rFonts w:ascii="Arial" w:hAnsi="Arial" w:cs="Arial"/>
                <w:sz w:val="24"/>
                <w:szCs w:val="24"/>
              </w:rPr>
              <w:t>- hydraulické posouzení</w:t>
            </w:r>
          </w:p>
          <w:p w:rsidR="00A87B23" w:rsidRDefault="00A87B23" w:rsidP="00A87B23">
            <w:pPr>
              <w:rPr>
                <w:rFonts w:ascii="Arial" w:hAnsi="Arial" w:cs="Arial"/>
                <w:sz w:val="24"/>
                <w:szCs w:val="24"/>
              </w:rPr>
            </w:pPr>
            <w:r>
              <w:rPr>
                <w:rFonts w:ascii="Arial" w:hAnsi="Arial" w:cs="Arial"/>
                <w:sz w:val="24"/>
                <w:szCs w:val="24"/>
              </w:rPr>
              <w:t>- postup při dimenzování</w:t>
            </w:r>
          </w:p>
          <w:p w:rsidR="00A87B23" w:rsidRDefault="00A87B23" w:rsidP="00A87B23">
            <w:pPr>
              <w:rPr>
                <w:rFonts w:ascii="Arial" w:hAnsi="Arial" w:cs="Arial"/>
                <w:sz w:val="24"/>
                <w:szCs w:val="24"/>
              </w:rPr>
            </w:pPr>
            <w:r>
              <w:rPr>
                <w:rFonts w:ascii="Arial" w:hAnsi="Arial" w:cs="Arial"/>
                <w:sz w:val="24"/>
                <w:szCs w:val="24"/>
              </w:rPr>
              <w:t>- podmínky pro zjednodušený výpočet tlakových ztrát vřaz. odpory</w:t>
            </w:r>
          </w:p>
          <w:p w:rsidR="00A87B23" w:rsidRDefault="00A87B23" w:rsidP="00A87B23">
            <w:pPr>
              <w:rPr>
                <w:rFonts w:ascii="Arial" w:hAnsi="Arial" w:cs="Arial"/>
                <w:sz w:val="24"/>
                <w:szCs w:val="24"/>
              </w:rPr>
            </w:pPr>
            <w:r>
              <w:rPr>
                <w:rFonts w:ascii="Arial" w:hAnsi="Arial" w:cs="Arial"/>
                <w:sz w:val="24"/>
                <w:szCs w:val="24"/>
              </w:rPr>
              <w:t>DN≤50, pdis-h</w:t>
            </w:r>
            <w:r>
              <w:rPr>
                <w:rFonts w:ascii="Arial" w:hAnsi="Arial" w:cs="Arial"/>
                <w:sz w:val="24"/>
                <w:szCs w:val="24"/>
              </w:rPr>
              <w:sym w:font="Symbol" w:char="F072"/>
            </w:r>
            <w:r>
              <w:rPr>
                <w:rFonts w:ascii="Arial" w:hAnsi="Arial" w:cs="Arial"/>
                <w:sz w:val="24"/>
                <w:szCs w:val="24"/>
              </w:rPr>
              <w:t>g</w:t>
            </w:r>
            <w:r>
              <w:rPr>
                <w:rFonts w:ascii="Arial" w:hAnsi="Arial" w:cs="Arial"/>
                <w:sz w:val="24"/>
                <w:szCs w:val="24"/>
              </w:rPr>
              <w:sym w:font="Symbol" w:char="F03E"/>
            </w:r>
            <w:r>
              <w:rPr>
                <w:rFonts w:ascii="Arial" w:hAnsi="Arial" w:cs="Arial"/>
                <w:sz w:val="24"/>
                <w:szCs w:val="24"/>
              </w:rPr>
              <w:t xml:space="preserve">2,5 pož </w:t>
            </w:r>
            <w:r>
              <w:rPr>
                <w:rFonts w:ascii="Arial" w:hAnsi="Arial" w:cs="Arial"/>
                <w:sz w:val="24"/>
                <w:szCs w:val="24"/>
              </w:rPr>
              <w:tab/>
            </w:r>
            <w:r>
              <w:rPr>
                <w:rFonts w:ascii="Arial" w:hAnsi="Arial" w:cs="Arial"/>
                <w:sz w:val="24"/>
                <w:szCs w:val="24"/>
              </w:rPr>
              <w:tab/>
              <w:t>popiš význam výrazů</w:t>
            </w:r>
          </w:p>
          <w:p w:rsidR="00A87B23" w:rsidRDefault="00A87B23" w:rsidP="00A87B23">
            <w:pPr>
              <w:rPr>
                <w:rFonts w:ascii="Arial" w:hAnsi="Arial" w:cs="Arial"/>
                <w:b/>
                <w:sz w:val="32"/>
                <w:szCs w:val="32"/>
              </w:rPr>
            </w:pPr>
            <w:r>
              <w:rPr>
                <w:rFonts w:ascii="Arial" w:hAnsi="Arial" w:cs="Arial"/>
                <w:sz w:val="24"/>
                <w:szCs w:val="24"/>
              </w:rPr>
              <w:t xml:space="preserve">- nákres - schéma </w:t>
            </w:r>
          </w:p>
          <w:p w:rsidR="00A87B23" w:rsidRDefault="00A87B23" w:rsidP="00A87B23">
            <w:pPr>
              <w:rPr>
                <w:rFonts w:ascii="Arial" w:hAnsi="Arial" w:cs="Arial"/>
                <w:b/>
                <w:sz w:val="32"/>
                <w:szCs w:val="32"/>
              </w:rPr>
            </w:pPr>
            <w:r w:rsidRPr="005C7B49">
              <w:rPr>
                <w:rFonts w:ascii="Arial" w:hAnsi="Arial" w:cs="Arial"/>
                <w:b/>
                <w:sz w:val="32"/>
                <w:szCs w:val="32"/>
              </w:rPr>
              <w:lastRenderedPageBreak/>
              <w:t>Výpočet vnitřních vodovodů</w:t>
            </w:r>
          </w:p>
          <w:p w:rsidR="00A87B23" w:rsidRDefault="00A87B23" w:rsidP="00A87B23">
            <w:pPr>
              <w:rPr>
                <w:rFonts w:ascii="Arial" w:hAnsi="Arial" w:cs="Arial"/>
                <w:sz w:val="24"/>
                <w:szCs w:val="24"/>
              </w:rPr>
            </w:pPr>
            <w:r>
              <w:rPr>
                <w:rFonts w:ascii="Arial" w:hAnsi="Arial" w:cs="Arial"/>
                <w:sz w:val="24"/>
                <w:szCs w:val="24"/>
              </w:rPr>
              <w:t>- nákres – půdorys, schéma, axonometrie, úseky, atd.</w:t>
            </w:r>
          </w:p>
          <w:p w:rsidR="00A87B23" w:rsidRDefault="00A87B23" w:rsidP="00A87B23">
            <w:pPr>
              <w:rPr>
                <w:rFonts w:ascii="Arial" w:hAnsi="Arial" w:cs="Arial"/>
                <w:sz w:val="24"/>
                <w:szCs w:val="24"/>
              </w:rPr>
            </w:pPr>
            <w:r>
              <w:rPr>
                <w:rFonts w:ascii="Arial" w:hAnsi="Arial" w:cs="Arial"/>
                <w:sz w:val="24"/>
                <w:szCs w:val="24"/>
              </w:rPr>
              <w:t>- formulář – vyplnění – výpočty</w:t>
            </w:r>
          </w:p>
          <w:p w:rsidR="00A87B23" w:rsidRDefault="00A87B23" w:rsidP="00A87B23">
            <w:pPr>
              <w:rPr>
                <w:rFonts w:ascii="Arial" w:hAnsi="Arial" w:cs="Arial"/>
                <w:sz w:val="24"/>
                <w:szCs w:val="24"/>
              </w:rPr>
            </w:pPr>
            <w:r>
              <w:rPr>
                <w:rFonts w:ascii="Arial" w:hAnsi="Arial" w:cs="Arial"/>
                <w:sz w:val="24"/>
                <w:szCs w:val="24"/>
              </w:rPr>
              <w:t xml:space="preserve">- vzorce: </w:t>
            </w:r>
            <w:r>
              <w:rPr>
                <w:rFonts w:cstheme="minorHAnsi"/>
                <w:sz w:val="24"/>
                <w:szCs w:val="24"/>
              </w:rPr>
              <w:t xml:space="preserve">Q = </w:t>
            </w:r>
            <m:oMath>
              <m:rad>
                <m:radPr>
                  <m:degHide m:val="1"/>
                  <m:ctrlPr>
                    <w:rPr>
                      <w:rFonts w:ascii="Cambria Math" w:hAnsi="Cambria Math" w:cstheme="minorHAnsi"/>
                      <w:i/>
                      <w:sz w:val="24"/>
                      <w:szCs w:val="24"/>
                    </w:rPr>
                  </m:ctrlPr>
                </m:radPr>
                <m:deg/>
                <m:e>
                  <m:nary>
                    <m:naryPr>
                      <m:chr m:val="∑"/>
                      <m:limLoc m:val="undOvr"/>
                      <m:subHide m:val="1"/>
                      <m:supHide m:val="1"/>
                      <m:ctrlPr>
                        <w:rPr>
                          <w:rFonts w:ascii="Cambria Math" w:hAnsi="Cambria Math" w:cstheme="minorHAnsi"/>
                          <w:i/>
                          <w:sz w:val="24"/>
                          <w:szCs w:val="24"/>
                        </w:rPr>
                      </m:ctrlPr>
                    </m:naryPr>
                    <m:sub/>
                    <m:sup/>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sup>
                              <m:r>
                                <w:rPr>
                                  <w:rFonts w:ascii="Cambria Math" w:hAnsi="Cambria Math" w:cstheme="minorHAnsi"/>
                                  <w:sz w:val="24"/>
                                  <w:szCs w:val="24"/>
                                </w:rPr>
                                <m:t>2</m:t>
                              </m:r>
                            </m:sup>
                          </m:sSup>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e>
                      </m:d>
                    </m:e>
                  </m:nary>
                </m:e>
              </m:rad>
            </m:oMath>
            <w:r>
              <w:rPr>
                <w:rFonts w:eastAsiaTheme="minorEastAsia" w:cstheme="minorHAnsi"/>
                <w:sz w:val="24"/>
                <w:szCs w:val="24"/>
              </w:rPr>
              <w:t xml:space="preserve">, </w:t>
            </w:r>
            <w:r>
              <w:rPr>
                <w:rFonts w:cstheme="minorHAnsi"/>
                <w:sz w:val="24"/>
                <w:szCs w:val="24"/>
              </w:rPr>
              <w:t xml:space="preserve">Q = </w:t>
            </w:r>
            <m:oMath>
              <m:nary>
                <m:naryPr>
                  <m:chr m:val="∑"/>
                  <m:limLoc m:val="undOvr"/>
                  <m:subHide m:val="1"/>
                  <m:supHide m:val="1"/>
                  <m:ctrlPr>
                    <w:rPr>
                      <w:rFonts w:ascii="Cambria Math" w:hAnsi="Cambria Math" w:cstheme="minorHAnsi"/>
                      <w:i/>
                      <w:sz w:val="24"/>
                      <w:szCs w:val="24"/>
                    </w:rPr>
                  </m:ctrlPr>
                </m:naryPr>
                <m:sub/>
                <m:sup/>
                <m:e>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i</m:t>
                      </m:r>
                    </m:sub>
                  </m:sSub>
                </m:e>
              </m:nary>
              <m:r>
                <w:rPr>
                  <w:rFonts w:ascii="Cambria Math" w:hAnsi="Cambria Math" w:cstheme="minorHAnsi"/>
                  <w:sz w:val="24"/>
                  <w:szCs w:val="24"/>
                </w:rPr>
                <m:t>.</m:t>
              </m:r>
              <m:rad>
                <m:radPr>
                  <m:degHide m:val="1"/>
                  <m:ctrlPr>
                    <w:rPr>
                      <w:rFonts w:ascii="Cambria Math" w:hAnsi="Cambria Math" w:cstheme="minorHAnsi"/>
                      <w:i/>
                      <w:sz w:val="24"/>
                      <w:szCs w:val="24"/>
                    </w:rPr>
                  </m:ctrlPr>
                </m:radPr>
                <m:deg/>
                <m:e>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i</m:t>
                      </m:r>
                    </m:sub>
                  </m:sSub>
                  <m:r>
                    <w:rPr>
                      <w:rFonts w:ascii="Cambria Math" w:hAnsi="Cambria Math" w:cstheme="minorHAnsi"/>
                      <w:sz w:val="24"/>
                      <w:szCs w:val="24"/>
                    </w:rPr>
                    <m:t xml:space="preserve"> </m:t>
                  </m:r>
                </m:e>
              </m:rad>
              <m:r>
                <w:rPr>
                  <w:rFonts w:ascii="Cambria Math" w:hAnsi="Cambria Math" w:cstheme="minorHAnsi"/>
                  <w:sz w:val="24"/>
                  <w:szCs w:val="24"/>
                </w:rPr>
                <m:t xml:space="preserve">  , </m:t>
              </m:r>
            </m:oMath>
            <w:r>
              <w:rPr>
                <w:rFonts w:eastAsiaTheme="minorEastAsia" w:cstheme="minorHAnsi"/>
                <w:sz w:val="24"/>
                <w:szCs w:val="24"/>
              </w:rPr>
              <w:t xml:space="preserve">Q = </w:t>
            </w:r>
            <m:oMath>
              <m:nary>
                <m:naryPr>
                  <m:chr m:val="∑"/>
                  <m:limLoc m:val="undOvr"/>
                  <m:subHide m:val="1"/>
                  <m:supHide m:val="1"/>
                  <m:ctrlPr>
                    <w:rPr>
                      <w:rFonts w:ascii="Cambria Math" w:eastAsiaTheme="minorEastAsia" w:hAnsi="Cambria Math" w:cstheme="minorHAnsi"/>
                      <w:i/>
                      <w:sz w:val="24"/>
                      <w:szCs w:val="24"/>
                    </w:rPr>
                  </m:ctrlPr>
                </m:naryPr>
                <m:sub/>
                <m:sup/>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φ</m:t>
                      </m:r>
                    </m:e>
                    <m:sub>
                      <m:r>
                        <w:rPr>
                          <w:rFonts w:ascii="Cambria Math" w:eastAsiaTheme="minorEastAsia" w:hAnsi="Cambria Math" w:cstheme="minorHAnsi"/>
                          <w:sz w:val="24"/>
                          <w:szCs w:val="24"/>
                        </w:rPr>
                        <m:t>i</m:t>
                      </m:r>
                    </m:sub>
                  </m:sSub>
                </m:e>
              </m:nary>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q</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 xml:space="preserve">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n</m:t>
                  </m:r>
                </m:e>
                <m:sub>
                  <m:r>
                    <w:rPr>
                      <w:rFonts w:ascii="Cambria Math" w:eastAsiaTheme="minorEastAsia" w:hAnsi="Cambria Math" w:cstheme="minorHAnsi"/>
                      <w:sz w:val="24"/>
                      <w:szCs w:val="24"/>
                    </w:rPr>
                    <m:t>i</m:t>
                  </m:r>
                </m:sub>
              </m:sSub>
            </m:oMath>
          </w:p>
          <w:p w:rsidR="00A87B23" w:rsidRDefault="00A87B23" w:rsidP="00A87B23">
            <w:pPr>
              <w:rPr>
                <w:rFonts w:ascii="Arial" w:hAnsi="Arial" w:cs="Arial"/>
                <w:sz w:val="24"/>
                <w:szCs w:val="24"/>
              </w:rPr>
            </w:pPr>
            <w:r>
              <w:rPr>
                <w:rFonts w:ascii="Arial" w:hAnsi="Arial" w:cs="Arial"/>
                <w:sz w:val="24"/>
                <w:szCs w:val="24"/>
              </w:rPr>
              <w:t>- B, WC = 0,1</w:t>
            </w:r>
            <w:r>
              <w:rPr>
                <w:rFonts w:ascii="Arial" w:hAnsi="Arial" w:cs="Arial"/>
                <w:sz w:val="24"/>
                <w:szCs w:val="24"/>
              </w:rPr>
              <w:tab/>
              <w:t>U,D,S=0,2</w:t>
            </w:r>
            <w:r>
              <w:rPr>
                <w:rFonts w:ascii="Arial" w:hAnsi="Arial" w:cs="Arial"/>
                <w:sz w:val="24"/>
                <w:szCs w:val="24"/>
              </w:rPr>
              <w:tab/>
              <w:t>V=0,3</w:t>
            </w:r>
            <w:r>
              <w:rPr>
                <w:rFonts w:ascii="Arial" w:hAnsi="Arial" w:cs="Arial"/>
                <w:sz w:val="24"/>
                <w:szCs w:val="24"/>
              </w:rPr>
              <w:tab/>
            </w:r>
            <w:r>
              <w:rPr>
                <w:rFonts w:ascii="Arial" w:hAnsi="Arial" w:cs="Arial"/>
                <w:sz w:val="24"/>
                <w:szCs w:val="24"/>
              </w:rPr>
              <w:tab/>
              <w:t xml:space="preserve"> ventil DN20=0,4</w:t>
            </w:r>
          </w:p>
          <w:p w:rsidR="00A87B23" w:rsidRDefault="00A87B23" w:rsidP="00A87B23">
            <w:pPr>
              <w:rPr>
                <w:rFonts w:ascii="Arial" w:hAnsi="Arial" w:cs="Arial"/>
                <w:sz w:val="24"/>
                <w:szCs w:val="24"/>
              </w:rPr>
            </w:pPr>
            <w:r>
              <w:rPr>
                <w:rFonts w:ascii="Arial" w:hAnsi="Arial" w:cs="Arial"/>
                <w:sz w:val="24"/>
                <w:szCs w:val="24"/>
              </w:rPr>
              <w:t>- posouzení</w:t>
            </w:r>
          </w:p>
          <w:p w:rsidR="00A87B23" w:rsidRDefault="00A87B23" w:rsidP="00A87B23">
            <w:pPr>
              <w:rPr>
                <w:rFonts w:ascii="Arial" w:hAnsi="Arial" w:cs="Arial"/>
                <w:b/>
                <w:sz w:val="32"/>
                <w:szCs w:val="32"/>
              </w:rPr>
            </w:pPr>
            <w:r>
              <w:rPr>
                <w:rFonts w:ascii="Arial" w:hAnsi="Arial" w:cs="Arial"/>
                <w:sz w:val="24"/>
                <w:szCs w:val="24"/>
              </w:rPr>
              <w:t>- vzor sešit nebo KOC</w:t>
            </w:r>
          </w:p>
          <w:p w:rsidR="00A87B23" w:rsidRDefault="00A87B23" w:rsidP="00A87B23">
            <w:pPr>
              <w:rPr>
                <w:rFonts w:ascii="Arial" w:hAnsi="Arial" w:cs="Arial"/>
                <w:b/>
                <w:sz w:val="32"/>
                <w:szCs w:val="32"/>
              </w:rPr>
            </w:pPr>
          </w:p>
          <w:p w:rsidR="00A87B23" w:rsidRDefault="00A87B23" w:rsidP="00A87B23">
            <w:pPr>
              <w:rPr>
                <w:rFonts w:ascii="Arial" w:hAnsi="Arial" w:cs="Arial"/>
                <w:b/>
                <w:sz w:val="32"/>
                <w:szCs w:val="32"/>
              </w:rPr>
            </w:pPr>
          </w:p>
          <w:p w:rsidR="00A87B23" w:rsidRDefault="00A87B23" w:rsidP="00A87B23">
            <w:pPr>
              <w:rPr>
                <w:rFonts w:ascii="Arial" w:hAnsi="Arial" w:cs="Arial"/>
                <w:b/>
                <w:sz w:val="32"/>
                <w:szCs w:val="32"/>
              </w:rPr>
            </w:pPr>
          </w:p>
          <w:p w:rsidR="00A87B23" w:rsidRDefault="00A87B23" w:rsidP="00A87B23">
            <w:pPr>
              <w:rPr>
                <w:rFonts w:ascii="Arial" w:hAnsi="Arial" w:cs="Arial"/>
                <w:b/>
                <w:sz w:val="32"/>
                <w:szCs w:val="32"/>
              </w:rPr>
            </w:pPr>
            <w:r w:rsidRPr="005C7B49">
              <w:rPr>
                <w:rFonts w:ascii="Arial" w:hAnsi="Arial" w:cs="Arial"/>
                <w:b/>
                <w:sz w:val="32"/>
                <w:szCs w:val="32"/>
              </w:rPr>
              <w:t>Příprava a rozvody teplé vody</w:t>
            </w:r>
          </w:p>
          <w:p w:rsidR="00A87B23" w:rsidRDefault="00A87B23" w:rsidP="00A87B23">
            <w:pPr>
              <w:rPr>
                <w:rFonts w:ascii="Arial" w:hAnsi="Arial" w:cs="Arial"/>
                <w:sz w:val="24"/>
                <w:szCs w:val="24"/>
              </w:rPr>
            </w:pPr>
            <w:r w:rsidRPr="00C35BB1">
              <w:rPr>
                <w:rFonts w:ascii="Arial" w:hAnsi="Arial" w:cs="Arial"/>
                <w:sz w:val="24"/>
                <w:szCs w:val="24"/>
              </w:rPr>
              <w:t>-</w:t>
            </w:r>
            <w:r>
              <w:rPr>
                <w:rFonts w:ascii="Arial" w:hAnsi="Arial" w:cs="Arial"/>
                <w:sz w:val="24"/>
                <w:szCs w:val="24"/>
              </w:rPr>
              <w:t xml:space="preserve"> význam teplé vody</w:t>
            </w:r>
          </w:p>
          <w:p w:rsidR="00A87B23" w:rsidRDefault="00A87B23" w:rsidP="00A87B23">
            <w:pPr>
              <w:rPr>
                <w:rFonts w:ascii="Arial" w:hAnsi="Arial" w:cs="Arial"/>
                <w:sz w:val="24"/>
                <w:szCs w:val="24"/>
              </w:rPr>
            </w:pPr>
            <w:r>
              <w:rPr>
                <w:rFonts w:ascii="Arial" w:hAnsi="Arial" w:cs="Arial"/>
                <w:sz w:val="24"/>
                <w:szCs w:val="24"/>
              </w:rPr>
              <w:t>- členění ohřevu teplé vody</w:t>
            </w:r>
          </w:p>
          <w:p w:rsidR="00A87B23" w:rsidRDefault="00A87B23" w:rsidP="00A87B23">
            <w:pPr>
              <w:rPr>
                <w:rFonts w:ascii="Arial" w:hAnsi="Arial" w:cs="Arial"/>
                <w:sz w:val="24"/>
                <w:szCs w:val="24"/>
              </w:rPr>
            </w:pPr>
            <w:r>
              <w:rPr>
                <w:rFonts w:ascii="Arial" w:hAnsi="Arial" w:cs="Arial"/>
                <w:sz w:val="24"/>
                <w:szCs w:val="24"/>
              </w:rPr>
              <w:tab/>
              <w:t>- podle místa ohřevu</w:t>
            </w:r>
          </w:p>
          <w:p w:rsidR="00A87B23" w:rsidRDefault="00A87B23" w:rsidP="00A87B23">
            <w:pPr>
              <w:rPr>
                <w:rFonts w:ascii="Arial" w:hAnsi="Arial" w:cs="Arial"/>
                <w:sz w:val="24"/>
                <w:szCs w:val="24"/>
              </w:rPr>
            </w:pPr>
            <w:r>
              <w:rPr>
                <w:rFonts w:ascii="Arial" w:hAnsi="Arial" w:cs="Arial"/>
                <w:sz w:val="24"/>
                <w:szCs w:val="24"/>
              </w:rPr>
              <w:tab/>
              <w:t>- podle konstrukce zařízení</w:t>
            </w:r>
          </w:p>
          <w:p w:rsidR="00A87B23" w:rsidRDefault="00A87B23" w:rsidP="00A87B23">
            <w:pPr>
              <w:rPr>
                <w:rFonts w:ascii="Arial" w:hAnsi="Arial" w:cs="Arial"/>
                <w:sz w:val="24"/>
                <w:szCs w:val="24"/>
              </w:rPr>
            </w:pPr>
            <w:r>
              <w:rPr>
                <w:rFonts w:ascii="Arial" w:hAnsi="Arial" w:cs="Arial"/>
                <w:sz w:val="24"/>
                <w:szCs w:val="24"/>
              </w:rPr>
              <w:tab/>
              <w:t>- podle ohřívacích energií</w:t>
            </w:r>
          </w:p>
          <w:p w:rsidR="00A87B23" w:rsidRDefault="00A87B23" w:rsidP="00A87B23">
            <w:pPr>
              <w:rPr>
                <w:rFonts w:ascii="Arial" w:hAnsi="Arial" w:cs="Arial"/>
                <w:sz w:val="24"/>
                <w:szCs w:val="24"/>
              </w:rPr>
            </w:pPr>
            <w:r>
              <w:rPr>
                <w:rFonts w:ascii="Arial" w:hAnsi="Arial" w:cs="Arial"/>
                <w:sz w:val="24"/>
                <w:szCs w:val="24"/>
              </w:rPr>
              <w:tab/>
              <w:t>- podle provozního přetlaku</w:t>
            </w:r>
          </w:p>
          <w:p w:rsidR="00A87B23" w:rsidRDefault="00A87B23" w:rsidP="00A87B23">
            <w:pPr>
              <w:rPr>
                <w:rFonts w:ascii="Arial" w:hAnsi="Arial" w:cs="Arial"/>
                <w:sz w:val="24"/>
                <w:szCs w:val="24"/>
              </w:rPr>
            </w:pPr>
            <w:r>
              <w:rPr>
                <w:rFonts w:ascii="Arial" w:hAnsi="Arial" w:cs="Arial"/>
                <w:sz w:val="24"/>
                <w:szCs w:val="24"/>
              </w:rPr>
              <w:tab/>
              <w:t>- podle způsobu předání tepla</w:t>
            </w:r>
          </w:p>
          <w:p w:rsidR="00A87B23" w:rsidRDefault="00A87B23" w:rsidP="00A87B23">
            <w:pPr>
              <w:rPr>
                <w:rFonts w:ascii="Arial" w:hAnsi="Arial" w:cs="Arial"/>
                <w:sz w:val="24"/>
                <w:szCs w:val="24"/>
              </w:rPr>
            </w:pPr>
            <w:r>
              <w:rPr>
                <w:rFonts w:ascii="Arial" w:hAnsi="Arial" w:cs="Arial"/>
                <w:sz w:val="24"/>
                <w:szCs w:val="24"/>
              </w:rPr>
              <w:t>- teplota teplé vody</w:t>
            </w:r>
          </w:p>
          <w:p w:rsidR="00A87B23" w:rsidRDefault="00A87B23" w:rsidP="00A87B23">
            <w:pPr>
              <w:rPr>
                <w:rFonts w:ascii="Arial" w:hAnsi="Arial" w:cs="Arial"/>
                <w:sz w:val="24"/>
                <w:szCs w:val="24"/>
              </w:rPr>
            </w:pPr>
            <w:r>
              <w:rPr>
                <w:rFonts w:ascii="Arial" w:hAnsi="Arial" w:cs="Arial"/>
                <w:sz w:val="24"/>
                <w:szCs w:val="24"/>
              </w:rPr>
              <w:t>- směšování teplé vody</w:t>
            </w:r>
          </w:p>
          <w:p w:rsidR="00A87B23" w:rsidRDefault="00A87B23" w:rsidP="00A87B23">
            <w:pPr>
              <w:rPr>
                <w:rFonts w:ascii="Arial" w:hAnsi="Arial" w:cs="Arial"/>
                <w:sz w:val="24"/>
                <w:szCs w:val="24"/>
              </w:rPr>
            </w:pPr>
            <w:r>
              <w:rPr>
                <w:rFonts w:ascii="Arial" w:hAnsi="Arial" w:cs="Arial"/>
                <w:sz w:val="24"/>
                <w:szCs w:val="24"/>
              </w:rPr>
              <w:t>- ohřívače pro ohřev teplé vody</w:t>
            </w:r>
          </w:p>
          <w:p w:rsidR="00A87B23" w:rsidRDefault="00A87B23" w:rsidP="00A87B23">
            <w:pPr>
              <w:rPr>
                <w:rFonts w:ascii="Arial" w:hAnsi="Arial" w:cs="Arial"/>
                <w:sz w:val="24"/>
                <w:szCs w:val="24"/>
              </w:rPr>
            </w:pPr>
            <w:r>
              <w:rPr>
                <w:rFonts w:ascii="Arial" w:hAnsi="Arial" w:cs="Arial"/>
                <w:sz w:val="24"/>
                <w:szCs w:val="24"/>
              </w:rPr>
              <w:t>- nepřímý ohřev teplé vody</w:t>
            </w:r>
          </w:p>
          <w:p w:rsidR="00A87B23" w:rsidRDefault="00A87B23" w:rsidP="00A87B23">
            <w:pPr>
              <w:rPr>
                <w:rFonts w:ascii="Arial" w:hAnsi="Arial" w:cs="Arial"/>
                <w:sz w:val="24"/>
                <w:szCs w:val="24"/>
              </w:rPr>
            </w:pPr>
            <w:r>
              <w:rPr>
                <w:rFonts w:ascii="Arial" w:hAnsi="Arial" w:cs="Arial"/>
                <w:sz w:val="24"/>
                <w:szCs w:val="24"/>
              </w:rPr>
              <w:t>- zabezpečovací zařízení (význam, popis, obrázky)</w:t>
            </w:r>
          </w:p>
          <w:p w:rsidR="00A87B23" w:rsidRDefault="00A87B23" w:rsidP="00A87B23">
            <w:pPr>
              <w:rPr>
                <w:rFonts w:ascii="Arial" w:hAnsi="Arial" w:cs="Arial"/>
                <w:sz w:val="24"/>
                <w:szCs w:val="24"/>
              </w:rPr>
            </w:pPr>
            <w:r>
              <w:rPr>
                <w:rFonts w:ascii="Arial" w:hAnsi="Arial" w:cs="Arial"/>
                <w:sz w:val="24"/>
                <w:szCs w:val="24"/>
              </w:rPr>
              <w:t>- systémy rozvodu teplé vody</w:t>
            </w:r>
          </w:p>
          <w:p w:rsidR="00A87B23" w:rsidRDefault="00A87B23" w:rsidP="00A87B23">
            <w:pPr>
              <w:rPr>
                <w:rFonts w:ascii="Arial" w:hAnsi="Arial" w:cs="Arial"/>
                <w:sz w:val="24"/>
                <w:szCs w:val="24"/>
              </w:rPr>
            </w:pPr>
            <w:r>
              <w:rPr>
                <w:rFonts w:ascii="Arial" w:hAnsi="Arial" w:cs="Arial"/>
                <w:sz w:val="24"/>
                <w:szCs w:val="24"/>
              </w:rPr>
              <w:t xml:space="preserve">- schémata zapojení </w:t>
            </w:r>
          </w:p>
          <w:p w:rsidR="00A87B23" w:rsidRDefault="00A87B23" w:rsidP="00A87B23">
            <w:pPr>
              <w:rPr>
                <w:rFonts w:ascii="Arial" w:hAnsi="Arial" w:cs="Arial"/>
                <w:sz w:val="24"/>
                <w:szCs w:val="24"/>
              </w:rPr>
            </w:pPr>
            <w:r>
              <w:rPr>
                <w:rFonts w:ascii="Arial" w:hAnsi="Arial" w:cs="Arial"/>
                <w:sz w:val="24"/>
                <w:szCs w:val="24"/>
              </w:rPr>
              <w:t>- izolace potrubí (význam, nejpoužívanější materiály)</w:t>
            </w:r>
          </w:p>
          <w:p w:rsidR="00A87B23" w:rsidRDefault="00A87B23" w:rsidP="00A87B23">
            <w:pPr>
              <w:rPr>
                <w:rFonts w:ascii="Arial" w:hAnsi="Arial" w:cs="Arial"/>
                <w:sz w:val="24"/>
                <w:szCs w:val="24"/>
              </w:rPr>
            </w:pPr>
            <w:r>
              <w:rPr>
                <w:rFonts w:ascii="Arial" w:hAnsi="Arial" w:cs="Arial"/>
                <w:sz w:val="24"/>
                <w:szCs w:val="24"/>
              </w:rPr>
              <w:t>- Příklady – dle výběru nebo vše</w:t>
            </w:r>
          </w:p>
          <w:p w:rsidR="00A87B23" w:rsidRDefault="00A87B23" w:rsidP="00A87B23">
            <w:pPr>
              <w:rPr>
                <w:rFonts w:ascii="Arial" w:hAnsi="Arial" w:cs="Arial"/>
                <w:sz w:val="24"/>
                <w:szCs w:val="24"/>
              </w:rPr>
            </w:pPr>
            <w:r w:rsidRPr="00A310DD">
              <w:rPr>
                <w:rFonts w:ascii="Arial" w:hAnsi="Arial" w:cs="Arial"/>
                <w:sz w:val="24"/>
                <w:szCs w:val="24"/>
              </w:rPr>
              <w:t>1. Za jak dlouho (min) se ohřeje voda v bojleru 60 litrů z 10°C na 60°C, jestliže výkon zdroje tepla 12 kW. Aplikace Q=m.c.∆t</w:t>
            </w:r>
          </w:p>
          <w:p w:rsidR="00A87B23" w:rsidRDefault="00A87B23" w:rsidP="00A87B23">
            <w:pPr>
              <w:rPr>
                <w:rFonts w:ascii="Arial" w:hAnsi="Arial" w:cs="Arial"/>
                <w:sz w:val="24"/>
                <w:szCs w:val="24"/>
              </w:rPr>
            </w:pPr>
            <w:r w:rsidRPr="00A310DD">
              <w:rPr>
                <w:rFonts w:ascii="Arial" w:hAnsi="Arial" w:cs="Arial"/>
                <w:sz w:val="24"/>
                <w:szCs w:val="24"/>
              </w:rPr>
              <w:t>2. Jak velký je nutný příkon průtokového ohřívače vody pro ohřátí vody pro 1 umyvadlo (0,2 l/s) z 10 na 35°C. Aplikace Q=m.c.∆t</w:t>
            </w:r>
          </w:p>
          <w:p w:rsidR="00A87B23" w:rsidRDefault="00A87B23" w:rsidP="00A87B23">
            <w:pPr>
              <w:rPr>
                <w:rFonts w:ascii="Arial" w:hAnsi="Arial" w:cs="Arial"/>
                <w:sz w:val="24"/>
                <w:szCs w:val="24"/>
              </w:rPr>
            </w:pPr>
            <w:r w:rsidRPr="005942D6">
              <w:rPr>
                <w:rFonts w:ascii="Arial" w:hAnsi="Arial" w:cs="Arial"/>
                <w:sz w:val="24"/>
                <w:szCs w:val="24"/>
              </w:rPr>
              <w:t>3. Jak velký je nutný příkon průtokového ohřívače vody pro ohřátí vody pro 1 sprchy (0,3 l/s) z 10 na 35°C . Aplikace Q=m.c.∆t</w:t>
            </w:r>
          </w:p>
          <w:p w:rsidR="00A87B23" w:rsidRPr="005942D6" w:rsidRDefault="00A87B23" w:rsidP="00A87B23">
            <w:pPr>
              <w:rPr>
                <w:rFonts w:ascii="Arial" w:hAnsi="Arial" w:cs="Arial"/>
                <w:sz w:val="24"/>
                <w:szCs w:val="24"/>
              </w:rPr>
            </w:pPr>
            <w:r w:rsidRPr="005942D6">
              <w:rPr>
                <w:rFonts w:ascii="Arial" w:hAnsi="Arial" w:cs="Arial"/>
                <w:sz w:val="24"/>
                <w:szCs w:val="24"/>
              </w:rPr>
              <w:t xml:space="preserve">4. Ke koupání  si chceme připravit 80 litrů vody o teplotě 36 °C. Studená voda z vodovodu má teplotu 10 °C a teplá 50 °C. Kolik které vody potřebujeme? </w:t>
            </w:r>
          </w:p>
          <w:p w:rsidR="00A87B23" w:rsidRPr="00A310DD" w:rsidRDefault="00A87B23" w:rsidP="00A87B23">
            <w:pPr>
              <w:rPr>
                <w:rFonts w:ascii="Arial" w:hAnsi="Arial" w:cs="Arial"/>
                <w:sz w:val="24"/>
                <w:szCs w:val="24"/>
              </w:rPr>
            </w:pPr>
          </w:p>
          <w:p w:rsidR="00A87B23" w:rsidRPr="00A310DD"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sz w:val="24"/>
                <w:szCs w:val="24"/>
              </w:rPr>
            </w:pPr>
          </w:p>
          <w:p w:rsidR="00A87B23" w:rsidRDefault="00A87B23" w:rsidP="00A87B23">
            <w:pPr>
              <w:rPr>
                <w:rFonts w:ascii="Arial" w:hAnsi="Arial" w:cs="Arial"/>
                <w:b/>
                <w:sz w:val="32"/>
                <w:szCs w:val="32"/>
              </w:rPr>
            </w:pPr>
          </w:p>
          <w:p w:rsidR="00A87B23" w:rsidRPr="005C7B49" w:rsidRDefault="00A87B23" w:rsidP="00A87B23">
            <w:pPr>
              <w:rPr>
                <w:rFonts w:ascii="Arial" w:hAnsi="Arial" w:cs="Arial"/>
                <w:b/>
                <w:sz w:val="32"/>
                <w:szCs w:val="32"/>
              </w:rPr>
            </w:pPr>
          </w:p>
          <w:p w:rsidR="00A87B23" w:rsidRPr="005C7B49" w:rsidRDefault="00A87B23" w:rsidP="00A87B23">
            <w:pPr>
              <w:rPr>
                <w:rFonts w:ascii="Arial" w:hAnsi="Arial" w:cs="Arial"/>
                <w:b/>
                <w:sz w:val="32"/>
                <w:szCs w:val="32"/>
              </w:rPr>
            </w:pPr>
            <w:r w:rsidRPr="005C7B49">
              <w:rPr>
                <w:rFonts w:ascii="Arial" w:hAnsi="Arial" w:cs="Arial"/>
                <w:b/>
                <w:sz w:val="32"/>
                <w:szCs w:val="32"/>
              </w:rPr>
              <w:t>Projektování vnitřního vodovodu</w:t>
            </w:r>
          </w:p>
          <w:p w:rsidR="00A87B23" w:rsidRDefault="00A87B23" w:rsidP="00A87B23">
            <w:pPr>
              <w:rPr>
                <w:rFonts w:ascii="Arial" w:hAnsi="Arial" w:cs="Arial"/>
                <w:sz w:val="24"/>
                <w:szCs w:val="24"/>
              </w:rPr>
            </w:pPr>
            <w:r>
              <w:rPr>
                <w:rFonts w:ascii="Arial" w:hAnsi="Arial" w:cs="Arial"/>
                <w:sz w:val="24"/>
                <w:szCs w:val="24"/>
              </w:rPr>
              <w:t>- postup, návrh, řešení, vedení (vše viz KOC + teorie)</w:t>
            </w:r>
          </w:p>
          <w:p w:rsidR="00A87B23" w:rsidRDefault="00A87B23" w:rsidP="00A87B23">
            <w:pPr>
              <w:rPr>
                <w:rFonts w:ascii="Arial" w:hAnsi="Arial" w:cs="Arial"/>
                <w:sz w:val="24"/>
                <w:szCs w:val="24"/>
              </w:rPr>
            </w:pPr>
          </w:p>
          <w:p w:rsidR="00A87B23" w:rsidRDefault="00A87B23" w:rsidP="00A87B23"/>
          <w:p w:rsidR="009A6D3B" w:rsidRDefault="009A6D3B" w:rsidP="00B366C8">
            <w:pPr>
              <w:rPr>
                <w:rFonts w:ascii="Arial" w:hAnsi="Arial" w:cs="Arial"/>
                <w:b/>
                <w:sz w:val="32"/>
                <w:szCs w:val="32"/>
              </w:rPr>
            </w:pPr>
          </w:p>
          <w:p w:rsidR="00B366C8" w:rsidRDefault="009A6D3B" w:rsidP="00B366C8">
            <w:pPr>
              <w:rPr>
                <w:rFonts w:ascii="Arial" w:hAnsi="Arial" w:cs="Arial"/>
                <w:b/>
                <w:sz w:val="32"/>
                <w:szCs w:val="32"/>
              </w:rPr>
            </w:pPr>
            <w:r>
              <w:rPr>
                <w:rFonts w:ascii="Arial" w:hAnsi="Arial" w:cs="Arial"/>
                <w:b/>
                <w:sz w:val="32"/>
                <w:szCs w:val="32"/>
              </w:rPr>
              <w:lastRenderedPageBreak/>
              <w:t>3</w:t>
            </w:r>
            <w:r w:rsidR="00B366C8">
              <w:rPr>
                <w:rFonts w:ascii="Arial" w:hAnsi="Arial" w:cs="Arial"/>
                <w:b/>
                <w:sz w:val="32"/>
                <w:szCs w:val="32"/>
              </w:rPr>
              <w:t>. ročník</w:t>
            </w:r>
          </w:p>
          <w:p w:rsidR="00A87B23" w:rsidRDefault="00A87B23" w:rsidP="00A87B23"/>
          <w:p w:rsidR="00B366C8" w:rsidRDefault="00B366C8" w:rsidP="00B366C8">
            <w:pPr>
              <w:rPr>
                <w:rFonts w:ascii="Arial" w:hAnsi="Arial" w:cs="Arial"/>
                <w:b/>
                <w:sz w:val="32"/>
                <w:szCs w:val="32"/>
              </w:rPr>
            </w:pPr>
            <w:r w:rsidRPr="00635D4B">
              <w:rPr>
                <w:rFonts w:ascii="Arial" w:hAnsi="Arial" w:cs="Arial"/>
                <w:b/>
                <w:sz w:val="32"/>
                <w:szCs w:val="32"/>
              </w:rPr>
              <w:t>Typologie hygienických místností a zařizovací předměty</w:t>
            </w:r>
          </w:p>
          <w:p w:rsidR="0041537C" w:rsidRPr="0041537C" w:rsidRDefault="0041537C" w:rsidP="00B366C8">
            <w:pPr>
              <w:rPr>
                <w:rFonts w:ascii="Arial" w:hAnsi="Arial" w:cs="Arial"/>
                <w:i/>
              </w:rPr>
            </w:pPr>
            <w:r w:rsidRPr="0041537C">
              <w:rPr>
                <w:rFonts w:ascii="Arial" w:hAnsi="Arial" w:cs="Arial"/>
                <w:i/>
              </w:rPr>
              <w:t>(Němec, Hruška, Nečas)</w:t>
            </w:r>
          </w:p>
          <w:p w:rsidR="00B366C8" w:rsidRDefault="00B366C8" w:rsidP="00B366C8">
            <w:pPr>
              <w:ind w:left="360"/>
              <w:rPr>
                <w:rFonts w:ascii="Arial" w:hAnsi="Arial" w:cs="Arial"/>
                <w:sz w:val="24"/>
                <w:szCs w:val="24"/>
              </w:rPr>
            </w:pPr>
          </w:p>
          <w:p w:rsidR="00B366C8" w:rsidRDefault="00B366C8" w:rsidP="00B366C8">
            <w:pPr>
              <w:rPr>
                <w:rFonts w:ascii="Arial" w:hAnsi="Arial" w:cs="Arial"/>
                <w:sz w:val="24"/>
                <w:szCs w:val="24"/>
              </w:rPr>
            </w:pPr>
            <w:r>
              <w:rPr>
                <w:rFonts w:ascii="Arial" w:hAnsi="Arial" w:cs="Arial"/>
                <w:sz w:val="24"/>
                <w:szCs w:val="24"/>
              </w:rPr>
              <w:t>- co znamená pojem typologie</w:t>
            </w:r>
          </w:p>
          <w:p w:rsidR="00B366C8" w:rsidRDefault="00B366C8" w:rsidP="00B366C8">
            <w:pPr>
              <w:rPr>
                <w:rFonts w:ascii="Arial" w:hAnsi="Arial" w:cs="Arial"/>
                <w:sz w:val="24"/>
                <w:szCs w:val="24"/>
              </w:rPr>
            </w:pPr>
            <w:r>
              <w:rPr>
                <w:rFonts w:ascii="Arial" w:hAnsi="Arial" w:cs="Arial"/>
                <w:sz w:val="24"/>
                <w:szCs w:val="24"/>
              </w:rPr>
              <w:t>- hygienické místnosti co do nich patří a jejich význam</w:t>
            </w:r>
          </w:p>
          <w:p w:rsidR="00B366C8" w:rsidRDefault="00B366C8" w:rsidP="00B366C8">
            <w:pPr>
              <w:rPr>
                <w:rFonts w:ascii="Arial" w:hAnsi="Arial" w:cs="Arial"/>
                <w:sz w:val="24"/>
                <w:szCs w:val="24"/>
              </w:rPr>
            </w:pPr>
            <w:r>
              <w:rPr>
                <w:rFonts w:ascii="Arial" w:hAnsi="Arial" w:cs="Arial"/>
                <w:sz w:val="24"/>
                <w:szCs w:val="24"/>
              </w:rPr>
              <w:t>- zásady návrhu hygienických místností, umístění, vzdálenosti (30 a 50 m)</w:t>
            </w:r>
          </w:p>
          <w:p w:rsidR="00B366C8" w:rsidRDefault="00B366C8" w:rsidP="00B366C8">
            <w:pPr>
              <w:rPr>
                <w:rFonts w:ascii="Arial" w:hAnsi="Arial" w:cs="Arial"/>
                <w:sz w:val="24"/>
                <w:szCs w:val="24"/>
              </w:rPr>
            </w:pPr>
            <w:r w:rsidRPr="00826CBB">
              <w:rPr>
                <w:rFonts w:ascii="Arial" w:hAnsi="Arial" w:cs="Arial"/>
                <w:sz w:val="24"/>
                <w:szCs w:val="24"/>
              </w:rPr>
              <w:t xml:space="preserve">- </w:t>
            </w:r>
            <w:r>
              <w:rPr>
                <w:rFonts w:ascii="Arial" w:hAnsi="Arial" w:cs="Arial"/>
                <w:sz w:val="24"/>
                <w:szCs w:val="24"/>
              </w:rPr>
              <w:t xml:space="preserve">obytné budovy – rozdělení, jaké jsou základní ZP, min. vzdál. klozetu, </w:t>
            </w:r>
          </w:p>
          <w:p w:rsidR="00B366C8" w:rsidRDefault="00B366C8" w:rsidP="00B366C8">
            <w:pPr>
              <w:rPr>
                <w:rFonts w:ascii="Arial" w:hAnsi="Arial" w:cs="Arial"/>
                <w:sz w:val="24"/>
                <w:szCs w:val="24"/>
              </w:rPr>
            </w:pPr>
            <w:r>
              <w:rPr>
                <w:rFonts w:ascii="Arial" w:hAnsi="Arial" w:cs="Arial"/>
                <w:sz w:val="24"/>
                <w:szCs w:val="24"/>
              </w:rPr>
              <w:t>- dispoziční řešení – obrázky</w:t>
            </w:r>
          </w:p>
          <w:p w:rsidR="00B366C8" w:rsidRDefault="00B366C8" w:rsidP="00B366C8">
            <w:pPr>
              <w:rPr>
                <w:rFonts w:ascii="Arial" w:hAnsi="Arial" w:cs="Arial"/>
                <w:sz w:val="24"/>
                <w:szCs w:val="24"/>
              </w:rPr>
            </w:pPr>
            <w:r>
              <w:rPr>
                <w:rFonts w:ascii="Arial" w:hAnsi="Arial" w:cs="Arial"/>
                <w:sz w:val="24"/>
                <w:szCs w:val="24"/>
              </w:rPr>
              <w:t>- stavby občanského vybavení – co do nich patří</w:t>
            </w:r>
          </w:p>
          <w:p w:rsidR="00B366C8" w:rsidRDefault="00B366C8" w:rsidP="00B366C8">
            <w:pPr>
              <w:rPr>
                <w:rFonts w:ascii="Arial" w:hAnsi="Arial" w:cs="Arial"/>
                <w:sz w:val="24"/>
                <w:szCs w:val="24"/>
              </w:rPr>
            </w:pPr>
            <w:r>
              <w:rPr>
                <w:rFonts w:ascii="Arial" w:hAnsi="Arial" w:cs="Arial"/>
                <w:sz w:val="24"/>
                <w:szCs w:val="24"/>
              </w:rPr>
              <w:t xml:space="preserve">- soustředění instalací </w:t>
            </w:r>
          </w:p>
          <w:p w:rsidR="00B366C8" w:rsidRDefault="00B366C8" w:rsidP="00B366C8">
            <w:pPr>
              <w:rPr>
                <w:rFonts w:ascii="Arial" w:hAnsi="Arial" w:cs="Arial"/>
                <w:sz w:val="24"/>
                <w:szCs w:val="24"/>
              </w:rPr>
            </w:pPr>
            <w:r w:rsidRPr="0041537C">
              <w:rPr>
                <w:rFonts w:ascii="Arial" w:hAnsi="Arial" w:cs="Arial"/>
                <w:sz w:val="24"/>
                <w:szCs w:val="24"/>
                <w:highlight w:val="yellow"/>
              </w:rPr>
              <w:t>- volba počtu ZP – z čeho se vychází</w:t>
            </w:r>
          </w:p>
          <w:p w:rsidR="00B366C8" w:rsidRDefault="00B366C8" w:rsidP="00B366C8">
            <w:pPr>
              <w:rPr>
                <w:rFonts w:ascii="Arial" w:hAnsi="Arial" w:cs="Arial"/>
                <w:sz w:val="24"/>
                <w:szCs w:val="24"/>
              </w:rPr>
            </w:pPr>
            <w:r>
              <w:rPr>
                <w:rFonts w:ascii="Arial" w:hAnsi="Arial" w:cs="Arial"/>
                <w:sz w:val="24"/>
                <w:szCs w:val="24"/>
              </w:rPr>
              <w:t>- zařizovací předměty (význam, materiály, druhy, grafické značky)</w:t>
            </w:r>
          </w:p>
          <w:p w:rsidR="00B366C8" w:rsidRDefault="00B366C8" w:rsidP="00B366C8">
            <w:pPr>
              <w:ind w:left="360"/>
              <w:rPr>
                <w:rFonts w:ascii="Arial" w:hAnsi="Arial" w:cs="Arial"/>
                <w:sz w:val="24"/>
                <w:szCs w:val="24"/>
              </w:rPr>
            </w:pPr>
          </w:p>
          <w:p w:rsidR="00B366C8" w:rsidRPr="0041537C" w:rsidRDefault="0041537C" w:rsidP="00B366C8">
            <w:pPr>
              <w:ind w:left="360"/>
              <w:rPr>
                <w:rFonts w:ascii="Arial" w:hAnsi="Arial" w:cs="Arial"/>
                <w:sz w:val="24"/>
                <w:szCs w:val="24"/>
                <w:u w:val="single"/>
              </w:rPr>
            </w:pPr>
            <w:r w:rsidRPr="0041537C">
              <w:rPr>
                <w:rFonts w:ascii="Arial" w:hAnsi="Arial" w:cs="Arial"/>
                <w:sz w:val="24"/>
                <w:szCs w:val="24"/>
                <w:u w:val="single"/>
              </w:rPr>
              <w:t>Volba počtu ZP (skripta strana 15)</w:t>
            </w:r>
          </w:p>
          <w:p w:rsidR="0041537C" w:rsidRDefault="0041537C" w:rsidP="0041537C">
            <w:pPr>
              <w:autoSpaceDE w:val="0"/>
              <w:autoSpaceDN w:val="0"/>
              <w:adjustRightInd w:val="0"/>
              <w:rPr>
                <w:rFonts w:ascii="Calibri" w:hAnsi="Calibri" w:cs="Calibri"/>
                <w:sz w:val="24"/>
                <w:szCs w:val="24"/>
              </w:rPr>
            </w:pPr>
            <w:r>
              <w:rPr>
                <w:rFonts w:ascii="Calibri" w:hAnsi="Calibri" w:cs="Calibri"/>
                <w:sz w:val="24"/>
                <w:szCs w:val="24"/>
              </w:rPr>
              <w:t>Při návrhu zařizovacích předmětů, zvláště určených pro společné hygienické místnosti, je</w:t>
            </w:r>
          </w:p>
          <w:p w:rsidR="0041537C" w:rsidRDefault="0041537C" w:rsidP="0041537C">
            <w:pPr>
              <w:autoSpaceDE w:val="0"/>
              <w:autoSpaceDN w:val="0"/>
              <w:adjustRightInd w:val="0"/>
              <w:rPr>
                <w:rFonts w:ascii="Calibri" w:hAnsi="Calibri" w:cs="Calibri"/>
                <w:sz w:val="24"/>
                <w:szCs w:val="24"/>
              </w:rPr>
            </w:pPr>
            <w:r>
              <w:rPr>
                <w:rFonts w:ascii="Calibri" w:hAnsi="Calibri" w:cs="Calibri"/>
                <w:sz w:val="24"/>
                <w:szCs w:val="24"/>
              </w:rPr>
              <w:t>nutné vždy vycházet z počtu uživatelů, z předpokladu soudobosti používání, a z provozních</w:t>
            </w:r>
          </w:p>
          <w:p w:rsidR="0041537C" w:rsidRDefault="0041537C" w:rsidP="0041537C">
            <w:pPr>
              <w:autoSpaceDE w:val="0"/>
              <w:autoSpaceDN w:val="0"/>
              <w:adjustRightInd w:val="0"/>
              <w:rPr>
                <w:rFonts w:ascii="Calibri" w:hAnsi="Calibri" w:cs="Calibri"/>
                <w:sz w:val="24"/>
                <w:szCs w:val="24"/>
              </w:rPr>
            </w:pPr>
            <w:r>
              <w:rPr>
                <w:rFonts w:ascii="Calibri" w:hAnsi="Calibri" w:cs="Calibri"/>
                <w:sz w:val="24"/>
                <w:szCs w:val="24"/>
              </w:rPr>
              <w:t>zkušeností obdobných provozů. Optimální počty zařizovacích předmětů, zajišťují potřebný</w:t>
            </w:r>
          </w:p>
          <w:p w:rsidR="0041537C" w:rsidRDefault="0041537C" w:rsidP="0041537C">
            <w:pPr>
              <w:autoSpaceDE w:val="0"/>
              <w:autoSpaceDN w:val="0"/>
              <w:adjustRightInd w:val="0"/>
              <w:rPr>
                <w:rFonts w:ascii="Calibri" w:hAnsi="Calibri" w:cs="Calibri"/>
                <w:sz w:val="24"/>
                <w:szCs w:val="24"/>
              </w:rPr>
            </w:pPr>
            <w:r>
              <w:rPr>
                <w:rFonts w:ascii="Calibri" w:hAnsi="Calibri" w:cs="Calibri"/>
                <w:sz w:val="24"/>
                <w:szCs w:val="24"/>
              </w:rPr>
              <w:t>komfort a bezproblémový provoz hygienických místností, jsou stanoveny příslušnými</w:t>
            </w:r>
          </w:p>
          <w:p w:rsidR="0041537C" w:rsidRDefault="0041537C" w:rsidP="0041537C">
            <w:pPr>
              <w:autoSpaceDE w:val="0"/>
              <w:autoSpaceDN w:val="0"/>
              <w:adjustRightInd w:val="0"/>
              <w:rPr>
                <w:rFonts w:ascii="Calibri" w:hAnsi="Calibri" w:cs="Calibri"/>
                <w:sz w:val="24"/>
                <w:szCs w:val="24"/>
              </w:rPr>
            </w:pPr>
            <w:r>
              <w:rPr>
                <w:rFonts w:ascii="Calibri" w:hAnsi="Calibri" w:cs="Calibri"/>
                <w:sz w:val="24"/>
                <w:szCs w:val="24"/>
              </w:rPr>
              <w:t>hygienickými směrnicemi a předpisy. Pro standardní vybavení bytů se požadují tyto ZP: WC,</w:t>
            </w:r>
          </w:p>
          <w:p w:rsidR="0041537C" w:rsidRDefault="0041537C" w:rsidP="0041537C">
            <w:pPr>
              <w:ind w:left="360"/>
              <w:rPr>
                <w:rFonts w:ascii="Arial" w:hAnsi="Arial" w:cs="Arial"/>
                <w:sz w:val="24"/>
                <w:szCs w:val="24"/>
              </w:rPr>
            </w:pPr>
            <w:r>
              <w:rPr>
                <w:rFonts w:ascii="Calibri" w:hAnsi="Calibri" w:cs="Calibri"/>
                <w:sz w:val="24"/>
                <w:szCs w:val="24"/>
              </w:rPr>
              <w:t>umyvadlo, sprcha nebo vana a dřez.</w:t>
            </w:r>
          </w:p>
          <w:p w:rsidR="00B366C8" w:rsidRDefault="00B366C8" w:rsidP="00B366C8">
            <w:pPr>
              <w:ind w:left="360"/>
              <w:rPr>
                <w:rFonts w:ascii="Arial" w:hAnsi="Arial" w:cs="Arial"/>
                <w:sz w:val="24"/>
                <w:szCs w:val="24"/>
              </w:rPr>
            </w:pPr>
          </w:p>
          <w:p w:rsidR="00B366C8" w:rsidRDefault="00B366C8" w:rsidP="00B366C8">
            <w:pPr>
              <w:ind w:left="360"/>
              <w:rPr>
                <w:rFonts w:ascii="Arial" w:hAnsi="Arial" w:cs="Arial"/>
                <w:sz w:val="24"/>
                <w:szCs w:val="24"/>
              </w:rPr>
            </w:pPr>
          </w:p>
          <w:p w:rsidR="00B366C8" w:rsidRDefault="00B366C8" w:rsidP="00B366C8">
            <w:pPr>
              <w:ind w:left="360"/>
              <w:rPr>
                <w:rFonts w:ascii="Arial" w:hAnsi="Arial" w:cs="Arial"/>
                <w:sz w:val="24"/>
                <w:szCs w:val="24"/>
              </w:rPr>
            </w:pPr>
          </w:p>
          <w:p w:rsidR="00B366C8" w:rsidRPr="003655FE" w:rsidRDefault="00B366C8" w:rsidP="00B366C8">
            <w:pPr>
              <w:rPr>
                <w:rFonts w:ascii="Arial" w:hAnsi="Arial" w:cs="Arial"/>
                <w:b/>
                <w:sz w:val="32"/>
                <w:szCs w:val="32"/>
              </w:rPr>
            </w:pPr>
            <w:r w:rsidRPr="003655FE">
              <w:rPr>
                <w:rFonts w:ascii="Arial" w:hAnsi="Arial" w:cs="Arial"/>
                <w:b/>
                <w:sz w:val="32"/>
                <w:szCs w:val="32"/>
              </w:rPr>
              <w:t xml:space="preserve">Projektování vnitřní kanalizace </w:t>
            </w:r>
          </w:p>
          <w:p w:rsidR="00B366C8" w:rsidRDefault="00B366C8" w:rsidP="00B366C8">
            <w:pPr>
              <w:rPr>
                <w:rFonts w:ascii="Arial" w:hAnsi="Arial" w:cs="Arial"/>
                <w:sz w:val="24"/>
                <w:szCs w:val="24"/>
              </w:rPr>
            </w:pPr>
            <w:r>
              <w:rPr>
                <w:rFonts w:ascii="Arial" w:hAnsi="Arial" w:cs="Arial"/>
                <w:sz w:val="24"/>
                <w:szCs w:val="24"/>
              </w:rPr>
              <w:t>- postup, návrh, řešení, vedení (vše viz KOC + teorie)</w:t>
            </w:r>
          </w:p>
          <w:p w:rsidR="00B366C8" w:rsidRDefault="00B366C8" w:rsidP="00B366C8">
            <w:pPr>
              <w:rPr>
                <w:rFonts w:ascii="Arial" w:hAnsi="Arial" w:cs="Arial"/>
                <w:sz w:val="24"/>
                <w:szCs w:val="24"/>
              </w:rPr>
            </w:pPr>
          </w:p>
          <w:p w:rsidR="00B366C8" w:rsidRDefault="00B366C8" w:rsidP="00B366C8">
            <w:pPr>
              <w:rPr>
                <w:rFonts w:ascii="Arial" w:hAnsi="Arial" w:cs="Arial"/>
                <w:sz w:val="24"/>
                <w:szCs w:val="24"/>
              </w:rPr>
            </w:pPr>
          </w:p>
          <w:p w:rsidR="00B366C8" w:rsidRDefault="00B366C8" w:rsidP="00B366C8">
            <w:pPr>
              <w:rPr>
                <w:rFonts w:ascii="Arial" w:hAnsi="Arial" w:cs="Arial"/>
                <w:sz w:val="24"/>
                <w:szCs w:val="24"/>
              </w:rPr>
            </w:pPr>
          </w:p>
          <w:p w:rsidR="00B366C8" w:rsidRDefault="00B366C8"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5251" w:rsidRDefault="00B35251" w:rsidP="00B366C8">
            <w:pPr>
              <w:rPr>
                <w:rFonts w:ascii="Arial" w:hAnsi="Arial" w:cs="Arial"/>
                <w:b/>
                <w:sz w:val="32"/>
                <w:szCs w:val="32"/>
              </w:rPr>
            </w:pPr>
          </w:p>
          <w:p w:rsidR="00B366C8" w:rsidRDefault="00B366C8" w:rsidP="00B366C8">
            <w:pPr>
              <w:rPr>
                <w:rFonts w:ascii="Arial" w:hAnsi="Arial" w:cs="Arial"/>
                <w:b/>
                <w:sz w:val="32"/>
                <w:szCs w:val="32"/>
              </w:rPr>
            </w:pPr>
            <w:r w:rsidRPr="00826CBB">
              <w:rPr>
                <w:rFonts w:ascii="Arial" w:hAnsi="Arial" w:cs="Arial"/>
                <w:b/>
                <w:sz w:val="32"/>
                <w:szCs w:val="32"/>
              </w:rPr>
              <w:lastRenderedPageBreak/>
              <w:t>Kanalizační přípojka</w:t>
            </w:r>
          </w:p>
          <w:p w:rsidR="00B366C8" w:rsidRDefault="0041537C" w:rsidP="00B366C8">
            <w:pPr>
              <w:rPr>
                <w:rFonts w:ascii="Arial" w:hAnsi="Arial" w:cs="Arial"/>
                <w:i/>
              </w:rPr>
            </w:pPr>
            <w:r>
              <w:rPr>
                <w:rFonts w:ascii="Arial" w:hAnsi="Arial" w:cs="Arial"/>
                <w:i/>
              </w:rPr>
              <w:t>(Plšek, Schmied)</w:t>
            </w:r>
          </w:p>
          <w:p w:rsidR="0041537C" w:rsidRDefault="0041537C" w:rsidP="00B366C8">
            <w:pPr>
              <w:rPr>
                <w:rFonts w:ascii="Arial" w:hAnsi="Arial" w:cs="Arial"/>
                <w:sz w:val="24"/>
                <w:szCs w:val="24"/>
              </w:rPr>
            </w:pPr>
            <w:r>
              <w:rPr>
                <w:rFonts w:ascii="Arial" w:hAnsi="Arial" w:cs="Arial"/>
                <w:i/>
              </w:rPr>
              <w:t xml:space="preserve">- </w:t>
            </w:r>
            <w:r w:rsidRPr="0041537C">
              <w:rPr>
                <w:rFonts w:ascii="Arial" w:hAnsi="Arial" w:cs="Arial"/>
                <w:sz w:val="24"/>
                <w:szCs w:val="24"/>
              </w:rPr>
              <w:t>definice</w:t>
            </w:r>
          </w:p>
          <w:p w:rsidR="00B366C8" w:rsidRDefault="00B366C8" w:rsidP="00B366C8">
            <w:pPr>
              <w:rPr>
                <w:rFonts w:ascii="Arial" w:hAnsi="Arial" w:cs="Arial"/>
                <w:sz w:val="24"/>
                <w:szCs w:val="24"/>
              </w:rPr>
            </w:pPr>
            <w:r>
              <w:rPr>
                <w:rFonts w:ascii="Arial" w:hAnsi="Arial" w:cs="Arial"/>
                <w:sz w:val="24"/>
                <w:szCs w:val="24"/>
              </w:rPr>
              <w:t xml:space="preserve">- </w:t>
            </w:r>
            <w:r w:rsidRPr="00B35251">
              <w:rPr>
                <w:rFonts w:ascii="Arial" w:hAnsi="Arial" w:cs="Arial"/>
                <w:sz w:val="24"/>
                <w:szCs w:val="24"/>
                <w:highlight w:val="yellow"/>
              </w:rPr>
              <w:t>výstavba a návrh</w:t>
            </w:r>
          </w:p>
          <w:p w:rsidR="00B366C8" w:rsidRDefault="00B366C8" w:rsidP="00B366C8">
            <w:pPr>
              <w:rPr>
                <w:rFonts w:ascii="Arial" w:hAnsi="Arial" w:cs="Arial"/>
                <w:sz w:val="24"/>
                <w:szCs w:val="24"/>
              </w:rPr>
            </w:pPr>
            <w:r w:rsidRPr="00826CBB">
              <w:rPr>
                <w:rFonts w:ascii="Arial" w:hAnsi="Arial" w:cs="Arial"/>
                <w:sz w:val="24"/>
                <w:szCs w:val="24"/>
              </w:rPr>
              <w:t>- obrázky, nákresy</w:t>
            </w:r>
          </w:p>
          <w:p w:rsidR="00B366C8" w:rsidRDefault="00B366C8" w:rsidP="00B366C8">
            <w:pPr>
              <w:rPr>
                <w:rFonts w:ascii="Arial" w:hAnsi="Arial" w:cs="Arial"/>
                <w:sz w:val="24"/>
                <w:szCs w:val="24"/>
              </w:rPr>
            </w:pPr>
            <w:r>
              <w:rPr>
                <w:rFonts w:ascii="Arial" w:hAnsi="Arial" w:cs="Arial"/>
                <w:sz w:val="24"/>
                <w:szCs w:val="24"/>
              </w:rPr>
              <w:t xml:space="preserve">- </w:t>
            </w:r>
            <w:r w:rsidRPr="00B35251">
              <w:rPr>
                <w:rFonts w:ascii="Arial" w:hAnsi="Arial" w:cs="Arial"/>
                <w:sz w:val="24"/>
                <w:szCs w:val="24"/>
                <w:highlight w:val="yellow"/>
              </w:rPr>
              <w:t>počet přípojek</w:t>
            </w:r>
          </w:p>
          <w:p w:rsidR="00B366C8" w:rsidRDefault="00B366C8" w:rsidP="00B366C8">
            <w:pPr>
              <w:rPr>
                <w:rFonts w:ascii="Arial" w:hAnsi="Arial" w:cs="Arial"/>
                <w:sz w:val="24"/>
                <w:szCs w:val="24"/>
              </w:rPr>
            </w:pPr>
            <w:r>
              <w:rPr>
                <w:rFonts w:ascii="Arial" w:hAnsi="Arial" w:cs="Arial"/>
                <w:sz w:val="24"/>
                <w:szCs w:val="24"/>
              </w:rPr>
              <w:t>- vedení</w:t>
            </w:r>
          </w:p>
          <w:p w:rsidR="00B366C8" w:rsidRDefault="00B366C8" w:rsidP="00B366C8">
            <w:pPr>
              <w:rPr>
                <w:rFonts w:ascii="Arial" w:hAnsi="Arial" w:cs="Arial"/>
                <w:sz w:val="24"/>
                <w:szCs w:val="24"/>
              </w:rPr>
            </w:pPr>
            <w:r>
              <w:rPr>
                <w:rFonts w:ascii="Arial" w:hAnsi="Arial" w:cs="Arial"/>
                <w:sz w:val="24"/>
                <w:szCs w:val="24"/>
              </w:rPr>
              <w:t>- spád, DN</w:t>
            </w:r>
          </w:p>
          <w:p w:rsidR="00B366C8" w:rsidRDefault="00B366C8" w:rsidP="00B366C8">
            <w:pPr>
              <w:rPr>
                <w:rFonts w:ascii="Arial" w:hAnsi="Arial" w:cs="Arial"/>
                <w:sz w:val="24"/>
                <w:szCs w:val="24"/>
              </w:rPr>
            </w:pPr>
            <w:r>
              <w:rPr>
                <w:rFonts w:ascii="Arial" w:hAnsi="Arial" w:cs="Arial"/>
                <w:sz w:val="24"/>
                <w:szCs w:val="24"/>
              </w:rPr>
              <w:t>- krytí</w:t>
            </w:r>
          </w:p>
          <w:p w:rsidR="00B366C8" w:rsidRDefault="00B366C8" w:rsidP="00B366C8">
            <w:pPr>
              <w:rPr>
                <w:rFonts w:ascii="Arial" w:hAnsi="Arial" w:cs="Arial"/>
                <w:sz w:val="24"/>
                <w:szCs w:val="24"/>
              </w:rPr>
            </w:pPr>
            <w:r>
              <w:rPr>
                <w:rFonts w:ascii="Arial" w:hAnsi="Arial" w:cs="Arial"/>
                <w:sz w:val="24"/>
                <w:szCs w:val="24"/>
              </w:rPr>
              <w:t>- materiál</w:t>
            </w:r>
          </w:p>
          <w:p w:rsidR="00B366C8" w:rsidRDefault="00B366C8" w:rsidP="00B366C8">
            <w:pPr>
              <w:rPr>
                <w:rFonts w:ascii="Arial" w:hAnsi="Arial" w:cs="Arial"/>
                <w:sz w:val="24"/>
                <w:szCs w:val="24"/>
              </w:rPr>
            </w:pPr>
            <w:r>
              <w:rPr>
                <w:rFonts w:ascii="Arial" w:hAnsi="Arial" w:cs="Arial"/>
                <w:sz w:val="24"/>
                <w:szCs w:val="24"/>
              </w:rPr>
              <w:t>- napojení</w:t>
            </w:r>
          </w:p>
          <w:p w:rsidR="00B366C8" w:rsidRDefault="00B366C8" w:rsidP="00B366C8">
            <w:pPr>
              <w:rPr>
                <w:rFonts w:ascii="Arial" w:hAnsi="Arial" w:cs="Arial"/>
                <w:sz w:val="24"/>
                <w:szCs w:val="24"/>
              </w:rPr>
            </w:pPr>
            <w:r>
              <w:rPr>
                <w:rFonts w:ascii="Arial" w:hAnsi="Arial" w:cs="Arial"/>
                <w:sz w:val="24"/>
                <w:szCs w:val="24"/>
              </w:rPr>
              <w:t>- řez – uložení potrubí</w:t>
            </w:r>
          </w:p>
          <w:p w:rsidR="00B366C8" w:rsidRDefault="00B366C8" w:rsidP="00B366C8">
            <w:pPr>
              <w:rPr>
                <w:rFonts w:ascii="Arial" w:hAnsi="Arial" w:cs="Arial"/>
                <w:sz w:val="24"/>
                <w:szCs w:val="24"/>
              </w:rPr>
            </w:pPr>
            <w:r>
              <w:rPr>
                <w:rFonts w:ascii="Arial" w:hAnsi="Arial" w:cs="Arial"/>
                <w:sz w:val="24"/>
                <w:szCs w:val="24"/>
              </w:rPr>
              <w:t>- viz KOC</w:t>
            </w:r>
          </w:p>
          <w:p w:rsidR="00B366C8" w:rsidRDefault="00B366C8" w:rsidP="00B366C8">
            <w:pPr>
              <w:rPr>
                <w:rFonts w:ascii="Arial" w:hAnsi="Arial" w:cs="Arial"/>
                <w:sz w:val="24"/>
                <w:szCs w:val="24"/>
              </w:rPr>
            </w:pPr>
          </w:p>
          <w:p w:rsidR="00B35251" w:rsidRDefault="00B35251" w:rsidP="00B366C8">
            <w:pPr>
              <w:rPr>
                <w:rFonts w:ascii="Arial" w:hAnsi="Arial" w:cs="Arial"/>
                <w:sz w:val="24"/>
                <w:szCs w:val="24"/>
              </w:rPr>
            </w:pPr>
            <w:r w:rsidRPr="00A5516E">
              <w:rPr>
                <w:rFonts w:ascii="Arial" w:hAnsi="Arial" w:cs="Arial"/>
                <w:sz w:val="24"/>
                <w:szCs w:val="24"/>
                <w:u w:val="single"/>
              </w:rPr>
              <w:t>Výstavba a návrh (strana 36</w:t>
            </w:r>
            <w:r>
              <w:rPr>
                <w:rFonts w:ascii="Arial" w:hAnsi="Arial" w:cs="Arial"/>
                <w:sz w:val="24"/>
                <w:szCs w:val="24"/>
              </w:rPr>
              <w:t>)</w:t>
            </w:r>
          </w:p>
          <w:p w:rsidR="00B35251" w:rsidRPr="00826CBB" w:rsidRDefault="00B35251" w:rsidP="00B366C8">
            <w:pPr>
              <w:rPr>
                <w:rFonts w:ascii="Arial" w:hAnsi="Arial" w:cs="Arial"/>
                <w:sz w:val="24"/>
                <w:szCs w:val="24"/>
              </w:rPr>
            </w:pPr>
            <w:r>
              <w:rPr>
                <w:rFonts w:ascii="Arial" w:hAnsi="Arial" w:cs="Arial"/>
                <w:sz w:val="24"/>
                <w:szCs w:val="24"/>
              </w:rPr>
              <w:t>Pro navrhování, výstavbu a opravy kanalizačních přípojek platí ČSN  75 6101 a pokyn y provozovatele  veřejné kanalizace. Přechod ležatého svodného potrubí vnitřní kanalizace do kanalizační přípojky bývá zpravidla 1 m před objektem.</w:t>
            </w:r>
          </w:p>
          <w:p w:rsidR="00B366C8" w:rsidRDefault="00B366C8" w:rsidP="00B366C8">
            <w:pPr>
              <w:rPr>
                <w:rFonts w:ascii="Arial" w:hAnsi="Arial" w:cs="Arial"/>
                <w:sz w:val="24"/>
                <w:szCs w:val="24"/>
              </w:rPr>
            </w:pPr>
          </w:p>
          <w:p w:rsidR="00B366C8" w:rsidRPr="00A5516E" w:rsidRDefault="00B35251" w:rsidP="00B366C8">
            <w:pPr>
              <w:rPr>
                <w:rFonts w:ascii="Arial" w:hAnsi="Arial" w:cs="Arial"/>
                <w:sz w:val="24"/>
                <w:szCs w:val="24"/>
                <w:u w:val="single"/>
              </w:rPr>
            </w:pPr>
            <w:r w:rsidRPr="00A5516E">
              <w:rPr>
                <w:rFonts w:ascii="Arial" w:hAnsi="Arial" w:cs="Arial"/>
                <w:sz w:val="24"/>
                <w:szCs w:val="24"/>
                <w:u w:val="single"/>
              </w:rPr>
              <w:t>Počet přípojek /strana 37)</w:t>
            </w:r>
          </w:p>
          <w:p w:rsidR="00B35251" w:rsidRDefault="00B35251" w:rsidP="00B366C8">
            <w:pPr>
              <w:rPr>
                <w:rFonts w:ascii="Arial" w:hAnsi="Arial" w:cs="Arial"/>
                <w:sz w:val="24"/>
                <w:szCs w:val="24"/>
              </w:rPr>
            </w:pPr>
            <w:r>
              <w:rPr>
                <w:rFonts w:ascii="Arial" w:hAnsi="Arial" w:cs="Arial"/>
                <w:sz w:val="24"/>
                <w:szCs w:val="24"/>
              </w:rPr>
              <w:t>Každá nemovitost připojená na stokovou síť se u jednotné kanalizace odvodňuje jednou samostatnou kanalizační přípojkou. Je-li v místě stavby  oddílná kanalizace</w:t>
            </w:r>
            <w:r w:rsidR="00D406A2">
              <w:rPr>
                <w:rFonts w:ascii="Arial" w:hAnsi="Arial" w:cs="Arial"/>
                <w:sz w:val="24"/>
                <w:szCs w:val="24"/>
              </w:rPr>
              <w:t>, odvádíme  jednotlivé odpadní vody samostatnými přípojkami. Pro každou odpadní vodu (dešťovou, splaškovou) zřídíme jednu přípojku.</w:t>
            </w:r>
          </w:p>
          <w:p w:rsidR="00B35251" w:rsidRDefault="00B35251" w:rsidP="00B366C8">
            <w:pPr>
              <w:rPr>
                <w:rFonts w:ascii="Arial" w:hAnsi="Arial" w:cs="Arial"/>
                <w:sz w:val="24"/>
                <w:szCs w:val="24"/>
              </w:rPr>
            </w:pP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p>
          <w:p w:rsidR="009A6D3B" w:rsidRDefault="009A6D3B" w:rsidP="00B366C8">
            <w:pPr>
              <w:rPr>
                <w:rFonts w:ascii="Arial" w:hAnsi="Arial" w:cs="Arial"/>
                <w:b/>
                <w:sz w:val="32"/>
                <w:szCs w:val="32"/>
              </w:rPr>
            </w:pPr>
          </w:p>
          <w:p w:rsidR="009A6D3B" w:rsidRDefault="009A6D3B" w:rsidP="00B366C8">
            <w:pPr>
              <w:rPr>
                <w:rFonts w:ascii="Arial" w:hAnsi="Arial" w:cs="Arial"/>
                <w:b/>
                <w:sz w:val="32"/>
                <w:szCs w:val="32"/>
              </w:rPr>
            </w:pP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r w:rsidRPr="00C152A3">
              <w:rPr>
                <w:rFonts w:ascii="Arial" w:hAnsi="Arial" w:cs="Arial"/>
                <w:b/>
                <w:sz w:val="32"/>
                <w:szCs w:val="32"/>
              </w:rPr>
              <w:t xml:space="preserve">Vnitřní kanalizace – připojovací a odpadní potrubí </w:t>
            </w:r>
          </w:p>
          <w:p w:rsidR="00A5516E" w:rsidRDefault="00A5516E" w:rsidP="00A5516E">
            <w:pPr>
              <w:rPr>
                <w:rFonts w:ascii="Arial" w:hAnsi="Arial" w:cs="Arial"/>
                <w:i/>
              </w:rPr>
            </w:pPr>
            <w:r>
              <w:rPr>
                <w:rFonts w:ascii="Arial" w:hAnsi="Arial" w:cs="Arial"/>
                <w:i/>
              </w:rPr>
              <w:t>(Urban, Kopecký)</w:t>
            </w:r>
          </w:p>
          <w:p w:rsidR="00A5516E" w:rsidRDefault="00A5516E" w:rsidP="00B366C8">
            <w:pPr>
              <w:rPr>
                <w:rFonts w:ascii="Arial" w:hAnsi="Arial" w:cs="Arial"/>
                <w:b/>
                <w:sz w:val="32"/>
                <w:szCs w:val="32"/>
              </w:rPr>
            </w:pPr>
          </w:p>
          <w:p w:rsidR="00B366C8" w:rsidRDefault="00B366C8" w:rsidP="00B366C8">
            <w:pPr>
              <w:rPr>
                <w:rFonts w:ascii="Arial" w:hAnsi="Arial" w:cs="Arial"/>
                <w:sz w:val="24"/>
                <w:szCs w:val="24"/>
              </w:rPr>
            </w:pPr>
            <w:r>
              <w:rPr>
                <w:rFonts w:ascii="Arial" w:hAnsi="Arial" w:cs="Arial"/>
                <w:sz w:val="24"/>
                <w:szCs w:val="24"/>
              </w:rPr>
              <w:t>- schéma – popis, rozdělení</w:t>
            </w:r>
          </w:p>
          <w:p w:rsidR="00B366C8" w:rsidRDefault="00B366C8" w:rsidP="00B366C8">
            <w:pPr>
              <w:rPr>
                <w:rFonts w:ascii="Arial" w:hAnsi="Arial" w:cs="Arial"/>
                <w:sz w:val="24"/>
                <w:szCs w:val="24"/>
              </w:rPr>
            </w:pPr>
            <w:r>
              <w:rPr>
                <w:rFonts w:ascii="Arial" w:hAnsi="Arial" w:cs="Arial"/>
                <w:sz w:val="24"/>
                <w:szCs w:val="24"/>
              </w:rPr>
              <w:t>- materiál</w:t>
            </w:r>
          </w:p>
          <w:p w:rsidR="00B366C8" w:rsidRDefault="00B366C8" w:rsidP="00B366C8">
            <w:pPr>
              <w:rPr>
                <w:rFonts w:ascii="Arial" w:hAnsi="Arial" w:cs="Arial"/>
                <w:sz w:val="24"/>
                <w:szCs w:val="24"/>
              </w:rPr>
            </w:pPr>
            <w:r>
              <w:rPr>
                <w:rFonts w:ascii="Arial" w:hAnsi="Arial" w:cs="Arial"/>
                <w:sz w:val="24"/>
                <w:szCs w:val="24"/>
              </w:rPr>
              <w:t>- zápachové uzávěrky (význam, tvary)</w:t>
            </w:r>
          </w:p>
          <w:p w:rsidR="00B366C8" w:rsidRDefault="00B366C8" w:rsidP="00B366C8">
            <w:pPr>
              <w:rPr>
                <w:rFonts w:ascii="Arial" w:hAnsi="Arial" w:cs="Arial"/>
                <w:sz w:val="24"/>
                <w:szCs w:val="24"/>
              </w:rPr>
            </w:pPr>
            <w:r>
              <w:rPr>
                <w:rFonts w:ascii="Arial" w:hAnsi="Arial" w:cs="Arial"/>
                <w:sz w:val="24"/>
                <w:szCs w:val="24"/>
              </w:rPr>
              <w:t>- vpusti (rozdělení, význam, umístění)</w:t>
            </w:r>
          </w:p>
          <w:p w:rsidR="00B366C8" w:rsidRDefault="00B366C8" w:rsidP="00B366C8">
            <w:pPr>
              <w:rPr>
                <w:rFonts w:ascii="Arial" w:hAnsi="Arial" w:cs="Arial"/>
                <w:sz w:val="24"/>
                <w:szCs w:val="24"/>
              </w:rPr>
            </w:pPr>
            <w:r>
              <w:rPr>
                <w:rFonts w:ascii="Arial" w:hAnsi="Arial" w:cs="Arial"/>
                <w:sz w:val="24"/>
                <w:szCs w:val="24"/>
              </w:rPr>
              <w:t>- odtokové potrubí (definice, použití)</w:t>
            </w:r>
          </w:p>
          <w:p w:rsidR="00B366C8" w:rsidRDefault="00B366C8" w:rsidP="00B366C8">
            <w:pPr>
              <w:rPr>
                <w:rFonts w:ascii="Arial" w:hAnsi="Arial" w:cs="Arial"/>
                <w:sz w:val="24"/>
                <w:szCs w:val="24"/>
              </w:rPr>
            </w:pPr>
            <w:r>
              <w:rPr>
                <w:rFonts w:ascii="Arial" w:hAnsi="Arial" w:cs="Arial"/>
                <w:sz w:val="24"/>
                <w:szCs w:val="24"/>
              </w:rPr>
              <w:t>- připojovací potrubí (definice, vedení, spád, délka, napojení, materiál, obrázky)</w:t>
            </w:r>
          </w:p>
          <w:p w:rsidR="00B366C8" w:rsidRDefault="00B366C8" w:rsidP="00B366C8">
            <w:pPr>
              <w:rPr>
                <w:rFonts w:ascii="Arial" w:hAnsi="Arial" w:cs="Arial"/>
                <w:sz w:val="24"/>
                <w:szCs w:val="24"/>
              </w:rPr>
            </w:pPr>
            <w:r w:rsidRPr="00826CBB">
              <w:rPr>
                <w:rFonts w:ascii="Arial" w:hAnsi="Arial" w:cs="Arial"/>
                <w:sz w:val="24"/>
                <w:szCs w:val="24"/>
              </w:rPr>
              <w:t xml:space="preserve">- </w:t>
            </w:r>
            <w:r>
              <w:rPr>
                <w:rFonts w:ascii="Arial" w:hAnsi="Arial" w:cs="Arial"/>
                <w:sz w:val="24"/>
                <w:szCs w:val="24"/>
              </w:rPr>
              <w:t>odpadní potrubí (definice, vedení, rozdělení, zalomení, upevnění, obrázky)</w:t>
            </w:r>
          </w:p>
          <w:p w:rsidR="00B366C8" w:rsidRDefault="00B366C8" w:rsidP="00B366C8">
            <w:pPr>
              <w:rPr>
                <w:rFonts w:ascii="Arial" w:hAnsi="Arial" w:cs="Arial"/>
                <w:sz w:val="24"/>
                <w:szCs w:val="24"/>
              </w:rPr>
            </w:pPr>
            <w:r>
              <w:rPr>
                <w:rFonts w:ascii="Arial" w:hAnsi="Arial" w:cs="Arial"/>
                <w:sz w:val="24"/>
                <w:szCs w:val="24"/>
              </w:rPr>
              <w:t>- větrací potrubí (definice, význam, vyústění)</w:t>
            </w:r>
          </w:p>
          <w:p w:rsidR="00B366C8" w:rsidRDefault="00B366C8" w:rsidP="00B366C8">
            <w:pPr>
              <w:rPr>
                <w:rFonts w:ascii="Arial" w:hAnsi="Arial" w:cs="Arial"/>
                <w:sz w:val="24"/>
                <w:szCs w:val="24"/>
              </w:rPr>
            </w:pPr>
            <w:r>
              <w:rPr>
                <w:rFonts w:ascii="Arial" w:hAnsi="Arial" w:cs="Arial"/>
                <w:sz w:val="24"/>
                <w:szCs w:val="24"/>
              </w:rPr>
              <w:t>- čistící tvarovky (umístění na odpadním potrubí, význam)</w:t>
            </w:r>
          </w:p>
          <w:p w:rsidR="00B366C8" w:rsidRDefault="00B366C8" w:rsidP="00B366C8">
            <w:pPr>
              <w:rPr>
                <w:rFonts w:ascii="Arial" w:hAnsi="Arial" w:cs="Arial"/>
                <w:sz w:val="24"/>
                <w:szCs w:val="24"/>
              </w:rPr>
            </w:pPr>
            <w:r>
              <w:rPr>
                <w:rFonts w:ascii="Arial" w:hAnsi="Arial" w:cs="Arial"/>
                <w:sz w:val="24"/>
                <w:szCs w:val="24"/>
              </w:rPr>
              <w:t>- také viz KOC</w:t>
            </w: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p>
          <w:p w:rsidR="00B366C8" w:rsidRDefault="00B366C8" w:rsidP="00B366C8">
            <w:pPr>
              <w:rPr>
                <w:rFonts w:ascii="Arial" w:hAnsi="Arial" w:cs="Arial"/>
                <w:b/>
                <w:sz w:val="32"/>
                <w:szCs w:val="32"/>
              </w:rPr>
            </w:pPr>
            <w:r w:rsidRPr="00735150">
              <w:rPr>
                <w:rFonts w:ascii="Arial" w:hAnsi="Arial" w:cs="Arial"/>
                <w:b/>
                <w:sz w:val="32"/>
                <w:szCs w:val="32"/>
              </w:rPr>
              <w:t xml:space="preserve">Vnitřní kanalizace – svodné a dešťové potrubí </w:t>
            </w:r>
          </w:p>
          <w:p w:rsidR="00A5516E" w:rsidRPr="00A5516E" w:rsidRDefault="00A5516E" w:rsidP="00B366C8">
            <w:pPr>
              <w:rPr>
                <w:rFonts w:ascii="Arial" w:hAnsi="Arial" w:cs="Arial"/>
                <w:i/>
              </w:rPr>
            </w:pPr>
            <w:r w:rsidRPr="00A5516E">
              <w:rPr>
                <w:rFonts w:ascii="Arial" w:hAnsi="Arial" w:cs="Arial"/>
                <w:i/>
              </w:rPr>
              <w:t>(Eliška, Klára, Anet)</w:t>
            </w:r>
          </w:p>
          <w:p w:rsidR="00B366C8" w:rsidRDefault="00B366C8" w:rsidP="00B366C8">
            <w:pPr>
              <w:rPr>
                <w:rFonts w:ascii="Arial" w:hAnsi="Arial" w:cs="Arial"/>
                <w:sz w:val="24"/>
                <w:szCs w:val="24"/>
              </w:rPr>
            </w:pPr>
            <w:r>
              <w:rPr>
                <w:rFonts w:ascii="Arial" w:hAnsi="Arial" w:cs="Arial"/>
                <w:sz w:val="24"/>
                <w:szCs w:val="24"/>
              </w:rPr>
              <w:t>- schéma – popis, rozdělení</w:t>
            </w:r>
          </w:p>
          <w:p w:rsidR="00B366C8" w:rsidRDefault="00B366C8" w:rsidP="00B366C8">
            <w:pPr>
              <w:rPr>
                <w:rFonts w:ascii="Arial" w:hAnsi="Arial" w:cs="Arial"/>
                <w:sz w:val="24"/>
                <w:szCs w:val="24"/>
              </w:rPr>
            </w:pPr>
            <w:r>
              <w:rPr>
                <w:rFonts w:ascii="Arial" w:hAnsi="Arial" w:cs="Arial"/>
                <w:sz w:val="24"/>
                <w:szCs w:val="24"/>
              </w:rPr>
              <w:t>- materiál</w:t>
            </w:r>
          </w:p>
          <w:p w:rsidR="00B366C8" w:rsidRDefault="00B366C8" w:rsidP="00B366C8">
            <w:pPr>
              <w:rPr>
                <w:rFonts w:ascii="Arial" w:hAnsi="Arial" w:cs="Arial"/>
                <w:sz w:val="24"/>
                <w:szCs w:val="24"/>
              </w:rPr>
            </w:pPr>
            <w:r>
              <w:rPr>
                <w:rFonts w:ascii="Arial" w:hAnsi="Arial" w:cs="Arial"/>
                <w:sz w:val="24"/>
                <w:szCs w:val="24"/>
              </w:rPr>
              <w:t>- dešťové odpadní potrubí  - rozdělení, význam</w:t>
            </w:r>
          </w:p>
          <w:p w:rsidR="00B366C8" w:rsidRDefault="00B366C8" w:rsidP="00B366C8">
            <w:pPr>
              <w:rPr>
                <w:rFonts w:ascii="Arial" w:hAnsi="Arial" w:cs="Arial"/>
                <w:sz w:val="24"/>
                <w:szCs w:val="24"/>
              </w:rPr>
            </w:pPr>
            <w:r>
              <w:rPr>
                <w:rFonts w:ascii="Arial" w:hAnsi="Arial" w:cs="Arial"/>
                <w:sz w:val="24"/>
                <w:szCs w:val="24"/>
              </w:rPr>
              <w:t>- vnější dešťové potrubí (umístění, obrázky)</w:t>
            </w:r>
          </w:p>
          <w:p w:rsidR="00B366C8" w:rsidRDefault="00B366C8" w:rsidP="00B366C8">
            <w:pPr>
              <w:rPr>
                <w:rFonts w:ascii="Arial" w:hAnsi="Arial" w:cs="Arial"/>
                <w:sz w:val="24"/>
                <w:szCs w:val="24"/>
              </w:rPr>
            </w:pPr>
            <w:r>
              <w:rPr>
                <w:rFonts w:ascii="Arial" w:hAnsi="Arial" w:cs="Arial"/>
                <w:sz w:val="24"/>
                <w:szCs w:val="24"/>
              </w:rPr>
              <w:t>- vnitřní dešťové odpadní potrubí (použití, vedení, zákaz, obrázky)</w:t>
            </w:r>
          </w:p>
          <w:p w:rsidR="00B366C8" w:rsidRDefault="00B366C8" w:rsidP="00B366C8">
            <w:pPr>
              <w:rPr>
                <w:rFonts w:ascii="Arial" w:hAnsi="Arial" w:cs="Arial"/>
                <w:sz w:val="24"/>
                <w:szCs w:val="24"/>
              </w:rPr>
            </w:pPr>
            <w:r>
              <w:rPr>
                <w:rFonts w:ascii="Arial" w:hAnsi="Arial" w:cs="Arial"/>
                <w:sz w:val="24"/>
                <w:szCs w:val="24"/>
              </w:rPr>
              <w:t>- podtlakový systém</w:t>
            </w:r>
          </w:p>
          <w:p w:rsidR="00B366C8" w:rsidRDefault="00B366C8" w:rsidP="00B366C8">
            <w:pPr>
              <w:rPr>
                <w:rFonts w:ascii="Arial" w:hAnsi="Arial" w:cs="Arial"/>
                <w:sz w:val="24"/>
                <w:szCs w:val="24"/>
              </w:rPr>
            </w:pPr>
            <w:r>
              <w:rPr>
                <w:rFonts w:ascii="Arial" w:hAnsi="Arial" w:cs="Arial"/>
                <w:sz w:val="24"/>
                <w:szCs w:val="24"/>
              </w:rPr>
              <w:t>- svodné potrubí (definice, rozdělení, vedení, uložení pod podlahou)</w:t>
            </w:r>
          </w:p>
          <w:p w:rsidR="00B366C8" w:rsidRDefault="00B366C8" w:rsidP="00B366C8">
            <w:pPr>
              <w:rPr>
                <w:rFonts w:ascii="Arial" w:hAnsi="Arial" w:cs="Arial"/>
                <w:sz w:val="24"/>
                <w:szCs w:val="24"/>
              </w:rPr>
            </w:pPr>
            <w:r>
              <w:rPr>
                <w:rFonts w:ascii="Arial" w:hAnsi="Arial" w:cs="Arial"/>
                <w:sz w:val="24"/>
                <w:szCs w:val="24"/>
              </w:rPr>
              <w:t>- spády</w:t>
            </w:r>
          </w:p>
          <w:p w:rsidR="00B366C8" w:rsidRDefault="00B366C8" w:rsidP="00B366C8">
            <w:pPr>
              <w:rPr>
                <w:rFonts w:ascii="Arial" w:hAnsi="Arial" w:cs="Arial"/>
                <w:sz w:val="24"/>
                <w:szCs w:val="24"/>
              </w:rPr>
            </w:pPr>
            <w:r>
              <w:rPr>
                <w:rFonts w:ascii="Arial" w:hAnsi="Arial" w:cs="Arial"/>
                <w:sz w:val="24"/>
                <w:szCs w:val="24"/>
              </w:rPr>
              <w:t>- výpočet sklonu (uveď příklad)</w:t>
            </w:r>
          </w:p>
          <w:p w:rsidR="00B366C8" w:rsidRDefault="00B366C8" w:rsidP="00B366C8">
            <w:pPr>
              <w:rPr>
                <w:rFonts w:ascii="Arial" w:hAnsi="Arial" w:cs="Arial"/>
                <w:sz w:val="24"/>
                <w:szCs w:val="24"/>
              </w:rPr>
            </w:pPr>
            <w:r>
              <w:rPr>
                <w:rFonts w:ascii="Arial" w:hAnsi="Arial" w:cs="Arial"/>
                <w:sz w:val="24"/>
                <w:szCs w:val="24"/>
              </w:rPr>
              <w:t>- čistící tvarovky, (obrázky), odbočky, zákazy umístění čistících kusů</w:t>
            </w:r>
          </w:p>
          <w:p w:rsidR="00B366C8" w:rsidRDefault="00B366C8" w:rsidP="00B366C8">
            <w:pPr>
              <w:rPr>
                <w:rFonts w:ascii="Arial" w:hAnsi="Arial" w:cs="Arial"/>
                <w:sz w:val="24"/>
                <w:szCs w:val="24"/>
              </w:rPr>
            </w:pPr>
            <w:r>
              <w:rPr>
                <w:rFonts w:ascii="Arial" w:hAnsi="Arial" w:cs="Arial"/>
                <w:sz w:val="24"/>
                <w:szCs w:val="24"/>
              </w:rPr>
              <w:t>- prostupy, vedení podél základů</w:t>
            </w:r>
          </w:p>
          <w:p w:rsidR="00B366C8" w:rsidRDefault="00B366C8" w:rsidP="00B366C8">
            <w:pPr>
              <w:rPr>
                <w:rFonts w:ascii="Arial" w:hAnsi="Arial" w:cs="Arial"/>
                <w:sz w:val="24"/>
                <w:szCs w:val="24"/>
              </w:rPr>
            </w:pPr>
            <w:r>
              <w:rPr>
                <w:rFonts w:ascii="Arial" w:hAnsi="Arial" w:cs="Arial"/>
                <w:sz w:val="24"/>
                <w:szCs w:val="24"/>
              </w:rPr>
              <w:t>- ochrana proti vzduté vodě (význam, řešení)</w:t>
            </w:r>
          </w:p>
          <w:p w:rsidR="00B366C8" w:rsidRDefault="00B366C8" w:rsidP="00B366C8">
            <w:pPr>
              <w:rPr>
                <w:rFonts w:ascii="Arial" w:hAnsi="Arial" w:cs="Arial"/>
                <w:sz w:val="24"/>
                <w:szCs w:val="24"/>
              </w:rPr>
            </w:pPr>
            <w:r>
              <w:rPr>
                <w:rFonts w:ascii="Arial" w:hAnsi="Arial" w:cs="Arial"/>
                <w:sz w:val="24"/>
                <w:szCs w:val="24"/>
              </w:rPr>
              <w:t>- také viz KOC</w:t>
            </w:r>
          </w:p>
          <w:p w:rsidR="00B366C8" w:rsidRDefault="00B366C8" w:rsidP="00B366C8">
            <w:pPr>
              <w:rPr>
                <w:rFonts w:ascii="Arial" w:hAnsi="Arial" w:cs="Arial"/>
                <w:sz w:val="24"/>
                <w:szCs w:val="24"/>
              </w:rPr>
            </w:pPr>
          </w:p>
          <w:p w:rsidR="00B366C8" w:rsidRDefault="00B366C8" w:rsidP="00B366C8">
            <w:pPr>
              <w:rPr>
                <w:rFonts w:ascii="Arial" w:hAnsi="Arial" w:cs="Arial"/>
                <w:sz w:val="24"/>
                <w:szCs w:val="24"/>
              </w:rPr>
            </w:pPr>
          </w:p>
          <w:p w:rsidR="00B366C8" w:rsidRDefault="00B366C8" w:rsidP="00B366C8">
            <w:pPr>
              <w:rPr>
                <w:rFonts w:ascii="Arial" w:hAnsi="Arial" w:cs="Arial"/>
                <w:sz w:val="24"/>
                <w:szCs w:val="24"/>
              </w:rPr>
            </w:pPr>
          </w:p>
          <w:p w:rsidR="00B366C8" w:rsidRDefault="00B366C8" w:rsidP="00B366C8">
            <w:pPr>
              <w:rPr>
                <w:rFonts w:ascii="Arial" w:hAnsi="Arial" w:cs="Arial"/>
                <w:sz w:val="24"/>
                <w:szCs w:val="24"/>
              </w:rPr>
            </w:pPr>
          </w:p>
          <w:p w:rsidR="00B366C8" w:rsidRDefault="00B366C8" w:rsidP="00B366C8">
            <w:pPr>
              <w:rPr>
                <w:rFonts w:ascii="Arial" w:hAnsi="Arial" w:cs="Arial"/>
                <w:b/>
                <w:sz w:val="32"/>
                <w:szCs w:val="32"/>
              </w:rPr>
            </w:pPr>
            <w:r w:rsidRPr="00775256">
              <w:rPr>
                <w:rFonts w:ascii="Arial" w:hAnsi="Arial" w:cs="Arial"/>
                <w:b/>
                <w:sz w:val="32"/>
                <w:szCs w:val="32"/>
              </w:rPr>
              <w:t>Posouzení dimenze vnitřní kanalizace</w:t>
            </w:r>
          </w:p>
          <w:p w:rsidR="00A5516E" w:rsidRPr="00A5516E" w:rsidRDefault="00A5516E" w:rsidP="00A5516E">
            <w:pPr>
              <w:rPr>
                <w:rFonts w:ascii="Arial" w:hAnsi="Arial" w:cs="Arial"/>
                <w:i/>
              </w:rPr>
            </w:pPr>
            <w:r>
              <w:rPr>
                <w:rFonts w:ascii="Arial" w:hAnsi="Arial" w:cs="Arial"/>
                <w:i/>
              </w:rPr>
              <w:t>(</w:t>
            </w:r>
            <w:r w:rsidRPr="00A5516E">
              <w:rPr>
                <w:rFonts w:ascii="Arial" w:hAnsi="Arial" w:cs="Arial"/>
                <w:i/>
              </w:rPr>
              <w:t>Eliška, Klára, Anet)</w:t>
            </w:r>
          </w:p>
          <w:p w:rsidR="00A5516E" w:rsidRPr="00775256" w:rsidRDefault="00A5516E" w:rsidP="00B366C8">
            <w:pPr>
              <w:rPr>
                <w:rFonts w:ascii="Arial" w:hAnsi="Arial" w:cs="Arial"/>
                <w:b/>
                <w:sz w:val="32"/>
                <w:szCs w:val="32"/>
              </w:rPr>
            </w:pPr>
          </w:p>
          <w:p w:rsidR="00B366C8" w:rsidRDefault="00B366C8" w:rsidP="00B366C8">
            <w:pPr>
              <w:rPr>
                <w:rFonts w:ascii="Arial" w:hAnsi="Arial" w:cs="Arial"/>
                <w:sz w:val="24"/>
                <w:szCs w:val="24"/>
              </w:rPr>
            </w:pPr>
            <w:r>
              <w:rPr>
                <w:rFonts w:ascii="Arial" w:hAnsi="Arial" w:cs="Arial"/>
                <w:sz w:val="24"/>
                <w:szCs w:val="24"/>
              </w:rPr>
              <w:t xml:space="preserve">- </w:t>
            </w:r>
            <w:r w:rsidRPr="00A5516E">
              <w:rPr>
                <w:rFonts w:ascii="Arial" w:hAnsi="Arial" w:cs="Arial"/>
                <w:sz w:val="24"/>
                <w:szCs w:val="24"/>
                <w:highlight w:val="yellow"/>
              </w:rPr>
              <w:t>účel</w:t>
            </w:r>
          </w:p>
          <w:p w:rsidR="00B366C8" w:rsidRDefault="00B366C8" w:rsidP="00B366C8">
            <w:pPr>
              <w:rPr>
                <w:rFonts w:ascii="Arial" w:eastAsiaTheme="minorEastAsia" w:hAnsi="Arial" w:cs="Arial"/>
                <w:sz w:val="24"/>
                <w:szCs w:val="24"/>
              </w:rPr>
            </w:pPr>
            <w:r>
              <w:rPr>
                <w:rFonts w:ascii="Arial" w:hAnsi="Arial" w:cs="Arial"/>
                <w:sz w:val="24"/>
                <w:szCs w:val="24"/>
              </w:rPr>
              <w:t xml:space="preserve">- výpočet průtoku </w:t>
            </w:r>
            <m:oMath>
              <m:r>
                <w:rPr>
                  <w:rFonts w:ascii="Cambria Math" w:hAnsi="Cambria Math" w:cs="Arial"/>
                  <w:sz w:val="24"/>
                  <w:szCs w:val="24"/>
                </w:rPr>
                <m:t xml:space="preserve">Qww=K . </m:t>
              </m:r>
              <m:rad>
                <m:radPr>
                  <m:degHide m:val="1"/>
                  <m:ctrlPr>
                    <w:rPr>
                      <w:rFonts w:ascii="Cambria Math" w:hAnsi="Cambria Math" w:cs="Arial"/>
                      <w:i/>
                      <w:sz w:val="24"/>
                      <w:szCs w:val="24"/>
                    </w:rPr>
                  </m:ctrlPr>
                </m:radPr>
                <m:deg/>
                <m:e>
                  <m:r>
                    <w:rPr>
                      <w:rFonts w:ascii="Cambria Math" w:hAnsi="Cambria Math" w:cs="Arial"/>
                      <w:i/>
                      <w:sz w:val="24"/>
                      <w:szCs w:val="24"/>
                    </w:rPr>
                    <w:sym w:font="Symbol" w:char="F053"/>
                  </m:r>
                  <m:r>
                    <w:rPr>
                      <w:rFonts w:ascii="Cambria Math" w:hAnsi="Cambria Math" w:cs="Arial"/>
                      <w:sz w:val="24"/>
                      <w:szCs w:val="24"/>
                    </w:rPr>
                    <m:t>DU</m:t>
                  </m:r>
                </m:e>
              </m:rad>
            </m:oMath>
            <w:r>
              <w:rPr>
                <w:rFonts w:ascii="Arial" w:eastAsiaTheme="minorEastAsia" w:hAnsi="Arial" w:cs="Arial"/>
                <w:sz w:val="24"/>
                <w:szCs w:val="24"/>
              </w:rPr>
              <w:t xml:space="preserve"> (popis vzorce)</w:t>
            </w:r>
          </w:p>
          <w:p w:rsidR="00B366C8" w:rsidRDefault="00B366C8" w:rsidP="00B366C8">
            <w:pPr>
              <w:rPr>
                <w:rFonts w:ascii="Arial" w:hAnsi="Arial" w:cs="Arial"/>
                <w:sz w:val="24"/>
                <w:szCs w:val="24"/>
              </w:rPr>
            </w:pPr>
            <w:r>
              <w:rPr>
                <w:rFonts w:ascii="Arial" w:eastAsiaTheme="minorEastAsia" w:hAnsi="Arial" w:cs="Arial"/>
                <w:sz w:val="24"/>
                <w:szCs w:val="24"/>
              </w:rPr>
              <w:t>- minimální dimenze potrubí</w:t>
            </w:r>
          </w:p>
          <w:p w:rsidR="00B366C8" w:rsidRPr="0029439A" w:rsidRDefault="00B366C8" w:rsidP="00B366C8">
            <w:pPr>
              <w:rPr>
                <w:rFonts w:ascii="Arial" w:hAnsi="Arial" w:cs="Arial"/>
                <w:sz w:val="24"/>
                <w:szCs w:val="24"/>
              </w:rPr>
            </w:pPr>
            <w:r>
              <w:rPr>
                <w:rFonts w:ascii="Arial" w:hAnsi="Arial" w:cs="Arial"/>
                <w:sz w:val="24"/>
                <w:szCs w:val="24"/>
              </w:rPr>
              <w:t>- celkový průtok splaškových vod Q</w:t>
            </w:r>
            <w:r w:rsidRPr="0029439A">
              <w:rPr>
                <w:rFonts w:ascii="Arial" w:hAnsi="Arial" w:cs="Arial"/>
                <w:sz w:val="24"/>
                <w:szCs w:val="24"/>
                <w:vertAlign w:val="subscript"/>
              </w:rPr>
              <w:t>tot</w:t>
            </w:r>
            <w:r>
              <w:rPr>
                <w:rFonts w:ascii="Arial" w:hAnsi="Arial" w:cs="Arial"/>
                <w:sz w:val="24"/>
                <w:szCs w:val="24"/>
              </w:rPr>
              <w:t xml:space="preserve"> = Q</w:t>
            </w:r>
            <w:r w:rsidRPr="0029439A">
              <w:rPr>
                <w:rFonts w:ascii="Arial" w:hAnsi="Arial" w:cs="Arial"/>
                <w:sz w:val="24"/>
                <w:szCs w:val="24"/>
                <w:vertAlign w:val="subscript"/>
              </w:rPr>
              <w:t>ww</w:t>
            </w:r>
            <w:r>
              <w:rPr>
                <w:rFonts w:ascii="Arial" w:hAnsi="Arial" w:cs="Arial"/>
                <w:sz w:val="24"/>
                <w:szCs w:val="24"/>
              </w:rPr>
              <w:t xml:space="preserve"> + Q</w:t>
            </w:r>
            <w:r w:rsidRPr="0029439A">
              <w:rPr>
                <w:rFonts w:ascii="Arial" w:hAnsi="Arial" w:cs="Arial"/>
                <w:sz w:val="24"/>
                <w:szCs w:val="24"/>
                <w:vertAlign w:val="subscript"/>
              </w:rPr>
              <w:t>c</w:t>
            </w:r>
            <w:r>
              <w:rPr>
                <w:rFonts w:ascii="Arial" w:hAnsi="Arial" w:cs="Arial"/>
                <w:sz w:val="24"/>
                <w:szCs w:val="24"/>
              </w:rPr>
              <w:t xml:space="preserve"> + Q</w:t>
            </w:r>
            <w:r w:rsidRPr="0029439A">
              <w:rPr>
                <w:rFonts w:ascii="Arial" w:hAnsi="Arial" w:cs="Arial"/>
                <w:sz w:val="24"/>
                <w:szCs w:val="24"/>
                <w:vertAlign w:val="subscript"/>
              </w:rPr>
              <w:t>p</w:t>
            </w:r>
            <w:r>
              <w:rPr>
                <w:rFonts w:ascii="Arial" w:hAnsi="Arial" w:cs="Arial"/>
                <w:sz w:val="24"/>
                <w:szCs w:val="24"/>
                <w:vertAlign w:val="subscript"/>
              </w:rPr>
              <w:t xml:space="preserve"> </w:t>
            </w:r>
            <w:r>
              <w:rPr>
                <w:rFonts w:ascii="Arial" w:hAnsi="Arial" w:cs="Arial"/>
                <w:sz w:val="24"/>
                <w:szCs w:val="24"/>
              </w:rPr>
              <w:t>(l/s) popis vzorce</w:t>
            </w:r>
          </w:p>
          <w:p w:rsidR="00B366C8" w:rsidRDefault="00B366C8" w:rsidP="00B366C8">
            <w:pPr>
              <w:rPr>
                <w:rFonts w:ascii="Arial" w:hAnsi="Arial" w:cs="Arial"/>
                <w:sz w:val="24"/>
                <w:szCs w:val="24"/>
              </w:rPr>
            </w:pPr>
            <w:r>
              <w:rPr>
                <w:rFonts w:ascii="Arial" w:hAnsi="Arial" w:cs="Arial"/>
                <w:sz w:val="24"/>
                <w:szCs w:val="24"/>
              </w:rPr>
              <w:t>- průtok dešťových vod Q</w:t>
            </w:r>
            <w:r w:rsidRPr="0029439A">
              <w:rPr>
                <w:rFonts w:ascii="Arial" w:hAnsi="Arial" w:cs="Arial"/>
                <w:sz w:val="24"/>
                <w:szCs w:val="24"/>
                <w:vertAlign w:val="subscript"/>
              </w:rPr>
              <w:t xml:space="preserve">r </w:t>
            </w:r>
            <w:r>
              <w:rPr>
                <w:rFonts w:ascii="Arial" w:hAnsi="Arial" w:cs="Arial"/>
                <w:sz w:val="24"/>
                <w:szCs w:val="24"/>
              </w:rPr>
              <w:t xml:space="preserve">= qr . </w:t>
            </w:r>
            <w:r>
              <w:rPr>
                <w:rFonts w:ascii="Arial" w:hAnsi="Arial" w:cs="Arial"/>
                <w:sz w:val="24"/>
                <w:szCs w:val="24"/>
              </w:rPr>
              <w:sym w:font="Symbol" w:char="F059"/>
            </w:r>
            <w:r>
              <w:rPr>
                <w:rFonts w:ascii="Arial" w:hAnsi="Arial" w:cs="Arial"/>
                <w:sz w:val="24"/>
                <w:szCs w:val="24"/>
              </w:rPr>
              <w:t>. S (l/s) popis vzorce</w:t>
            </w:r>
          </w:p>
          <w:p w:rsidR="00B366C8" w:rsidRDefault="00B366C8" w:rsidP="00B366C8">
            <w:pPr>
              <w:rPr>
                <w:rFonts w:ascii="Arial" w:hAnsi="Arial" w:cs="Arial"/>
                <w:sz w:val="24"/>
                <w:szCs w:val="24"/>
              </w:rPr>
            </w:pPr>
            <w:r>
              <w:rPr>
                <w:rFonts w:ascii="Arial" w:hAnsi="Arial" w:cs="Arial"/>
                <w:sz w:val="24"/>
                <w:szCs w:val="24"/>
              </w:rPr>
              <w:t xml:space="preserve">- </w:t>
            </w:r>
            <w:r w:rsidRPr="00A5516E">
              <w:rPr>
                <w:rFonts w:ascii="Arial" w:hAnsi="Arial" w:cs="Arial"/>
                <w:sz w:val="24"/>
                <w:szCs w:val="24"/>
                <w:highlight w:val="yellow"/>
              </w:rPr>
              <w:t>průtok odpadních vod v jednotné vnitřní kanalizaci Q</w:t>
            </w:r>
            <w:r w:rsidRPr="00A5516E">
              <w:rPr>
                <w:rFonts w:ascii="Arial" w:hAnsi="Arial" w:cs="Arial"/>
                <w:sz w:val="24"/>
                <w:szCs w:val="24"/>
                <w:highlight w:val="yellow"/>
                <w:vertAlign w:val="subscript"/>
              </w:rPr>
              <w:t>rw</w:t>
            </w:r>
            <w:r w:rsidRPr="00A5516E">
              <w:rPr>
                <w:rFonts w:ascii="Arial" w:hAnsi="Arial" w:cs="Arial"/>
                <w:sz w:val="24"/>
                <w:szCs w:val="24"/>
                <w:highlight w:val="yellow"/>
              </w:rPr>
              <w:t>=0,33Q</w:t>
            </w:r>
            <w:r w:rsidRPr="00A5516E">
              <w:rPr>
                <w:rFonts w:ascii="Arial" w:hAnsi="Arial" w:cs="Arial"/>
                <w:sz w:val="24"/>
                <w:szCs w:val="24"/>
                <w:highlight w:val="yellow"/>
                <w:vertAlign w:val="subscript"/>
              </w:rPr>
              <w:t>ww</w:t>
            </w:r>
            <w:r w:rsidRPr="00A5516E">
              <w:rPr>
                <w:rFonts w:ascii="Arial" w:hAnsi="Arial" w:cs="Arial"/>
                <w:sz w:val="24"/>
                <w:szCs w:val="24"/>
                <w:highlight w:val="yellow"/>
              </w:rPr>
              <w:t>+Q</w:t>
            </w:r>
            <w:r w:rsidRPr="00A5516E">
              <w:rPr>
                <w:rFonts w:ascii="Arial" w:hAnsi="Arial" w:cs="Arial"/>
                <w:sz w:val="24"/>
                <w:szCs w:val="24"/>
                <w:highlight w:val="yellow"/>
                <w:vertAlign w:val="subscript"/>
              </w:rPr>
              <w:t>c</w:t>
            </w:r>
            <w:r w:rsidRPr="00A5516E">
              <w:rPr>
                <w:rFonts w:ascii="Arial" w:hAnsi="Arial" w:cs="Arial"/>
                <w:sz w:val="24"/>
                <w:szCs w:val="24"/>
                <w:highlight w:val="yellow"/>
              </w:rPr>
              <w:t>+Q</w:t>
            </w:r>
            <w:r w:rsidRPr="00A5516E">
              <w:rPr>
                <w:rFonts w:ascii="Arial" w:hAnsi="Arial" w:cs="Arial"/>
                <w:sz w:val="24"/>
                <w:szCs w:val="24"/>
                <w:highlight w:val="yellow"/>
                <w:vertAlign w:val="subscript"/>
              </w:rPr>
              <w:t>p</w:t>
            </w:r>
            <w:r w:rsidRPr="00A5516E">
              <w:rPr>
                <w:rFonts w:ascii="Arial" w:hAnsi="Arial" w:cs="Arial"/>
                <w:sz w:val="24"/>
                <w:szCs w:val="24"/>
                <w:highlight w:val="yellow"/>
              </w:rPr>
              <w:t>+Q</w:t>
            </w:r>
            <w:r w:rsidRPr="00A5516E">
              <w:rPr>
                <w:rFonts w:ascii="Arial" w:hAnsi="Arial" w:cs="Arial"/>
                <w:sz w:val="24"/>
                <w:szCs w:val="24"/>
                <w:highlight w:val="yellow"/>
                <w:vertAlign w:val="subscript"/>
              </w:rPr>
              <w:t>r</w:t>
            </w:r>
            <w:r w:rsidRPr="00A5516E">
              <w:rPr>
                <w:rFonts w:ascii="Arial" w:hAnsi="Arial" w:cs="Arial"/>
                <w:sz w:val="24"/>
                <w:szCs w:val="24"/>
                <w:highlight w:val="yellow"/>
              </w:rPr>
              <w:t xml:space="preserve"> popis</w:t>
            </w:r>
          </w:p>
          <w:p w:rsidR="00B366C8" w:rsidRDefault="00B366C8" w:rsidP="00B366C8">
            <w:pPr>
              <w:rPr>
                <w:rFonts w:ascii="Arial" w:hAnsi="Arial" w:cs="Arial"/>
                <w:sz w:val="24"/>
                <w:szCs w:val="24"/>
              </w:rPr>
            </w:pPr>
            <w:r>
              <w:rPr>
                <w:rFonts w:ascii="Arial" w:hAnsi="Arial" w:cs="Arial"/>
                <w:sz w:val="24"/>
                <w:szCs w:val="24"/>
              </w:rPr>
              <w:t>- vlastní nákres rozvodu vnitřní kanalizace s aplikací výpočtu připojovacích, odpadních a svodných potrubí (také viz KOC)</w:t>
            </w:r>
          </w:p>
          <w:p w:rsidR="00B366C8" w:rsidRDefault="00B366C8" w:rsidP="00B366C8">
            <w:pPr>
              <w:rPr>
                <w:rFonts w:ascii="Arial" w:hAnsi="Arial" w:cs="Arial"/>
                <w:sz w:val="24"/>
                <w:szCs w:val="24"/>
              </w:rPr>
            </w:pPr>
            <w:r>
              <w:rPr>
                <w:rFonts w:ascii="Arial" w:hAnsi="Arial" w:cs="Arial"/>
                <w:sz w:val="24"/>
                <w:szCs w:val="24"/>
              </w:rPr>
              <w:t>- U,UM,B=0,5</w:t>
            </w:r>
            <w:r>
              <w:rPr>
                <w:rFonts w:ascii="Arial" w:hAnsi="Arial" w:cs="Arial"/>
                <w:sz w:val="24"/>
                <w:szCs w:val="24"/>
              </w:rPr>
              <w:tab/>
            </w:r>
            <w:r>
              <w:rPr>
                <w:rFonts w:ascii="Arial" w:hAnsi="Arial" w:cs="Arial"/>
                <w:sz w:val="24"/>
                <w:szCs w:val="24"/>
              </w:rPr>
              <w:tab/>
              <w:t>V,D,S,PR, Myčka=0,8</w:t>
            </w:r>
            <w:r>
              <w:rPr>
                <w:rFonts w:ascii="Arial" w:hAnsi="Arial" w:cs="Arial"/>
                <w:sz w:val="24"/>
                <w:szCs w:val="24"/>
              </w:rPr>
              <w:tab/>
            </w:r>
            <w:r>
              <w:rPr>
                <w:rFonts w:ascii="Arial" w:hAnsi="Arial" w:cs="Arial"/>
                <w:sz w:val="24"/>
                <w:szCs w:val="24"/>
              </w:rPr>
              <w:tab/>
              <w:t>WC=2,5</w:t>
            </w:r>
          </w:p>
          <w:p w:rsidR="00B366C8" w:rsidRPr="008607BC" w:rsidRDefault="00B366C8" w:rsidP="00B366C8">
            <w:pPr>
              <w:rPr>
                <w:rFonts w:ascii="Arial" w:hAnsi="Arial" w:cs="Arial"/>
                <w:sz w:val="24"/>
                <w:szCs w:val="24"/>
              </w:rPr>
            </w:pPr>
            <w:r>
              <w:rPr>
                <w:rFonts w:ascii="Arial" w:hAnsi="Arial" w:cs="Arial"/>
                <w:sz w:val="24"/>
                <w:szCs w:val="24"/>
              </w:rPr>
              <w:t xml:space="preserve">  Součinitel odtoku K=0,5</w:t>
            </w:r>
            <w:r>
              <w:rPr>
                <w:rFonts w:ascii="Arial" w:hAnsi="Arial" w:cs="Arial"/>
                <w:sz w:val="24"/>
                <w:szCs w:val="24"/>
              </w:rPr>
              <w:tab/>
            </w:r>
          </w:p>
          <w:p w:rsidR="00B366C8" w:rsidRDefault="00B366C8" w:rsidP="00B366C8">
            <w:pPr>
              <w:ind w:left="714"/>
              <w:rPr>
                <w:rFonts w:ascii="Arial" w:hAnsi="Arial" w:cs="Arial"/>
                <w:sz w:val="24"/>
                <w:szCs w:val="24"/>
              </w:rPr>
            </w:pPr>
          </w:p>
          <w:p w:rsidR="00B366C8" w:rsidRPr="00A5516E" w:rsidRDefault="00A5516E" w:rsidP="00A5516E">
            <w:pPr>
              <w:rPr>
                <w:rFonts w:ascii="Arial" w:hAnsi="Arial" w:cs="Arial"/>
                <w:sz w:val="24"/>
                <w:szCs w:val="24"/>
                <w:u w:val="single"/>
              </w:rPr>
            </w:pPr>
            <w:r w:rsidRPr="00A5516E">
              <w:rPr>
                <w:rFonts w:ascii="Arial" w:hAnsi="Arial" w:cs="Arial"/>
                <w:sz w:val="24"/>
                <w:szCs w:val="24"/>
                <w:u w:val="single"/>
              </w:rPr>
              <w:t>Účel (75)</w:t>
            </w:r>
          </w:p>
          <w:p w:rsidR="00A5516E" w:rsidRDefault="00A5516E" w:rsidP="00A5516E">
            <w:pPr>
              <w:rPr>
                <w:rFonts w:ascii="Arial" w:hAnsi="Arial" w:cs="Arial"/>
                <w:sz w:val="24"/>
                <w:szCs w:val="24"/>
              </w:rPr>
            </w:pPr>
            <w:r>
              <w:rPr>
                <w:rFonts w:ascii="Arial" w:hAnsi="Arial" w:cs="Arial"/>
                <w:sz w:val="24"/>
                <w:szCs w:val="24"/>
              </w:rPr>
              <w:t xml:space="preserve">Účelem dimenzování je pomocí výpočtových metod navrhnout správně světlosti potrubí. ……….. </w:t>
            </w:r>
          </w:p>
          <w:p w:rsidR="00A5516E" w:rsidRDefault="00A5516E" w:rsidP="00A5516E">
            <w:pPr>
              <w:rPr>
                <w:rFonts w:ascii="Arial" w:hAnsi="Arial" w:cs="Arial"/>
                <w:sz w:val="24"/>
                <w:szCs w:val="24"/>
              </w:rPr>
            </w:pPr>
            <w:r>
              <w:rPr>
                <w:rFonts w:ascii="Arial" w:hAnsi="Arial" w:cs="Arial"/>
                <w:sz w:val="24"/>
                <w:szCs w:val="24"/>
              </w:rPr>
              <w:t>Potrubí nesmí být pře …. ani pod……</w:t>
            </w:r>
          </w:p>
          <w:p w:rsidR="00A5516E" w:rsidRDefault="00A5516E" w:rsidP="00A5516E">
            <w:pPr>
              <w:rPr>
                <w:rFonts w:ascii="Arial" w:hAnsi="Arial" w:cs="Arial"/>
                <w:sz w:val="24"/>
                <w:szCs w:val="24"/>
              </w:rPr>
            </w:pPr>
            <w:r>
              <w:rPr>
                <w:rFonts w:ascii="Arial" w:hAnsi="Arial" w:cs="Arial"/>
                <w:sz w:val="24"/>
                <w:szCs w:val="24"/>
              </w:rPr>
              <w:t>Důležitou zásadou je zákaz zužování  a rozvětvování potrubí ve směru toku odpadních vod.</w:t>
            </w:r>
          </w:p>
          <w:p w:rsidR="00A5516E" w:rsidRDefault="00EE1BCA" w:rsidP="00A5516E">
            <w:pPr>
              <w:rPr>
                <w:rFonts w:ascii="Arial" w:hAnsi="Arial" w:cs="Arial"/>
                <w:sz w:val="24"/>
                <w:szCs w:val="24"/>
              </w:rPr>
            </w:pPr>
            <w:r>
              <w:rPr>
                <w:rFonts w:ascii="Arial" w:hAnsi="Arial" w:cs="Arial"/>
                <w:sz w:val="24"/>
                <w:szCs w:val="24"/>
              </w:rPr>
              <w:t>Dimenzování závisí na systému kanalizace (ČSN EN 12056-2 uvádí čtyři systémy.</w:t>
            </w:r>
          </w:p>
          <w:p w:rsidR="00EE1BCA" w:rsidRDefault="00EE1BCA" w:rsidP="00A5516E">
            <w:pPr>
              <w:rPr>
                <w:rFonts w:ascii="Arial" w:hAnsi="Arial" w:cs="Arial"/>
                <w:sz w:val="24"/>
                <w:szCs w:val="24"/>
              </w:rPr>
            </w:pPr>
            <w:r>
              <w:rPr>
                <w:rFonts w:ascii="Arial" w:hAnsi="Arial" w:cs="Arial"/>
                <w:sz w:val="24"/>
                <w:szCs w:val="24"/>
              </w:rPr>
              <w:t>Pro ČR je nejbližší systém I, užívaný také např. v Belgii, Irsku, Německu a Švýcarsku.</w:t>
            </w:r>
          </w:p>
          <w:p w:rsidR="00A5516E" w:rsidRDefault="00A5516E" w:rsidP="00A5516E">
            <w:pPr>
              <w:rPr>
                <w:rFonts w:ascii="Arial" w:hAnsi="Arial" w:cs="Arial"/>
                <w:sz w:val="24"/>
                <w:szCs w:val="24"/>
              </w:rPr>
            </w:pPr>
          </w:p>
          <w:p w:rsidR="00A5516E" w:rsidRPr="00152E75" w:rsidRDefault="00152E75" w:rsidP="00A5516E">
            <w:pPr>
              <w:rPr>
                <w:rFonts w:ascii="Arial" w:hAnsi="Arial" w:cs="Arial"/>
                <w:sz w:val="24"/>
                <w:szCs w:val="24"/>
                <w:u w:val="single"/>
              </w:rPr>
            </w:pPr>
            <w:r w:rsidRPr="00152E75">
              <w:rPr>
                <w:rFonts w:ascii="Arial" w:hAnsi="Arial" w:cs="Arial"/>
                <w:sz w:val="24"/>
                <w:szCs w:val="24"/>
                <w:u w:val="single"/>
              </w:rPr>
              <w:t>Průtok odpadních v jednotné vnitřní kanalizaci (strana 78)</w:t>
            </w:r>
          </w:p>
          <w:p w:rsidR="00152E75" w:rsidRDefault="00152E75" w:rsidP="00A5516E">
            <w:pPr>
              <w:rPr>
                <w:rFonts w:ascii="Arial" w:hAnsi="Arial" w:cs="Arial"/>
                <w:sz w:val="24"/>
                <w:szCs w:val="24"/>
              </w:rPr>
            </w:pPr>
            <w:r>
              <w:rPr>
                <w:rFonts w:ascii="Arial" w:hAnsi="Arial" w:cs="Arial"/>
                <w:sz w:val="24"/>
                <w:szCs w:val="24"/>
              </w:rPr>
              <w:t>Legenda ke vzorci viz 78</w:t>
            </w:r>
          </w:p>
          <w:p w:rsidR="00A5516E" w:rsidRDefault="00A5516E" w:rsidP="00A5516E">
            <w:pPr>
              <w:rPr>
                <w:rFonts w:ascii="Arial" w:hAnsi="Arial" w:cs="Arial"/>
                <w:sz w:val="24"/>
                <w:szCs w:val="24"/>
              </w:rPr>
            </w:pPr>
          </w:p>
          <w:p w:rsidR="00A5516E" w:rsidRDefault="00A5516E" w:rsidP="00A5516E">
            <w:pPr>
              <w:rPr>
                <w:rFonts w:ascii="Arial" w:hAnsi="Arial" w:cs="Arial"/>
                <w:sz w:val="24"/>
                <w:szCs w:val="24"/>
              </w:rPr>
            </w:pPr>
          </w:p>
          <w:p w:rsidR="00B366C8" w:rsidRDefault="00B366C8" w:rsidP="00B366C8">
            <w:pPr>
              <w:ind w:left="714"/>
              <w:rPr>
                <w:rFonts w:ascii="Arial" w:hAnsi="Arial" w:cs="Arial"/>
                <w:sz w:val="24"/>
                <w:szCs w:val="24"/>
              </w:rPr>
            </w:pPr>
          </w:p>
          <w:p w:rsidR="00B366C8" w:rsidRPr="00D11D06" w:rsidRDefault="00B366C8" w:rsidP="00B366C8">
            <w:pPr>
              <w:rPr>
                <w:rFonts w:ascii="Arial" w:hAnsi="Arial" w:cs="Arial"/>
                <w:b/>
                <w:sz w:val="32"/>
                <w:szCs w:val="32"/>
              </w:rPr>
            </w:pPr>
            <w:r w:rsidRPr="00D11D06">
              <w:rPr>
                <w:rFonts w:ascii="Arial" w:hAnsi="Arial" w:cs="Arial"/>
                <w:b/>
                <w:sz w:val="32"/>
                <w:szCs w:val="32"/>
              </w:rPr>
              <w:t>Venkovní kanalizace – odkanalizování obcí</w:t>
            </w:r>
          </w:p>
          <w:p w:rsidR="00B366C8" w:rsidRDefault="00B366C8" w:rsidP="00B366C8">
            <w:pPr>
              <w:rPr>
                <w:rFonts w:ascii="Arial" w:hAnsi="Arial" w:cs="Arial"/>
                <w:sz w:val="24"/>
                <w:szCs w:val="24"/>
              </w:rPr>
            </w:pPr>
            <w:r>
              <w:rPr>
                <w:rFonts w:ascii="Arial" w:hAnsi="Arial" w:cs="Arial"/>
                <w:sz w:val="24"/>
                <w:szCs w:val="24"/>
              </w:rPr>
              <w:t xml:space="preserve">- </w:t>
            </w:r>
            <w:r w:rsidRPr="006A3167">
              <w:rPr>
                <w:rFonts w:ascii="Arial" w:hAnsi="Arial" w:cs="Arial"/>
                <w:sz w:val="24"/>
                <w:szCs w:val="24"/>
                <w:highlight w:val="yellow"/>
              </w:rPr>
              <w:t>základní pojmy</w:t>
            </w:r>
            <w:r>
              <w:rPr>
                <w:rFonts w:ascii="Arial" w:hAnsi="Arial" w:cs="Arial"/>
                <w:sz w:val="24"/>
                <w:szCs w:val="24"/>
              </w:rPr>
              <w:t xml:space="preserve"> </w:t>
            </w:r>
          </w:p>
          <w:p w:rsidR="00B366C8" w:rsidRDefault="00B366C8" w:rsidP="00B366C8">
            <w:pPr>
              <w:rPr>
                <w:rFonts w:ascii="Arial" w:hAnsi="Arial" w:cs="Arial"/>
                <w:sz w:val="24"/>
                <w:szCs w:val="24"/>
              </w:rPr>
            </w:pPr>
            <w:r>
              <w:rPr>
                <w:rFonts w:ascii="Arial" w:hAnsi="Arial" w:cs="Arial"/>
                <w:sz w:val="24"/>
                <w:szCs w:val="24"/>
              </w:rPr>
              <w:lastRenderedPageBreak/>
              <w:t>- stokové sítě ( větevný, úchytný, pásmový, radiální), obrázky</w:t>
            </w:r>
          </w:p>
          <w:p w:rsidR="00B366C8" w:rsidRDefault="00B366C8" w:rsidP="00B366C8">
            <w:pPr>
              <w:rPr>
                <w:rFonts w:ascii="Arial" w:hAnsi="Arial" w:cs="Arial"/>
                <w:sz w:val="24"/>
                <w:szCs w:val="24"/>
              </w:rPr>
            </w:pPr>
            <w:r>
              <w:rPr>
                <w:rFonts w:ascii="Arial" w:hAnsi="Arial" w:cs="Arial"/>
                <w:sz w:val="24"/>
                <w:szCs w:val="24"/>
              </w:rPr>
              <w:t xml:space="preserve">- </w:t>
            </w:r>
            <w:r w:rsidRPr="006A3167">
              <w:rPr>
                <w:rFonts w:ascii="Arial" w:hAnsi="Arial" w:cs="Arial"/>
                <w:sz w:val="24"/>
                <w:szCs w:val="24"/>
                <w:highlight w:val="yellow"/>
              </w:rPr>
              <w:t>stoky - návrh, vedení, rychlost, hloubky</w:t>
            </w:r>
            <w:r>
              <w:rPr>
                <w:rFonts w:ascii="Arial" w:hAnsi="Arial" w:cs="Arial"/>
                <w:sz w:val="24"/>
                <w:szCs w:val="24"/>
              </w:rPr>
              <w:t xml:space="preserve"> (obr)</w:t>
            </w:r>
          </w:p>
          <w:p w:rsidR="00B366C8" w:rsidRDefault="00B366C8" w:rsidP="00B366C8">
            <w:pPr>
              <w:rPr>
                <w:rFonts w:ascii="Arial" w:hAnsi="Arial" w:cs="Arial"/>
                <w:sz w:val="24"/>
                <w:szCs w:val="24"/>
              </w:rPr>
            </w:pPr>
            <w:r>
              <w:rPr>
                <w:rFonts w:ascii="Arial" w:hAnsi="Arial" w:cs="Arial"/>
                <w:sz w:val="24"/>
                <w:szCs w:val="24"/>
              </w:rPr>
              <w:t>- materiály stok</w:t>
            </w:r>
          </w:p>
          <w:p w:rsidR="00B366C8" w:rsidRDefault="00B366C8" w:rsidP="00B366C8">
            <w:pPr>
              <w:rPr>
                <w:rFonts w:ascii="Arial" w:hAnsi="Arial" w:cs="Arial"/>
                <w:sz w:val="24"/>
                <w:szCs w:val="24"/>
              </w:rPr>
            </w:pPr>
            <w:r>
              <w:rPr>
                <w:rFonts w:ascii="Arial" w:hAnsi="Arial" w:cs="Arial"/>
                <w:sz w:val="24"/>
                <w:szCs w:val="24"/>
              </w:rPr>
              <w:t>- průřezy stok</w:t>
            </w:r>
          </w:p>
          <w:p w:rsidR="00B366C8" w:rsidRDefault="00B366C8" w:rsidP="00B366C8">
            <w:pPr>
              <w:rPr>
                <w:rFonts w:ascii="Arial" w:hAnsi="Arial" w:cs="Arial"/>
                <w:sz w:val="24"/>
                <w:szCs w:val="24"/>
              </w:rPr>
            </w:pPr>
            <w:r>
              <w:rPr>
                <w:rFonts w:ascii="Arial" w:hAnsi="Arial" w:cs="Arial"/>
                <w:sz w:val="24"/>
                <w:szCs w:val="24"/>
              </w:rPr>
              <w:t>- objekty na stokové síti (šachty, spádiště, shybky, odl. komory)</w:t>
            </w:r>
          </w:p>
          <w:p w:rsidR="00B366C8" w:rsidRDefault="00B366C8" w:rsidP="00B366C8">
            <w:pPr>
              <w:rPr>
                <w:rFonts w:ascii="Arial" w:hAnsi="Arial" w:cs="Arial"/>
                <w:sz w:val="24"/>
                <w:szCs w:val="24"/>
              </w:rPr>
            </w:pPr>
            <w:r>
              <w:rPr>
                <w:rFonts w:ascii="Arial" w:hAnsi="Arial" w:cs="Arial"/>
                <w:sz w:val="24"/>
                <w:szCs w:val="24"/>
              </w:rPr>
              <w:t>- řez uložení potrubí</w:t>
            </w:r>
          </w:p>
          <w:p w:rsidR="00B366C8" w:rsidRDefault="00B366C8" w:rsidP="00B366C8">
            <w:pPr>
              <w:rPr>
                <w:rFonts w:ascii="Arial" w:hAnsi="Arial" w:cs="Arial"/>
                <w:sz w:val="24"/>
                <w:szCs w:val="24"/>
              </w:rPr>
            </w:pPr>
          </w:p>
          <w:p w:rsidR="00B366C8" w:rsidRPr="006A3167" w:rsidRDefault="006A3167" w:rsidP="00B366C8">
            <w:pPr>
              <w:rPr>
                <w:rFonts w:ascii="Arial" w:hAnsi="Arial" w:cs="Arial"/>
                <w:sz w:val="24"/>
                <w:szCs w:val="24"/>
                <w:u w:val="single"/>
              </w:rPr>
            </w:pPr>
            <w:r w:rsidRPr="006A3167">
              <w:rPr>
                <w:rFonts w:ascii="Arial" w:hAnsi="Arial" w:cs="Arial"/>
                <w:sz w:val="24"/>
                <w:szCs w:val="24"/>
                <w:u w:val="single"/>
              </w:rPr>
              <w:t>Základní pojmy</w:t>
            </w:r>
            <w:r w:rsidR="006A65C8">
              <w:rPr>
                <w:rFonts w:ascii="Arial" w:hAnsi="Arial" w:cs="Arial"/>
                <w:sz w:val="24"/>
                <w:szCs w:val="24"/>
                <w:u w:val="single"/>
              </w:rPr>
              <w:t xml:space="preserve"> (strana 35)</w:t>
            </w:r>
          </w:p>
          <w:p w:rsidR="006A3167" w:rsidRDefault="006A3167" w:rsidP="006A3167">
            <w:pPr>
              <w:autoSpaceDE w:val="0"/>
              <w:autoSpaceDN w:val="0"/>
              <w:adjustRightInd w:val="0"/>
              <w:rPr>
                <w:rFonts w:ascii="TimesNewRomanPS-BoldMT" w:eastAsia="TimesNewRomanPS-BoldMT" w:cs="TimesNewRomanPS-BoldMT"/>
                <w:b/>
                <w:bCs/>
                <w:sz w:val="32"/>
                <w:szCs w:val="32"/>
              </w:rPr>
            </w:pPr>
            <w:r>
              <w:rPr>
                <w:rFonts w:ascii="TimesNewRomanPS-BoldMT" w:eastAsia="TimesNewRomanPS-BoldMT" w:cs="TimesNewRomanPS-BoldMT"/>
                <w:b/>
                <w:bCs/>
                <w:sz w:val="32"/>
                <w:szCs w:val="32"/>
              </w:rPr>
              <w:t>Ve</w:t>
            </w:r>
            <w:r>
              <w:rPr>
                <w:rFonts w:ascii="TimesNewRomanPS-BoldMT" w:eastAsia="TimesNewRomanPS-BoldMT" w:cs="TimesNewRomanPS-BoldMT" w:hint="eastAsia"/>
                <w:b/>
                <w:bCs/>
                <w:sz w:val="32"/>
                <w:szCs w:val="32"/>
              </w:rPr>
              <w:t>ř</w:t>
            </w:r>
            <w:r>
              <w:rPr>
                <w:rFonts w:ascii="TimesNewRomanPS-BoldMT" w:eastAsia="TimesNewRomanPS-BoldMT" w:cs="TimesNewRomanPS-BoldMT"/>
                <w:b/>
                <w:bCs/>
                <w:sz w:val="32"/>
                <w:szCs w:val="32"/>
              </w:rPr>
              <w:t>ejn</w:t>
            </w:r>
            <w:r>
              <w:rPr>
                <w:rFonts w:ascii="TimesNewRomanPS-BoldMT" w:eastAsia="TimesNewRomanPS-BoldMT" w:cs="TimesNewRomanPS-BoldMT" w:hint="eastAsia"/>
                <w:b/>
                <w:bCs/>
                <w:sz w:val="32"/>
                <w:szCs w:val="32"/>
              </w:rPr>
              <w:t>á</w:t>
            </w:r>
            <w:r>
              <w:rPr>
                <w:rFonts w:ascii="TimesNewRomanPS-BoldMT" w:eastAsia="TimesNewRomanPS-BoldMT" w:cs="TimesNewRomanPS-BoldMT"/>
                <w:b/>
                <w:bCs/>
                <w:sz w:val="32"/>
                <w:szCs w:val="32"/>
              </w:rPr>
              <w:t xml:space="preserve"> kanalizace:</w:t>
            </w:r>
          </w:p>
          <w:p w:rsidR="006A3167" w:rsidRDefault="006A3167" w:rsidP="006A3167">
            <w:pPr>
              <w:autoSpaceDE w:val="0"/>
              <w:autoSpaceDN w:val="0"/>
              <w:adjustRightInd w:val="0"/>
              <w:rPr>
                <w:rFonts w:ascii="TimesNewRomanPSMT" w:eastAsia="TimesNewRomanPS-BoldMT" w:hAnsi="TimesNewRomanPSMT" w:cs="TimesNewRomanPSMT"/>
                <w:sz w:val="24"/>
                <w:szCs w:val="24"/>
              </w:rPr>
            </w:pPr>
            <w:r>
              <w:rPr>
                <w:rFonts w:ascii="TimesNewRomanPSMT" w:eastAsia="TimesNewRomanPS-BoldMT" w:hAnsi="TimesNewRomanPSMT" w:cs="TimesNewRomanPSMT"/>
                <w:sz w:val="24"/>
                <w:szCs w:val="24"/>
              </w:rPr>
              <w:t>Veřejná kanalizace odvádí a zneškodňuje odpadní vody sídlišť, průmyslových závodů apod</w:t>
            </w:r>
          </w:p>
          <w:p w:rsidR="006A3167" w:rsidRDefault="006A3167" w:rsidP="006A3167">
            <w:pPr>
              <w:autoSpaceDE w:val="0"/>
              <w:autoSpaceDN w:val="0"/>
              <w:adjustRightInd w:val="0"/>
              <w:rPr>
                <w:rFonts w:ascii="TimesNewRomanPSMT" w:eastAsia="TimesNewRomanPS-BoldMT" w:hAnsi="TimesNewRomanPSMT" w:cs="TimesNewRomanPSMT"/>
                <w:sz w:val="24"/>
                <w:szCs w:val="24"/>
              </w:rPr>
            </w:pPr>
            <w:r>
              <w:rPr>
                <w:rFonts w:ascii="TimesNewRomanPSMT" w:eastAsia="TimesNewRomanPS-BoldMT" w:hAnsi="TimesNewRomanPSMT" w:cs="TimesNewRomanPSMT"/>
                <w:sz w:val="24"/>
                <w:szCs w:val="24"/>
              </w:rPr>
              <w:t>Podle způsobu odvádění vod rozlišujeme dvě soustavy stokové sítě:</w:t>
            </w:r>
          </w:p>
          <w:p w:rsidR="006A3167" w:rsidRDefault="006A3167" w:rsidP="006A3167">
            <w:pPr>
              <w:autoSpaceDE w:val="0"/>
              <w:autoSpaceDN w:val="0"/>
              <w:adjustRightInd w:val="0"/>
              <w:rPr>
                <w:rFonts w:ascii="Times New Roman" w:eastAsia="TimesNewRomanPS-BoldMT" w:hAnsi="Times New Roman" w:cs="Times New Roman"/>
                <w:sz w:val="24"/>
                <w:szCs w:val="24"/>
              </w:rPr>
            </w:pPr>
            <w:r>
              <w:rPr>
                <w:rFonts w:ascii="Tahoma" w:eastAsia="TimesNewRomanPS-BoldMT" w:hAnsi="Tahoma" w:cs="Tahoma"/>
                <w:b/>
                <w:bCs/>
              </w:rPr>
              <w:t xml:space="preserve">- </w:t>
            </w:r>
            <w:r>
              <w:rPr>
                <w:rFonts w:ascii="TimesNewRomanPS-BoldMT" w:eastAsia="TimesNewRomanPS-BoldMT" w:cs="TimesNewRomanPS-BoldMT"/>
                <w:b/>
                <w:bCs/>
                <w:sz w:val="24"/>
                <w:szCs w:val="24"/>
              </w:rPr>
              <w:t>Stokov</w:t>
            </w:r>
            <w:r>
              <w:rPr>
                <w:rFonts w:ascii="TimesNewRomanPS-BoldMT" w:eastAsia="TimesNewRomanPS-BoldMT" w:cs="TimesNewRomanPS-BoldMT" w:hint="eastAsia"/>
                <w:b/>
                <w:bCs/>
                <w:sz w:val="24"/>
                <w:szCs w:val="24"/>
              </w:rPr>
              <w:t>á</w:t>
            </w:r>
            <w:r>
              <w:rPr>
                <w:rFonts w:ascii="TimesNewRomanPS-BoldMT" w:eastAsia="TimesNewRomanPS-BoldMT" w:cs="TimesNewRomanPS-BoldMT"/>
                <w:b/>
                <w:bCs/>
                <w:sz w:val="24"/>
                <w:szCs w:val="24"/>
              </w:rPr>
              <w:t xml:space="preserve"> s</w:t>
            </w:r>
            <w:r>
              <w:rPr>
                <w:rFonts w:ascii="TimesNewRomanPS-BoldMT" w:eastAsia="TimesNewRomanPS-BoldMT" w:cs="TimesNewRomanPS-BoldMT" w:hint="eastAsia"/>
                <w:b/>
                <w:bCs/>
                <w:sz w:val="24"/>
                <w:szCs w:val="24"/>
              </w:rPr>
              <w:t>íť</w:t>
            </w:r>
            <w:r>
              <w:rPr>
                <w:rFonts w:ascii="TimesNewRomanPS-BoldMT" w:eastAsia="TimesNewRomanPS-BoldMT" w:cs="TimesNewRomanPS-BoldMT"/>
                <w:b/>
                <w:bCs/>
                <w:sz w:val="24"/>
                <w:szCs w:val="24"/>
              </w:rPr>
              <w:t xml:space="preserve"> jednoduch</w:t>
            </w:r>
            <w:r>
              <w:rPr>
                <w:rFonts w:ascii="TimesNewRomanPS-BoldMT" w:eastAsia="TimesNewRomanPS-BoldMT" w:cs="TimesNewRomanPS-BoldMT" w:hint="eastAsia"/>
                <w:b/>
                <w:bCs/>
                <w:sz w:val="24"/>
                <w:szCs w:val="24"/>
              </w:rPr>
              <w:t>é</w:t>
            </w:r>
            <w:r>
              <w:rPr>
                <w:rFonts w:ascii="TimesNewRomanPS-BoldMT" w:eastAsia="TimesNewRomanPS-BoldMT" w:cs="TimesNewRomanPS-BoldMT"/>
                <w:b/>
                <w:bCs/>
                <w:sz w:val="24"/>
                <w:szCs w:val="24"/>
              </w:rPr>
              <w:t xml:space="preserve"> soustavy: </w:t>
            </w:r>
            <w:r>
              <w:rPr>
                <w:rFonts w:ascii="Times New Roman" w:eastAsia="TimesNewRomanPS-BoldMT" w:hAnsi="Times New Roman" w:cs="Times New Roman"/>
                <w:sz w:val="24"/>
                <w:szCs w:val="24"/>
              </w:rPr>
              <w:t>(jednotná kanalizace) odvádí jednotlivé druhy</w:t>
            </w:r>
          </w:p>
          <w:p w:rsidR="006A3167" w:rsidRDefault="006A3167" w:rsidP="006A3167">
            <w:pPr>
              <w:autoSpaceDE w:val="0"/>
              <w:autoSpaceDN w:val="0"/>
              <w:adjustRightInd w:val="0"/>
              <w:rPr>
                <w:rFonts w:ascii="TimesNewRomanPSMT" w:eastAsia="TimesNewRomanPS-BoldMT" w:hAnsi="TimesNewRomanPSMT" w:cs="TimesNewRomanPSMT"/>
                <w:sz w:val="24"/>
                <w:szCs w:val="24"/>
              </w:rPr>
            </w:pPr>
            <w:r>
              <w:rPr>
                <w:rFonts w:ascii="TimesNewRomanPSMT" w:eastAsia="TimesNewRomanPS-BoldMT" w:hAnsi="TimesNewRomanPSMT" w:cs="TimesNewRomanPSMT"/>
                <w:sz w:val="24"/>
                <w:szCs w:val="24"/>
              </w:rPr>
              <w:t>odpadních vod společně jednou soustavou stok</w:t>
            </w:r>
          </w:p>
          <w:p w:rsidR="00B366C8" w:rsidRDefault="006A3167" w:rsidP="006A3167">
            <w:pPr>
              <w:rPr>
                <w:rFonts w:ascii="TimesNewRomanPSMT" w:eastAsia="TimesNewRomanPS-BoldMT" w:hAnsi="TimesNewRomanPSMT" w:cs="TimesNewRomanPSMT"/>
                <w:sz w:val="24"/>
                <w:szCs w:val="24"/>
              </w:rPr>
            </w:pPr>
            <w:r>
              <w:rPr>
                <w:rFonts w:ascii="Tahoma" w:eastAsia="TimesNewRomanPS-BoldMT" w:hAnsi="Tahoma" w:cs="Tahoma"/>
              </w:rPr>
              <w:t>-</w:t>
            </w:r>
            <w:r>
              <w:rPr>
                <w:rFonts w:ascii="TimesNewRomanPS-BoldMT" w:eastAsia="TimesNewRomanPS-BoldMT" w:cs="TimesNewRomanPS-BoldMT"/>
                <w:b/>
                <w:bCs/>
                <w:sz w:val="24"/>
                <w:szCs w:val="24"/>
              </w:rPr>
              <w:t>stokov</w:t>
            </w:r>
            <w:r>
              <w:rPr>
                <w:rFonts w:ascii="TimesNewRomanPS-BoldMT" w:eastAsia="TimesNewRomanPS-BoldMT" w:cs="TimesNewRomanPS-BoldMT" w:hint="eastAsia"/>
                <w:b/>
                <w:bCs/>
                <w:sz w:val="24"/>
                <w:szCs w:val="24"/>
              </w:rPr>
              <w:t>á</w:t>
            </w:r>
            <w:r>
              <w:rPr>
                <w:rFonts w:ascii="TimesNewRomanPS-BoldMT" w:eastAsia="TimesNewRomanPS-BoldMT" w:cs="TimesNewRomanPS-BoldMT"/>
                <w:b/>
                <w:bCs/>
                <w:sz w:val="24"/>
                <w:szCs w:val="24"/>
              </w:rPr>
              <w:t xml:space="preserve"> s</w:t>
            </w:r>
            <w:r>
              <w:rPr>
                <w:rFonts w:ascii="TimesNewRomanPS-BoldMT" w:eastAsia="TimesNewRomanPS-BoldMT" w:cs="TimesNewRomanPS-BoldMT" w:hint="eastAsia"/>
                <w:b/>
                <w:bCs/>
                <w:sz w:val="24"/>
                <w:szCs w:val="24"/>
              </w:rPr>
              <w:t>íť</w:t>
            </w:r>
            <w:r>
              <w:rPr>
                <w:rFonts w:ascii="TimesNewRomanPS-BoldMT" w:eastAsia="TimesNewRomanPS-BoldMT" w:cs="TimesNewRomanPS-BoldMT"/>
                <w:b/>
                <w:bCs/>
                <w:sz w:val="24"/>
                <w:szCs w:val="24"/>
              </w:rPr>
              <w:t xml:space="preserve"> </w:t>
            </w:r>
            <w:r>
              <w:rPr>
                <w:rFonts w:ascii="Times New Roman" w:eastAsia="TimesNewRomanPS-BoldMT" w:hAnsi="Times New Roman" w:cs="Times New Roman"/>
                <w:b/>
                <w:bCs/>
                <w:sz w:val="24"/>
                <w:szCs w:val="24"/>
              </w:rPr>
              <w:t xml:space="preserve">oddílní soustavy: </w:t>
            </w:r>
            <w:r>
              <w:rPr>
                <w:rFonts w:ascii="TimesNewRomanPSMT" w:eastAsia="TimesNewRomanPS-BoldMT" w:hAnsi="TimesNewRomanPSMT" w:cs="TimesNewRomanPSMT"/>
                <w:sz w:val="24"/>
                <w:szCs w:val="24"/>
              </w:rPr>
              <w:t>odvádějí jednotné odpadní vody odděleně</w:t>
            </w:r>
          </w:p>
          <w:p w:rsidR="006A3167" w:rsidRDefault="006A3167" w:rsidP="006A3167">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Kanalizace dle toku, tlaku</w:t>
            </w:r>
          </w:p>
          <w:p w:rsidR="006A3167" w:rsidRDefault="006A3167" w:rsidP="006A3167">
            <w:pPr>
              <w:autoSpaceDE w:val="0"/>
              <w:autoSpaceDN w:val="0"/>
              <w:adjustRightInd w:val="0"/>
              <w:rPr>
                <w:rFonts w:ascii="Times New Roman" w:hAnsi="Times New Roman" w:cs="Times New Roman"/>
                <w:sz w:val="24"/>
                <w:szCs w:val="24"/>
              </w:rPr>
            </w:pPr>
            <w:r>
              <w:rPr>
                <w:rFonts w:ascii="TimesNewRomanPS-BoldMT" w:eastAsia="TimesNewRomanPS-BoldMT" w:hAnsi="Times New Roman" w:cs="TimesNewRomanPS-BoldMT"/>
                <w:b/>
                <w:bCs/>
                <w:sz w:val="24"/>
                <w:szCs w:val="24"/>
              </w:rPr>
              <w:t>Gravita</w:t>
            </w:r>
            <w:r>
              <w:rPr>
                <w:rFonts w:ascii="TimesNewRomanPS-BoldMT" w:eastAsia="TimesNewRomanPS-BoldMT" w:hAnsi="Times New Roman" w:cs="TimesNewRomanPS-BoldMT" w:hint="eastAsia"/>
                <w:b/>
                <w:bCs/>
                <w:sz w:val="24"/>
                <w:szCs w:val="24"/>
              </w:rPr>
              <w:t>č</w:t>
            </w:r>
            <w:r>
              <w:rPr>
                <w:rFonts w:ascii="TimesNewRomanPS-BoldMT" w:eastAsia="TimesNewRomanPS-BoldMT" w:hAnsi="Times New Roman" w:cs="TimesNewRomanPS-BoldMT"/>
                <w:b/>
                <w:bCs/>
                <w:sz w:val="24"/>
                <w:szCs w:val="24"/>
              </w:rPr>
              <w:t>n</w:t>
            </w:r>
            <w:r>
              <w:rPr>
                <w:rFonts w:ascii="TimesNewRomanPS-BoldMT" w:eastAsia="TimesNewRomanPS-BoldMT" w:hAnsi="Times New Roman" w:cs="TimesNewRomanPS-BoldMT" w:hint="eastAsia"/>
                <w:b/>
                <w:bCs/>
                <w:sz w:val="24"/>
                <w:szCs w:val="24"/>
              </w:rPr>
              <w:t>í</w:t>
            </w:r>
            <w:r>
              <w:rPr>
                <w:rFonts w:ascii="TimesNewRomanPS-BoldMT" w:eastAsia="TimesNewRomanPS-BoldMT" w:hAnsi="Times New Roman" w:cs="TimesNewRomanPS-BoldMT"/>
                <w:b/>
                <w:bCs/>
                <w:sz w:val="24"/>
                <w:szCs w:val="24"/>
              </w:rPr>
              <w:t xml:space="preserve">: </w:t>
            </w:r>
            <w:r>
              <w:rPr>
                <w:rFonts w:ascii="Times New Roman" w:hAnsi="Times New Roman" w:cs="Times New Roman"/>
                <w:sz w:val="24"/>
                <w:szCs w:val="24"/>
              </w:rPr>
              <w:t>stoky jsou uloženy ve sklonu tak, aby voda odtékala samospádem vlivem</w:t>
            </w:r>
          </w:p>
          <w:p w:rsidR="006A3167" w:rsidRDefault="006A3167" w:rsidP="006A31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gravitace.</w:t>
            </w:r>
          </w:p>
          <w:p w:rsidR="006A3167" w:rsidRDefault="006A3167" w:rsidP="006A3167">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 xml:space="preserve">Podtlaková: </w:t>
            </w:r>
            <w:r>
              <w:rPr>
                <w:rFonts w:ascii="TimesNewRomanPSMT" w:hAnsi="TimesNewRomanPSMT" w:cs="TimesNewRomanPSMT"/>
                <w:sz w:val="24"/>
                <w:szCs w:val="24"/>
              </w:rPr>
              <w:t xml:space="preserve">pracuje na principu vytvoření podtlaku ve stokové síti, který </w:t>
            </w:r>
            <w:r>
              <w:rPr>
                <w:rFonts w:ascii="Times New Roman" w:hAnsi="Times New Roman" w:cs="Times New Roman"/>
                <w:sz w:val="24"/>
                <w:szCs w:val="24"/>
              </w:rPr>
              <w:t>odsává odpadní</w:t>
            </w:r>
          </w:p>
          <w:p w:rsidR="006A3167" w:rsidRDefault="006A3167" w:rsidP="006A3167">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vody. Podtlak vytváří vakuová stanice.</w:t>
            </w:r>
          </w:p>
          <w:p w:rsidR="006A3167" w:rsidRDefault="006A3167" w:rsidP="006A3167">
            <w:pPr>
              <w:autoSpaceDE w:val="0"/>
              <w:autoSpaceDN w:val="0"/>
              <w:adjustRightInd w:val="0"/>
              <w:rPr>
                <w:rFonts w:ascii="Tahoma" w:hAnsi="Tahoma" w:cs="Tahoma"/>
              </w:rPr>
            </w:pPr>
            <w:r>
              <w:rPr>
                <w:rFonts w:ascii="Times New Roman" w:hAnsi="Times New Roman" w:cs="Times New Roman"/>
                <w:b/>
                <w:bCs/>
                <w:sz w:val="24"/>
                <w:szCs w:val="24"/>
              </w:rPr>
              <w:t xml:space="preserve">Tlaková: </w:t>
            </w:r>
            <w:r>
              <w:rPr>
                <w:rFonts w:ascii="Tahoma" w:hAnsi="Tahoma" w:cs="Tahoma"/>
              </w:rPr>
              <w:t>odpadní vody jsou ČOV dopravovány pomocí čerpadel, která jsou umístěna v</w:t>
            </w:r>
          </w:p>
          <w:p w:rsidR="006A3167" w:rsidRDefault="006A3167" w:rsidP="006A3167">
            <w:pPr>
              <w:rPr>
                <w:rFonts w:ascii="Tahoma" w:hAnsi="Tahoma" w:cs="Tahoma"/>
              </w:rPr>
            </w:pPr>
            <w:r>
              <w:rPr>
                <w:rFonts w:ascii="Tahoma" w:hAnsi="Tahoma" w:cs="Tahoma"/>
              </w:rPr>
              <w:t>domovních čerpacích stanicích s akumulačními jímkami.</w:t>
            </w:r>
          </w:p>
          <w:p w:rsidR="0089305D" w:rsidRDefault="0089305D" w:rsidP="006A3167">
            <w:pPr>
              <w:rPr>
                <w:rFonts w:ascii="Tahoma" w:hAnsi="Tahoma" w:cs="Tahoma"/>
              </w:rPr>
            </w:pPr>
          </w:p>
          <w:p w:rsidR="006A3167" w:rsidRPr="0089305D" w:rsidRDefault="0089305D" w:rsidP="006A3167">
            <w:pPr>
              <w:rPr>
                <w:rFonts w:ascii="Arial" w:hAnsi="Arial" w:cs="Arial"/>
                <w:sz w:val="24"/>
                <w:szCs w:val="24"/>
                <w:u w:val="single"/>
              </w:rPr>
            </w:pPr>
            <w:r w:rsidRPr="0089305D">
              <w:rPr>
                <w:rFonts w:ascii="Arial" w:hAnsi="Arial" w:cs="Arial"/>
                <w:sz w:val="24"/>
                <w:szCs w:val="24"/>
                <w:u w:val="single"/>
              </w:rPr>
              <w:t>Stoky – návrh, vedení, rychlost, hloubky</w:t>
            </w:r>
          </w:p>
          <w:p w:rsidR="00B366C8" w:rsidRPr="0089305D" w:rsidRDefault="0089305D" w:rsidP="00B366C8">
            <w:pPr>
              <w:rPr>
                <w:rFonts w:ascii="Arial" w:hAnsi="Arial" w:cs="Arial"/>
                <w:sz w:val="24"/>
                <w:szCs w:val="24"/>
              </w:rPr>
            </w:pPr>
            <w:r w:rsidRPr="0089305D">
              <w:rPr>
                <w:rFonts w:ascii="Arial" w:hAnsi="Arial" w:cs="Arial"/>
                <w:sz w:val="28"/>
                <w:szCs w:val="28"/>
              </w:rPr>
              <w:t xml:space="preserve">Kanalizační stoka </w:t>
            </w:r>
            <w:r>
              <w:rPr>
                <w:rFonts w:ascii="Arial" w:hAnsi="Arial" w:cs="Arial"/>
                <w:sz w:val="28"/>
                <w:szCs w:val="28"/>
              </w:rPr>
              <w:t>–</w:t>
            </w:r>
            <w:r w:rsidRPr="0089305D">
              <w:rPr>
                <w:rFonts w:ascii="Arial" w:hAnsi="Arial" w:cs="Arial"/>
                <w:sz w:val="28"/>
                <w:szCs w:val="28"/>
              </w:rPr>
              <w:t xml:space="preserve"> </w:t>
            </w:r>
            <w:r w:rsidRPr="0089305D">
              <w:rPr>
                <w:rFonts w:ascii="Arial" w:hAnsi="Arial" w:cs="Arial"/>
                <w:sz w:val="24"/>
                <w:szCs w:val="24"/>
              </w:rPr>
              <w:t>potrubí uložené v nezámrzné hloubce pod povrchem. Stoky mohou být podle jmenovité světlosti</w:t>
            </w:r>
          </w:p>
          <w:p w:rsidR="0089305D" w:rsidRPr="0089305D" w:rsidRDefault="0089305D" w:rsidP="00B366C8">
            <w:pPr>
              <w:rPr>
                <w:rFonts w:ascii="Arial" w:hAnsi="Arial" w:cs="Arial"/>
                <w:sz w:val="24"/>
                <w:szCs w:val="24"/>
              </w:rPr>
            </w:pPr>
            <w:r w:rsidRPr="0089305D">
              <w:rPr>
                <w:rFonts w:ascii="Arial" w:hAnsi="Arial" w:cs="Arial"/>
                <w:sz w:val="24"/>
                <w:szCs w:val="24"/>
              </w:rPr>
              <w:t>Neprůlezné: DN do 800 mm</w:t>
            </w:r>
          </w:p>
          <w:p w:rsidR="00B366C8" w:rsidRDefault="0089305D" w:rsidP="00B366C8">
            <w:pPr>
              <w:rPr>
                <w:rFonts w:ascii="Arial" w:hAnsi="Arial" w:cs="Arial"/>
                <w:sz w:val="24"/>
                <w:szCs w:val="24"/>
              </w:rPr>
            </w:pPr>
            <w:r w:rsidRPr="0089305D">
              <w:rPr>
                <w:rFonts w:ascii="Arial" w:hAnsi="Arial" w:cs="Arial"/>
                <w:sz w:val="24"/>
                <w:szCs w:val="24"/>
              </w:rPr>
              <w:t>Průlezné:</w:t>
            </w:r>
            <w:r>
              <w:rPr>
                <w:rFonts w:ascii="Arial" w:hAnsi="Arial" w:cs="Arial"/>
                <w:sz w:val="24"/>
                <w:szCs w:val="24"/>
              </w:rPr>
              <w:t xml:space="preserve"> DN 800 až 1500 mm</w:t>
            </w:r>
          </w:p>
          <w:p w:rsidR="0089305D" w:rsidRDefault="0089305D" w:rsidP="00B366C8">
            <w:pPr>
              <w:rPr>
                <w:rFonts w:ascii="Arial" w:hAnsi="Arial" w:cs="Arial"/>
                <w:sz w:val="24"/>
                <w:szCs w:val="24"/>
              </w:rPr>
            </w:pPr>
            <w:r>
              <w:rPr>
                <w:rFonts w:ascii="Arial" w:hAnsi="Arial" w:cs="Arial"/>
                <w:sz w:val="24"/>
                <w:szCs w:val="24"/>
              </w:rPr>
              <w:t>Průchozí: DN nad 1500 mm</w:t>
            </w:r>
          </w:p>
          <w:p w:rsidR="0089305D" w:rsidRDefault="0089305D" w:rsidP="00B366C8">
            <w:pPr>
              <w:rPr>
                <w:rFonts w:ascii="Arial" w:hAnsi="Arial" w:cs="Arial"/>
                <w:sz w:val="24"/>
                <w:szCs w:val="24"/>
              </w:rPr>
            </w:pPr>
          </w:p>
          <w:p w:rsidR="0089305D" w:rsidRDefault="0089305D" w:rsidP="00B366C8">
            <w:pPr>
              <w:rPr>
                <w:rFonts w:ascii="Arial" w:hAnsi="Arial" w:cs="Arial"/>
                <w:sz w:val="24"/>
                <w:szCs w:val="24"/>
              </w:rPr>
            </w:pPr>
            <w:r w:rsidRPr="0089305D">
              <w:rPr>
                <w:rFonts w:ascii="Arial" w:hAnsi="Arial" w:cs="Arial"/>
                <w:sz w:val="28"/>
                <w:szCs w:val="28"/>
              </w:rPr>
              <w:t>Stoková síť</w:t>
            </w:r>
            <w:r>
              <w:rPr>
                <w:rFonts w:ascii="Arial" w:hAnsi="Arial" w:cs="Arial"/>
                <w:sz w:val="24"/>
                <w:szCs w:val="24"/>
              </w:rPr>
              <w:t xml:space="preserve"> – soustava stok (potrubí) a objektů na stokové síti.</w:t>
            </w:r>
          </w:p>
          <w:p w:rsidR="0089305D" w:rsidRDefault="0089305D" w:rsidP="00B366C8">
            <w:pPr>
              <w:rPr>
                <w:rFonts w:ascii="Arial" w:hAnsi="Arial" w:cs="Arial"/>
                <w:sz w:val="24"/>
                <w:szCs w:val="24"/>
              </w:rPr>
            </w:pPr>
          </w:p>
          <w:p w:rsidR="00A30F9E" w:rsidRDefault="00A30F9E" w:rsidP="00B366C8">
            <w:pPr>
              <w:rPr>
                <w:rFonts w:ascii="Arial" w:hAnsi="Arial" w:cs="Arial"/>
                <w:sz w:val="24"/>
                <w:szCs w:val="24"/>
              </w:rPr>
            </w:pPr>
            <w:r w:rsidRPr="00A30F9E">
              <w:rPr>
                <w:rFonts w:ascii="Arial" w:hAnsi="Arial" w:cs="Arial"/>
                <w:sz w:val="28"/>
                <w:szCs w:val="28"/>
              </w:rPr>
              <w:t>Čistírna odpadních vod (ČOV</w:t>
            </w:r>
            <w:r>
              <w:rPr>
                <w:rFonts w:ascii="Arial" w:hAnsi="Arial" w:cs="Arial"/>
                <w:sz w:val="24"/>
                <w:szCs w:val="24"/>
              </w:rPr>
              <w:t>) – zařízení, které slouží k odstranění nečistot a kalů z odpadních vod, aby mohla být voda vpuštěna do vodních toků bez škodlivých vlivů na životní prostředí</w:t>
            </w:r>
          </w:p>
          <w:p w:rsidR="00A30F9E" w:rsidRDefault="00A30F9E" w:rsidP="00B366C8">
            <w:pPr>
              <w:rPr>
                <w:rFonts w:ascii="Arial" w:hAnsi="Arial" w:cs="Arial"/>
                <w:sz w:val="24"/>
                <w:szCs w:val="24"/>
              </w:rPr>
            </w:pPr>
          </w:p>
          <w:p w:rsidR="00A30F9E" w:rsidRDefault="00A30F9E" w:rsidP="00B366C8">
            <w:pPr>
              <w:rPr>
                <w:rFonts w:ascii="Arial" w:hAnsi="Arial" w:cs="Arial"/>
                <w:sz w:val="24"/>
                <w:szCs w:val="24"/>
              </w:rPr>
            </w:pPr>
            <w:r w:rsidRPr="00A30F9E">
              <w:rPr>
                <w:rFonts w:ascii="Arial" w:hAnsi="Arial" w:cs="Arial"/>
                <w:sz w:val="28"/>
                <w:szCs w:val="28"/>
              </w:rPr>
              <w:t>Návrh</w:t>
            </w:r>
            <w:r>
              <w:rPr>
                <w:rFonts w:ascii="Arial" w:hAnsi="Arial" w:cs="Arial"/>
                <w:sz w:val="24"/>
                <w:szCs w:val="24"/>
              </w:rPr>
              <w:t>: při návrhu se vychází z výpočtu průměrného denního průtoku vody. U oddílné kanalizace se splaškové vody dimenzují na dvojnásobek max. hodinového průtoku.</w:t>
            </w:r>
          </w:p>
          <w:p w:rsidR="00A30F9E" w:rsidRDefault="00A30F9E" w:rsidP="00B366C8">
            <w:pPr>
              <w:rPr>
                <w:rFonts w:ascii="Arial" w:hAnsi="Arial" w:cs="Arial"/>
                <w:sz w:val="24"/>
                <w:szCs w:val="24"/>
              </w:rPr>
            </w:pPr>
            <w:r>
              <w:rPr>
                <w:rFonts w:ascii="Arial" w:hAnsi="Arial" w:cs="Arial"/>
                <w:sz w:val="24"/>
                <w:szCs w:val="24"/>
              </w:rPr>
              <w:t>U jednotné kanalizace se musí stoka navrhnout tak, aby potrubím mohly protékat  navíc i srážkové vody.</w:t>
            </w:r>
          </w:p>
          <w:p w:rsidR="00A30F9E" w:rsidRDefault="00A30F9E" w:rsidP="00B366C8">
            <w:pPr>
              <w:rPr>
                <w:rFonts w:ascii="Arial" w:hAnsi="Arial" w:cs="Arial"/>
                <w:sz w:val="24"/>
                <w:szCs w:val="24"/>
              </w:rPr>
            </w:pPr>
          </w:p>
          <w:p w:rsidR="00A30F9E" w:rsidRDefault="00A30F9E" w:rsidP="00B366C8">
            <w:pPr>
              <w:rPr>
                <w:rFonts w:ascii="Arial" w:hAnsi="Arial" w:cs="Arial"/>
                <w:sz w:val="24"/>
                <w:szCs w:val="24"/>
              </w:rPr>
            </w:pPr>
            <w:r>
              <w:rPr>
                <w:rFonts w:ascii="Arial" w:hAnsi="Arial" w:cs="Arial"/>
                <w:sz w:val="24"/>
                <w:szCs w:val="24"/>
              </w:rPr>
              <w:t>Vedení: V zastavěném území se stoky navrhují podle ČSN 73 6005. Stoky jsou vedeny nejčastěji v ose komunikací.</w:t>
            </w:r>
          </w:p>
          <w:p w:rsidR="00A30F9E" w:rsidRDefault="00A30F9E" w:rsidP="00B366C8">
            <w:pPr>
              <w:rPr>
                <w:rFonts w:ascii="Arial" w:hAnsi="Arial" w:cs="Arial"/>
                <w:sz w:val="24"/>
                <w:szCs w:val="24"/>
              </w:rPr>
            </w:pPr>
          </w:p>
          <w:p w:rsidR="00A30F9E" w:rsidRDefault="00A30F9E" w:rsidP="00B366C8">
            <w:pPr>
              <w:rPr>
                <w:rFonts w:ascii="Arial" w:hAnsi="Arial" w:cs="Arial"/>
                <w:sz w:val="24"/>
                <w:szCs w:val="24"/>
              </w:rPr>
            </w:pPr>
            <w:r w:rsidRPr="00A30F9E">
              <w:rPr>
                <w:rFonts w:ascii="Arial" w:hAnsi="Arial" w:cs="Arial"/>
                <w:sz w:val="28"/>
                <w:szCs w:val="28"/>
              </w:rPr>
              <w:t>Hloubka:</w:t>
            </w:r>
            <w:r>
              <w:rPr>
                <w:rFonts w:ascii="Arial" w:hAnsi="Arial" w:cs="Arial"/>
                <w:sz w:val="24"/>
                <w:szCs w:val="24"/>
              </w:rPr>
              <w:t xml:space="preserve"> uložení je min. 1,8 m a max. 6 m pod povrchem</w:t>
            </w:r>
          </w:p>
          <w:p w:rsidR="00A30F9E" w:rsidRDefault="00A30F9E" w:rsidP="00B366C8">
            <w:pPr>
              <w:rPr>
                <w:rFonts w:ascii="Arial" w:hAnsi="Arial" w:cs="Arial"/>
                <w:sz w:val="24"/>
                <w:szCs w:val="24"/>
              </w:rPr>
            </w:pPr>
          </w:p>
          <w:p w:rsidR="00A30F9E" w:rsidRDefault="00A30F9E" w:rsidP="00B366C8">
            <w:pPr>
              <w:rPr>
                <w:rFonts w:ascii="Arial" w:hAnsi="Arial" w:cs="Arial"/>
                <w:sz w:val="24"/>
                <w:szCs w:val="24"/>
              </w:rPr>
            </w:pPr>
            <w:r w:rsidRPr="00A30F9E">
              <w:rPr>
                <w:rFonts w:ascii="Arial" w:hAnsi="Arial" w:cs="Arial"/>
                <w:sz w:val="28"/>
                <w:szCs w:val="28"/>
              </w:rPr>
              <w:t>Sklon:</w:t>
            </w:r>
            <w:r>
              <w:rPr>
                <w:rFonts w:ascii="Arial" w:hAnsi="Arial" w:cs="Arial"/>
                <w:sz w:val="24"/>
                <w:szCs w:val="24"/>
              </w:rPr>
              <w:t xml:space="preserve"> se volí tak, aby rychlost proudění vody příliš vysoká:</w:t>
            </w:r>
          </w:p>
          <w:p w:rsidR="00A30F9E" w:rsidRDefault="00A30F9E" w:rsidP="00B366C8">
            <w:pPr>
              <w:rPr>
                <w:rFonts w:ascii="Arial" w:hAnsi="Arial" w:cs="Arial"/>
                <w:sz w:val="24"/>
                <w:szCs w:val="24"/>
              </w:rPr>
            </w:pPr>
            <w:r>
              <w:rPr>
                <w:rFonts w:ascii="Arial" w:hAnsi="Arial" w:cs="Arial"/>
                <w:sz w:val="24"/>
                <w:szCs w:val="24"/>
              </w:rPr>
              <w:t>- betonové potrubí: max. 5 m/s</w:t>
            </w:r>
          </w:p>
          <w:p w:rsidR="00A30F9E" w:rsidRDefault="00A30F9E" w:rsidP="00B366C8">
            <w:pPr>
              <w:rPr>
                <w:rFonts w:ascii="Arial" w:hAnsi="Arial" w:cs="Arial"/>
                <w:sz w:val="24"/>
                <w:szCs w:val="24"/>
              </w:rPr>
            </w:pPr>
            <w:r>
              <w:rPr>
                <w:rFonts w:ascii="Arial" w:hAnsi="Arial" w:cs="Arial"/>
                <w:sz w:val="24"/>
                <w:szCs w:val="24"/>
              </w:rPr>
              <w:t>- kamenina, litina, plast: max. 10 m/s</w:t>
            </w:r>
          </w:p>
          <w:p w:rsidR="00FF7067" w:rsidRDefault="00FF7067" w:rsidP="00B366C8">
            <w:pPr>
              <w:rPr>
                <w:rFonts w:ascii="Arial" w:hAnsi="Arial" w:cs="Arial"/>
                <w:sz w:val="24"/>
                <w:szCs w:val="24"/>
              </w:rPr>
            </w:pPr>
          </w:p>
          <w:p w:rsidR="00FF7067" w:rsidRDefault="00FF7067" w:rsidP="00B366C8">
            <w:pPr>
              <w:rPr>
                <w:rFonts w:ascii="Arial" w:hAnsi="Arial" w:cs="Arial"/>
                <w:sz w:val="24"/>
                <w:szCs w:val="24"/>
              </w:rPr>
            </w:pPr>
            <w:r>
              <w:rPr>
                <w:rFonts w:ascii="Arial" w:hAnsi="Arial" w:cs="Arial"/>
                <w:sz w:val="24"/>
                <w:szCs w:val="24"/>
              </w:rPr>
              <w:t>Sklon potrubí se pohybuje od:</w:t>
            </w:r>
          </w:p>
          <w:p w:rsidR="00FF7067" w:rsidRDefault="00FF7067" w:rsidP="00B366C8">
            <w:pPr>
              <w:rPr>
                <w:rFonts w:ascii="Arial" w:hAnsi="Arial" w:cs="Arial"/>
                <w:sz w:val="24"/>
                <w:szCs w:val="24"/>
              </w:rPr>
            </w:pPr>
            <w:r>
              <w:rPr>
                <w:rFonts w:ascii="Arial" w:hAnsi="Arial" w:cs="Arial"/>
                <w:sz w:val="24"/>
                <w:szCs w:val="24"/>
              </w:rPr>
              <w:t>0,4% u DN 1000 mm do 1,8 % u DN 250 mm.</w:t>
            </w:r>
          </w:p>
          <w:p w:rsidR="00FF7067" w:rsidRDefault="00FF7067" w:rsidP="00B366C8">
            <w:pPr>
              <w:rPr>
                <w:rFonts w:ascii="Arial" w:hAnsi="Arial" w:cs="Arial"/>
                <w:sz w:val="24"/>
                <w:szCs w:val="24"/>
              </w:rPr>
            </w:pPr>
            <w:r>
              <w:rPr>
                <w:rFonts w:ascii="Arial" w:hAnsi="Arial" w:cs="Arial"/>
                <w:sz w:val="24"/>
                <w:szCs w:val="24"/>
              </w:rPr>
              <w:t>Maximální sklon viz předchozí.</w:t>
            </w:r>
          </w:p>
          <w:p w:rsidR="00FF7067" w:rsidRDefault="00FF7067" w:rsidP="00B366C8">
            <w:pPr>
              <w:rPr>
                <w:rFonts w:ascii="Arial" w:hAnsi="Arial" w:cs="Arial"/>
                <w:sz w:val="24"/>
                <w:szCs w:val="24"/>
              </w:rPr>
            </w:pPr>
          </w:p>
          <w:p w:rsidR="00FF7067" w:rsidRDefault="00FF7067" w:rsidP="00B366C8">
            <w:pPr>
              <w:rPr>
                <w:rFonts w:ascii="Arial" w:hAnsi="Arial" w:cs="Arial"/>
                <w:sz w:val="24"/>
                <w:szCs w:val="24"/>
              </w:rPr>
            </w:pPr>
            <w:r>
              <w:rPr>
                <w:rFonts w:ascii="Arial" w:hAnsi="Arial" w:cs="Arial"/>
                <w:sz w:val="24"/>
                <w:szCs w:val="24"/>
              </w:rPr>
              <w:t>V případě zvolení malého sklonu hrozí nebezpečí zanášení potrubí usazeninami. Proto je nutné zajistit občasné propláchnutí stoky velkým průtokem vody.</w:t>
            </w:r>
          </w:p>
          <w:p w:rsidR="00FF7067" w:rsidRDefault="00FF7067" w:rsidP="00B366C8">
            <w:pPr>
              <w:rPr>
                <w:rFonts w:ascii="Arial" w:hAnsi="Arial" w:cs="Arial"/>
                <w:sz w:val="24"/>
                <w:szCs w:val="24"/>
              </w:rPr>
            </w:pPr>
          </w:p>
          <w:p w:rsidR="00FF7067" w:rsidRDefault="00FF7067" w:rsidP="00B366C8">
            <w:pPr>
              <w:rPr>
                <w:rFonts w:ascii="Arial" w:hAnsi="Arial" w:cs="Arial"/>
                <w:sz w:val="24"/>
                <w:szCs w:val="24"/>
              </w:rPr>
            </w:pPr>
            <w:r>
              <w:rPr>
                <w:rFonts w:ascii="Arial" w:hAnsi="Arial" w:cs="Arial"/>
                <w:sz w:val="24"/>
                <w:szCs w:val="24"/>
              </w:rPr>
              <w:t>Splašková kanalizace musí být uložena vždy pod úrovní vodovodu.</w:t>
            </w:r>
          </w:p>
          <w:p w:rsidR="00A30F9E" w:rsidRDefault="00A30F9E" w:rsidP="00B366C8">
            <w:pPr>
              <w:rPr>
                <w:rFonts w:ascii="Arial" w:hAnsi="Arial" w:cs="Arial"/>
                <w:sz w:val="24"/>
                <w:szCs w:val="24"/>
              </w:rPr>
            </w:pPr>
          </w:p>
          <w:p w:rsidR="00B366C8" w:rsidRDefault="00B366C8" w:rsidP="00B366C8">
            <w:pPr>
              <w:rPr>
                <w:rFonts w:ascii="Arial" w:hAnsi="Arial" w:cs="Arial"/>
                <w:b/>
                <w:sz w:val="32"/>
                <w:szCs w:val="32"/>
              </w:rPr>
            </w:pPr>
            <w:r w:rsidRPr="00EA0D1A">
              <w:rPr>
                <w:rFonts w:ascii="Arial" w:hAnsi="Arial" w:cs="Arial"/>
                <w:b/>
                <w:sz w:val="32"/>
                <w:szCs w:val="32"/>
              </w:rPr>
              <w:t>Čistírny odpadních vod</w:t>
            </w:r>
          </w:p>
          <w:p w:rsidR="006A65C8" w:rsidRPr="00EA0D1A" w:rsidRDefault="006A65C8" w:rsidP="00B366C8">
            <w:pPr>
              <w:rPr>
                <w:rFonts w:ascii="Arial" w:hAnsi="Arial" w:cs="Arial"/>
                <w:b/>
                <w:sz w:val="32"/>
                <w:szCs w:val="32"/>
              </w:rPr>
            </w:pPr>
            <w:r>
              <w:rPr>
                <w:rFonts w:ascii="Arial" w:hAnsi="Arial" w:cs="Arial"/>
                <w:i/>
              </w:rPr>
              <w:t>(Pavlán)</w:t>
            </w:r>
          </w:p>
          <w:p w:rsidR="00B366C8" w:rsidRDefault="00B366C8" w:rsidP="00B366C8">
            <w:pPr>
              <w:rPr>
                <w:rFonts w:ascii="Arial" w:hAnsi="Arial" w:cs="Arial"/>
                <w:sz w:val="24"/>
                <w:szCs w:val="24"/>
              </w:rPr>
            </w:pPr>
            <w:r>
              <w:rPr>
                <w:rFonts w:ascii="Arial" w:hAnsi="Arial" w:cs="Arial"/>
                <w:sz w:val="24"/>
                <w:szCs w:val="24"/>
              </w:rPr>
              <w:t xml:space="preserve">- </w:t>
            </w:r>
            <w:r w:rsidRPr="006A65C8">
              <w:rPr>
                <w:rFonts w:ascii="Arial" w:hAnsi="Arial" w:cs="Arial"/>
                <w:sz w:val="24"/>
                <w:szCs w:val="24"/>
                <w:highlight w:val="yellow"/>
              </w:rPr>
              <w:t>druhy odpadních vod</w:t>
            </w:r>
          </w:p>
          <w:p w:rsidR="00B366C8" w:rsidRDefault="00B366C8" w:rsidP="00B366C8">
            <w:pPr>
              <w:rPr>
                <w:rFonts w:ascii="Arial" w:hAnsi="Arial" w:cs="Arial"/>
                <w:sz w:val="24"/>
                <w:szCs w:val="24"/>
              </w:rPr>
            </w:pPr>
            <w:r>
              <w:rPr>
                <w:rFonts w:ascii="Arial" w:hAnsi="Arial" w:cs="Arial"/>
                <w:sz w:val="24"/>
                <w:szCs w:val="24"/>
              </w:rPr>
              <w:t xml:space="preserve">- </w:t>
            </w:r>
            <w:r w:rsidRPr="006A65C8">
              <w:rPr>
                <w:rFonts w:ascii="Arial" w:hAnsi="Arial" w:cs="Arial"/>
                <w:sz w:val="24"/>
                <w:szCs w:val="24"/>
                <w:highlight w:val="yellow"/>
              </w:rPr>
              <w:t>složení odpadních vod</w:t>
            </w:r>
          </w:p>
          <w:p w:rsidR="00B366C8" w:rsidRDefault="00B366C8" w:rsidP="00B366C8">
            <w:pPr>
              <w:rPr>
                <w:rFonts w:ascii="Arial" w:hAnsi="Arial" w:cs="Arial"/>
                <w:sz w:val="24"/>
                <w:szCs w:val="24"/>
              </w:rPr>
            </w:pPr>
            <w:r>
              <w:rPr>
                <w:rFonts w:ascii="Arial" w:hAnsi="Arial" w:cs="Arial"/>
                <w:sz w:val="24"/>
                <w:szCs w:val="24"/>
              </w:rPr>
              <w:t>- městské ČOV (mechanická, biologická, nitrifikace, denitrifikace, kalové hospodářství, odtok do řeky), schéma</w:t>
            </w:r>
          </w:p>
          <w:p w:rsidR="00B366C8" w:rsidRDefault="00B366C8" w:rsidP="00B366C8">
            <w:pPr>
              <w:rPr>
                <w:rFonts w:ascii="Arial" w:hAnsi="Arial" w:cs="Arial"/>
                <w:sz w:val="24"/>
                <w:szCs w:val="24"/>
              </w:rPr>
            </w:pPr>
            <w:r>
              <w:rPr>
                <w:rFonts w:ascii="Arial" w:hAnsi="Arial" w:cs="Arial"/>
                <w:sz w:val="24"/>
                <w:szCs w:val="24"/>
              </w:rPr>
              <w:t>- domovní ČOV (projekt KOC)</w:t>
            </w:r>
          </w:p>
          <w:p w:rsidR="00B366C8" w:rsidRDefault="00B366C8" w:rsidP="00B366C8">
            <w:pPr>
              <w:rPr>
                <w:rFonts w:ascii="Arial" w:hAnsi="Arial" w:cs="Arial"/>
                <w:sz w:val="24"/>
                <w:szCs w:val="24"/>
              </w:rPr>
            </w:pPr>
            <w:r>
              <w:rPr>
                <w:rFonts w:ascii="Arial" w:hAnsi="Arial" w:cs="Arial"/>
                <w:sz w:val="24"/>
                <w:szCs w:val="24"/>
              </w:rPr>
              <w:t>- septik (obrázek, popis)</w:t>
            </w:r>
          </w:p>
          <w:p w:rsidR="00B366C8" w:rsidRDefault="00B366C8" w:rsidP="00B366C8">
            <w:pPr>
              <w:rPr>
                <w:rFonts w:ascii="Arial" w:hAnsi="Arial" w:cs="Arial"/>
                <w:sz w:val="24"/>
                <w:szCs w:val="24"/>
              </w:rPr>
            </w:pPr>
            <w:r>
              <w:rPr>
                <w:rFonts w:ascii="Arial" w:hAnsi="Arial" w:cs="Arial"/>
                <w:sz w:val="24"/>
                <w:szCs w:val="24"/>
              </w:rPr>
              <w:t>- žumpa (obrázek, popis)</w:t>
            </w:r>
          </w:p>
          <w:p w:rsidR="00B366C8" w:rsidRDefault="00B366C8" w:rsidP="00B366C8">
            <w:pPr>
              <w:rPr>
                <w:rFonts w:ascii="Arial" w:hAnsi="Arial" w:cs="Arial"/>
                <w:sz w:val="24"/>
                <w:szCs w:val="24"/>
              </w:rPr>
            </w:pPr>
            <w:r>
              <w:rPr>
                <w:rFonts w:ascii="Arial" w:hAnsi="Arial" w:cs="Arial"/>
                <w:sz w:val="24"/>
                <w:szCs w:val="24"/>
              </w:rPr>
              <w:t xml:space="preserve">- </w:t>
            </w:r>
            <w:r w:rsidRPr="006A65C8">
              <w:rPr>
                <w:rFonts w:ascii="Arial" w:hAnsi="Arial" w:cs="Arial"/>
                <w:sz w:val="24"/>
                <w:szCs w:val="24"/>
                <w:highlight w:val="yellow"/>
              </w:rPr>
              <w:t>předčištění odpadních vod (důvod</w:t>
            </w:r>
            <w:r>
              <w:rPr>
                <w:rFonts w:ascii="Arial" w:hAnsi="Arial" w:cs="Arial"/>
                <w:sz w:val="24"/>
                <w:szCs w:val="24"/>
              </w:rPr>
              <w:t>, typy – lapač tuků, odlučovač ropných látek, lapač škrobů, neutralizační jímky)</w:t>
            </w:r>
          </w:p>
          <w:p w:rsidR="00B366C8" w:rsidRDefault="00B366C8" w:rsidP="00B366C8">
            <w:pPr>
              <w:rPr>
                <w:rFonts w:ascii="Arial" w:hAnsi="Arial" w:cs="Arial"/>
                <w:b/>
                <w:sz w:val="32"/>
                <w:szCs w:val="32"/>
              </w:rPr>
            </w:pPr>
          </w:p>
          <w:p w:rsidR="006A65C8" w:rsidRPr="004F4F13" w:rsidRDefault="006A65C8" w:rsidP="00B366C8">
            <w:pPr>
              <w:rPr>
                <w:rFonts w:ascii="Arial" w:hAnsi="Arial" w:cs="Arial"/>
                <w:sz w:val="24"/>
                <w:szCs w:val="24"/>
                <w:u w:val="single"/>
              </w:rPr>
            </w:pPr>
            <w:r w:rsidRPr="004F4F13">
              <w:rPr>
                <w:rFonts w:ascii="Arial" w:hAnsi="Arial" w:cs="Arial"/>
                <w:sz w:val="24"/>
                <w:szCs w:val="24"/>
                <w:u w:val="single"/>
              </w:rPr>
              <w:t>Druhy odpadních vod: strana 35</w:t>
            </w:r>
          </w:p>
          <w:p w:rsidR="006A65C8" w:rsidRDefault="006A65C8" w:rsidP="00B366C8">
            <w:pPr>
              <w:rPr>
                <w:rFonts w:ascii="Arial" w:hAnsi="Arial" w:cs="Arial"/>
                <w:sz w:val="24"/>
                <w:szCs w:val="24"/>
              </w:rPr>
            </w:pPr>
            <w:r w:rsidRPr="004F4F13">
              <w:rPr>
                <w:rFonts w:ascii="Arial" w:hAnsi="Arial" w:cs="Arial"/>
                <w:sz w:val="24"/>
                <w:szCs w:val="24"/>
              </w:rPr>
              <w:t xml:space="preserve">Odpadní vody jsou zpravidla </w:t>
            </w:r>
            <w:r w:rsidR="004F4F13" w:rsidRPr="004F4F13">
              <w:rPr>
                <w:rFonts w:ascii="Arial" w:hAnsi="Arial" w:cs="Arial"/>
                <w:sz w:val="24"/>
                <w:szCs w:val="24"/>
              </w:rPr>
              <w:t>znečištěné vody odtékající z objektů, ale i jiné vody, které mohou ohrozit jakost povrchových nebo podzemních vod</w:t>
            </w:r>
            <w:r w:rsidR="004F4F13">
              <w:rPr>
                <w:rFonts w:ascii="Arial" w:hAnsi="Arial" w:cs="Arial"/>
                <w:sz w:val="24"/>
                <w:szCs w:val="24"/>
              </w:rPr>
              <w:t>.</w:t>
            </w:r>
          </w:p>
          <w:p w:rsidR="004F4F13" w:rsidRDefault="004F4F13" w:rsidP="00B366C8">
            <w:pPr>
              <w:rPr>
                <w:rFonts w:ascii="Arial" w:hAnsi="Arial" w:cs="Arial"/>
                <w:sz w:val="24"/>
                <w:szCs w:val="24"/>
              </w:rPr>
            </w:pPr>
            <w:r>
              <w:rPr>
                <w:rFonts w:ascii="Arial" w:hAnsi="Arial" w:cs="Arial"/>
                <w:sz w:val="24"/>
                <w:szCs w:val="24"/>
              </w:rPr>
              <w:t>Rozlišujeme:</w:t>
            </w:r>
          </w:p>
          <w:p w:rsidR="004F4F13" w:rsidRDefault="004F4F13" w:rsidP="00B366C8">
            <w:pPr>
              <w:rPr>
                <w:rFonts w:ascii="Arial" w:hAnsi="Arial" w:cs="Arial"/>
                <w:sz w:val="24"/>
                <w:szCs w:val="24"/>
              </w:rPr>
            </w:pPr>
            <w:r>
              <w:rPr>
                <w:rFonts w:ascii="Arial" w:hAnsi="Arial" w:cs="Arial"/>
                <w:sz w:val="24"/>
                <w:szCs w:val="24"/>
              </w:rPr>
              <w:t>a) splaškové</w:t>
            </w:r>
          </w:p>
          <w:p w:rsidR="004F4F13" w:rsidRDefault="004F4F13" w:rsidP="00B366C8">
            <w:pPr>
              <w:rPr>
                <w:rFonts w:ascii="Arial" w:hAnsi="Arial" w:cs="Arial"/>
                <w:sz w:val="24"/>
                <w:szCs w:val="24"/>
              </w:rPr>
            </w:pPr>
            <w:r>
              <w:rPr>
                <w:rFonts w:ascii="Arial" w:hAnsi="Arial" w:cs="Arial"/>
                <w:sz w:val="24"/>
                <w:szCs w:val="24"/>
              </w:rPr>
              <w:t>b) dešťové (ze střech, ulic a jiných odvodňovaných ploch)</w:t>
            </w:r>
          </w:p>
          <w:p w:rsidR="004F4F13" w:rsidRDefault="004F4F13" w:rsidP="00B366C8">
            <w:pPr>
              <w:rPr>
                <w:rFonts w:ascii="Arial" w:hAnsi="Arial" w:cs="Arial"/>
                <w:sz w:val="24"/>
                <w:szCs w:val="24"/>
              </w:rPr>
            </w:pPr>
            <w:r>
              <w:rPr>
                <w:rFonts w:ascii="Arial" w:hAnsi="Arial" w:cs="Arial"/>
                <w:sz w:val="24"/>
                <w:szCs w:val="24"/>
              </w:rPr>
              <w:t>c) průmyslové (z průmyslových závodů a zemědělských povrchů)</w:t>
            </w:r>
          </w:p>
          <w:p w:rsidR="004F4F13" w:rsidRDefault="004F4F13" w:rsidP="00B366C8">
            <w:pPr>
              <w:rPr>
                <w:rFonts w:ascii="Arial" w:hAnsi="Arial" w:cs="Arial"/>
                <w:sz w:val="24"/>
                <w:szCs w:val="24"/>
              </w:rPr>
            </w:pPr>
            <w:r>
              <w:rPr>
                <w:rFonts w:ascii="Arial" w:hAnsi="Arial" w:cs="Arial"/>
                <w:sz w:val="24"/>
                <w:szCs w:val="24"/>
              </w:rPr>
              <w:t>d) infekční (z nemocnic apod.)</w:t>
            </w:r>
          </w:p>
          <w:p w:rsidR="004F4F13" w:rsidRDefault="004F4F13" w:rsidP="00B366C8">
            <w:pPr>
              <w:rPr>
                <w:rFonts w:ascii="Arial" w:hAnsi="Arial" w:cs="Arial"/>
                <w:sz w:val="24"/>
                <w:szCs w:val="24"/>
              </w:rPr>
            </w:pPr>
            <w:r>
              <w:rPr>
                <w:rFonts w:ascii="Arial" w:hAnsi="Arial" w:cs="Arial"/>
                <w:sz w:val="24"/>
                <w:szCs w:val="24"/>
              </w:rPr>
              <w:t>e) podzemní (z pramenů apod.)</w:t>
            </w:r>
          </w:p>
          <w:p w:rsidR="004F4F13" w:rsidRDefault="004F4F13" w:rsidP="00B366C8">
            <w:pPr>
              <w:rPr>
                <w:rFonts w:ascii="Arial" w:hAnsi="Arial" w:cs="Arial"/>
                <w:sz w:val="24"/>
                <w:szCs w:val="24"/>
              </w:rPr>
            </w:pPr>
          </w:p>
          <w:p w:rsidR="004F4F13" w:rsidRPr="004F4F13" w:rsidRDefault="004F4F13" w:rsidP="00B366C8">
            <w:pPr>
              <w:rPr>
                <w:rFonts w:ascii="Arial" w:hAnsi="Arial" w:cs="Arial"/>
                <w:sz w:val="24"/>
                <w:szCs w:val="24"/>
                <w:u w:val="single"/>
              </w:rPr>
            </w:pPr>
            <w:r w:rsidRPr="004F4F13">
              <w:rPr>
                <w:rFonts w:ascii="Arial" w:hAnsi="Arial" w:cs="Arial"/>
                <w:sz w:val="24"/>
                <w:szCs w:val="24"/>
                <w:u w:val="single"/>
              </w:rPr>
              <w:t>Složení odpadních vod</w:t>
            </w:r>
            <w:r>
              <w:rPr>
                <w:rFonts w:ascii="Arial" w:hAnsi="Arial" w:cs="Arial"/>
                <w:sz w:val="24"/>
                <w:szCs w:val="24"/>
                <w:u w:val="single"/>
              </w:rPr>
              <w:t xml:space="preserve"> – neboli rozdělení odpadních vod z objektů</w:t>
            </w:r>
          </w:p>
          <w:p w:rsidR="004F4F13" w:rsidRDefault="004F4F13" w:rsidP="00B366C8">
            <w:pPr>
              <w:rPr>
                <w:rFonts w:ascii="Arial" w:hAnsi="Arial" w:cs="Arial"/>
                <w:sz w:val="24"/>
                <w:szCs w:val="24"/>
              </w:rPr>
            </w:pPr>
            <w:r>
              <w:rPr>
                <w:rFonts w:ascii="Arial" w:hAnsi="Arial" w:cs="Arial"/>
                <w:sz w:val="24"/>
                <w:szCs w:val="24"/>
              </w:rPr>
              <w:t>a) Domovní odpadní:</w:t>
            </w:r>
          </w:p>
          <w:p w:rsidR="004F4F13" w:rsidRDefault="004F4F13" w:rsidP="00B366C8">
            <w:pPr>
              <w:rPr>
                <w:rFonts w:ascii="Arial" w:hAnsi="Arial" w:cs="Arial"/>
                <w:sz w:val="24"/>
                <w:szCs w:val="24"/>
              </w:rPr>
            </w:pPr>
            <w:r>
              <w:rPr>
                <w:rFonts w:ascii="Arial" w:hAnsi="Arial" w:cs="Arial"/>
                <w:sz w:val="24"/>
                <w:szCs w:val="24"/>
              </w:rPr>
              <w:t>- šedá voda: neobsahuje exkrementy, je to voda z kuchyní, koupelen a prádelen</w:t>
            </w:r>
          </w:p>
          <w:p w:rsidR="004F4F13" w:rsidRDefault="004F4F13" w:rsidP="00B366C8">
            <w:pPr>
              <w:rPr>
                <w:rFonts w:ascii="Arial" w:hAnsi="Arial" w:cs="Arial"/>
                <w:sz w:val="24"/>
                <w:szCs w:val="24"/>
              </w:rPr>
            </w:pPr>
            <w:r>
              <w:rPr>
                <w:rFonts w:ascii="Arial" w:hAnsi="Arial" w:cs="Arial"/>
                <w:sz w:val="24"/>
                <w:szCs w:val="24"/>
              </w:rPr>
              <w:t>- černá voda: obsahuje exkrementy, je to voda z WC mís a pisoárů</w:t>
            </w:r>
          </w:p>
          <w:p w:rsidR="004F4F13" w:rsidRDefault="004F4F13" w:rsidP="00B366C8">
            <w:pPr>
              <w:rPr>
                <w:rFonts w:ascii="Arial" w:hAnsi="Arial" w:cs="Arial"/>
                <w:sz w:val="24"/>
                <w:szCs w:val="24"/>
              </w:rPr>
            </w:pPr>
            <w:r>
              <w:rPr>
                <w:rFonts w:ascii="Arial" w:hAnsi="Arial" w:cs="Arial"/>
                <w:sz w:val="24"/>
                <w:szCs w:val="24"/>
              </w:rPr>
              <w:t>- dešťová voda: je to voda ze střech a pozemků, jedná se i o vodu z tajícího sněhu</w:t>
            </w:r>
          </w:p>
          <w:p w:rsidR="004F4F13" w:rsidRDefault="004F4F13" w:rsidP="00B366C8">
            <w:pPr>
              <w:rPr>
                <w:rFonts w:ascii="Arial" w:hAnsi="Arial" w:cs="Arial"/>
                <w:sz w:val="24"/>
                <w:szCs w:val="24"/>
              </w:rPr>
            </w:pPr>
          </w:p>
          <w:p w:rsidR="004F4F13" w:rsidRPr="00AB7207" w:rsidRDefault="004F4F13" w:rsidP="00B366C8">
            <w:pPr>
              <w:rPr>
                <w:rFonts w:ascii="Arial" w:hAnsi="Arial" w:cs="Arial"/>
                <w:sz w:val="24"/>
                <w:szCs w:val="24"/>
                <w:u w:val="single"/>
              </w:rPr>
            </w:pPr>
            <w:r w:rsidRPr="00AB7207">
              <w:rPr>
                <w:rFonts w:ascii="Arial" w:hAnsi="Arial" w:cs="Arial"/>
                <w:sz w:val="24"/>
                <w:szCs w:val="24"/>
                <w:u w:val="single"/>
              </w:rPr>
              <w:t>Důvod předčištění odpadních vod</w:t>
            </w:r>
            <w:r w:rsidR="00AB7207" w:rsidRPr="00AB7207">
              <w:rPr>
                <w:rFonts w:ascii="Arial" w:hAnsi="Arial" w:cs="Arial"/>
                <w:sz w:val="24"/>
                <w:szCs w:val="24"/>
                <w:u w:val="single"/>
              </w:rPr>
              <w:t xml:space="preserve"> (strana 92)</w:t>
            </w:r>
          </w:p>
          <w:p w:rsidR="00AB7207" w:rsidRPr="00AB7207" w:rsidRDefault="00AB7207" w:rsidP="00B366C8">
            <w:pPr>
              <w:rPr>
                <w:rFonts w:ascii="Arial" w:hAnsi="Arial" w:cs="Arial"/>
              </w:rPr>
            </w:pPr>
            <w:r w:rsidRPr="00AB7207">
              <w:rPr>
                <w:rFonts w:ascii="Arial" w:hAnsi="Arial" w:cs="Arial"/>
              </w:rPr>
              <w:t>V budovách mohou vznikat odpadní vody, jež před vypuštěním do jednotné či splaškové kanalizace vyžadují předčištění, protože nesplňují parametry kanalizačního řádu. Jedná se o odpadní vody z velkokuchyňských zařízení, chemických laboratoří, parkovišť, garáží, nemocnic apod., které je nutno vést odděleně od ostatních vod do čistícího zařízení a potom teprve  do svodů vnitřní kanalizace</w:t>
            </w:r>
          </w:p>
          <w:p w:rsidR="004F4F13" w:rsidRDefault="004F4F13" w:rsidP="00B366C8">
            <w:pPr>
              <w:rPr>
                <w:rFonts w:ascii="Arial" w:hAnsi="Arial" w:cs="Arial"/>
                <w:sz w:val="24"/>
                <w:szCs w:val="24"/>
              </w:rPr>
            </w:pPr>
          </w:p>
          <w:p w:rsidR="005E75B6" w:rsidRDefault="004F4F13" w:rsidP="00AB7207">
            <w:pPr>
              <w:tabs>
                <w:tab w:val="left" w:pos="285"/>
              </w:tabs>
              <w:rPr>
                <w:rFonts w:ascii="Arial" w:hAnsi="Arial" w:cs="Arial"/>
                <w:sz w:val="24"/>
                <w:szCs w:val="24"/>
              </w:rPr>
            </w:pPr>
            <w:r>
              <w:rPr>
                <w:rFonts w:ascii="Arial" w:hAnsi="Arial" w:cs="Arial"/>
                <w:sz w:val="24"/>
                <w:szCs w:val="24"/>
              </w:rPr>
              <w:t xml:space="preserve"> </w:t>
            </w:r>
          </w:p>
          <w:p w:rsidR="005E75B6" w:rsidRDefault="005E75B6" w:rsidP="00AB7207">
            <w:pPr>
              <w:tabs>
                <w:tab w:val="left" w:pos="285"/>
              </w:tabs>
              <w:rPr>
                <w:rFonts w:ascii="Arial" w:hAnsi="Arial" w:cs="Arial"/>
                <w:sz w:val="24"/>
                <w:szCs w:val="24"/>
              </w:rPr>
            </w:pPr>
          </w:p>
          <w:p w:rsidR="005E75B6" w:rsidRDefault="005E75B6" w:rsidP="00AB7207">
            <w:pPr>
              <w:tabs>
                <w:tab w:val="left" w:pos="285"/>
              </w:tabs>
              <w:rPr>
                <w:rFonts w:ascii="Arial" w:hAnsi="Arial" w:cs="Arial"/>
                <w:sz w:val="24"/>
                <w:szCs w:val="24"/>
              </w:rPr>
            </w:pPr>
          </w:p>
          <w:p w:rsidR="005E75B6" w:rsidRDefault="005E75B6" w:rsidP="00AB7207">
            <w:pPr>
              <w:tabs>
                <w:tab w:val="left" w:pos="285"/>
              </w:tabs>
              <w:rPr>
                <w:rFonts w:ascii="Arial" w:hAnsi="Arial" w:cs="Arial"/>
                <w:sz w:val="24"/>
                <w:szCs w:val="24"/>
              </w:rPr>
            </w:pPr>
          </w:p>
          <w:p w:rsidR="005E75B6" w:rsidRDefault="005E75B6" w:rsidP="00AB7207">
            <w:pPr>
              <w:tabs>
                <w:tab w:val="left" w:pos="285"/>
              </w:tabs>
              <w:rPr>
                <w:rFonts w:ascii="Arial" w:hAnsi="Arial" w:cs="Arial"/>
                <w:sz w:val="24"/>
                <w:szCs w:val="24"/>
              </w:rPr>
            </w:pPr>
          </w:p>
          <w:p w:rsidR="005E75B6" w:rsidRDefault="005E75B6" w:rsidP="00AB7207">
            <w:pPr>
              <w:tabs>
                <w:tab w:val="left" w:pos="285"/>
              </w:tabs>
              <w:rPr>
                <w:rFonts w:ascii="Arial" w:hAnsi="Arial" w:cs="Arial"/>
                <w:sz w:val="24"/>
                <w:szCs w:val="24"/>
              </w:rPr>
            </w:pPr>
          </w:p>
          <w:p w:rsidR="00B366C8" w:rsidRDefault="004F4F13" w:rsidP="00AB7207">
            <w:pPr>
              <w:tabs>
                <w:tab w:val="left" w:pos="285"/>
              </w:tabs>
              <w:rPr>
                <w:rFonts w:ascii="Arial" w:hAnsi="Arial" w:cs="Arial"/>
                <w:b/>
                <w:sz w:val="32"/>
                <w:szCs w:val="32"/>
              </w:rPr>
            </w:pPr>
            <w:r>
              <w:rPr>
                <w:rFonts w:ascii="Arial" w:hAnsi="Arial" w:cs="Arial"/>
                <w:sz w:val="24"/>
                <w:szCs w:val="24"/>
              </w:rPr>
              <w:lastRenderedPageBreak/>
              <w:t xml:space="preserve"> </w:t>
            </w:r>
            <w:r w:rsidR="00B366C8" w:rsidRPr="00826CBB">
              <w:rPr>
                <w:rFonts w:ascii="Arial" w:hAnsi="Arial" w:cs="Arial"/>
                <w:b/>
                <w:sz w:val="32"/>
                <w:szCs w:val="32"/>
              </w:rPr>
              <w:t>Vodárenství</w:t>
            </w:r>
          </w:p>
          <w:p w:rsidR="003B5C61" w:rsidRPr="003B5C61" w:rsidRDefault="003B5C61" w:rsidP="00AB7207">
            <w:pPr>
              <w:tabs>
                <w:tab w:val="left" w:pos="285"/>
              </w:tabs>
              <w:rPr>
                <w:rFonts w:ascii="Arial" w:hAnsi="Arial" w:cs="Arial"/>
                <w:i/>
              </w:rPr>
            </w:pPr>
            <w:r>
              <w:rPr>
                <w:rFonts w:ascii="Arial" w:hAnsi="Arial" w:cs="Arial"/>
                <w:b/>
                <w:sz w:val="32"/>
                <w:szCs w:val="32"/>
              </w:rPr>
              <w:t>(</w:t>
            </w:r>
            <w:r w:rsidRPr="003B5C61">
              <w:rPr>
                <w:rFonts w:ascii="Arial" w:hAnsi="Arial" w:cs="Arial"/>
                <w:i/>
              </w:rPr>
              <w:t>Pavlán, Majer)</w:t>
            </w:r>
          </w:p>
          <w:p w:rsidR="00B366C8" w:rsidRDefault="00B366C8" w:rsidP="00B366C8">
            <w:pPr>
              <w:rPr>
                <w:rFonts w:ascii="Arial" w:hAnsi="Arial" w:cs="Arial"/>
                <w:sz w:val="24"/>
                <w:szCs w:val="24"/>
              </w:rPr>
            </w:pPr>
            <w:r>
              <w:rPr>
                <w:rFonts w:ascii="Arial" w:hAnsi="Arial" w:cs="Arial"/>
                <w:sz w:val="24"/>
                <w:szCs w:val="24"/>
              </w:rPr>
              <w:t xml:space="preserve">- </w:t>
            </w:r>
            <w:r w:rsidRPr="003B5C61">
              <w:rPr>
                <w:rFonts w:ascii="Arial" w:hAnsi="Arial" w:cs="Arial"/>
                <w:sz w:val="24"/>
                <w:szCs w:val="24"/>
                <w:highlight w:val="yellow"/>
              </w:rPr>
              <w:t>složení vody</w:t>
            </w:r>
          </w:p>
          <w:p w:rsidR="00B366C8" w:rsidRDefault="00B366C8" w:rsidP="00B366C8">
            <w:pPr>
              <w:rPr>
                <w:rFonts w:ascii="Arial" w:hAnsi="Arial" w:cs="Arial"/>
                <w:sz w:val="24"/>
                <w:szCs w:val="24"/>
              </w:rPr>
            </w:pPr>
            <w:r>
              <w:rPr>
                <w:rFonts w:ascii="Arial" w:hAnsi="Arial" w:cs="Arial"/>
                <w:sz w:val="24"/>
                <w:szCs w:val="24"/>
              </w:rPr>
              <w:t xml:space="preserve">- </w:t>
            </w:r>
            <w:r w:rsidRPr="003B5C61">
              <w:rPr>
                <w:rFonts w:ascii="Arial" w:hAnsi="Arial" w:cs="Arial"/>
                <w:sz w:val="24"/>
                <w:szCs w:val="24"/>
                <w:highlight w:val="yellow"/>
              </w:rPr>
              <w:t>fyzikální vlastnosti vody</w:t>
            </w:r>
          </w:p>
          <w:p w:rsidR="00B366C8" w:rsidRDefault="00B366C8" w:rsidP="00B366C8">
            <w:pPr>
              <w:rPr>
                <w:rFonts w:ascii="Arial" w:hAnsi="Arial" w:cs="Arial"/>
                <w:sz w:val="24"/>
                <w:szCs w:val="24"/>
              </w:rPr>
            </w:pPr>
            <w:r>
              <w:rPr>
                <w:rFonts w:ascii="Arial" w:hAnsi="Arial" w:cs="Arial"/>
                <w:sz w:val="24"/>
                <w:szCs w:val="24"/>
              </w:rPr>
              <w:t xml:space="preserve">- </w:t>
            </w:r>
            <w:r w:rsidRPr="003B5C61">
              <w:rPr>
                <w:rFonts w:ascii="Arial" w:hAnsi="Arial" w:cs="Arial"/>
                <w:sz w:val="24"/>
                <w:szCs w:val="24"/>
                <w:highlight w:val="yellow"/>
              </w:rPr>
              <w:t>chemické vlastnosti vody</w:t>
            </w:r>
          </w:p>
          <w:p w:rsidR="00B366C8" w:rsidRDefault="00B366C8" w:rsidP="00B366C8">
            <w:pPr>
              <w:rPr>
                <w:rFonts w:ascii="Arial" w:hAnsi="Arial" w:cs="Arial"/>
                <w:sz w:val="24"/>
                <w:szCs w:val="24"/>
              </w:rPr>
            </w:pPr>
            <w:r w:rsidRPr="00826CBB">
              <w:rPr>
                <w:rFonts w:ascii="Arial" w:hAnsi="Arial" w:cs="Arial"/>
                <w:sz w:val="24"/>
                <w:szCs w:val="24"/>
              </w:rPr>
              <w:t xml:space="preserve">- </w:t>
            </w:r>
            <w:r w:rsidRPr="003B5C61">
              <w:rPr>
                <w:rFonts w:ascii="Arial" w:hAnsi="Arial" w:cs="Arial"/>
                <w:sz w:val="24"/>
                <w:szCs w:val="24"/>
                <w:highlight w:val="yellow"/>
              </w:rPr>
              <w:t>biologické vlastnosti vody</w:t>
            </w:r>
          </w:p>
          <w:p w:rsidR="00B366C8" w:rsidRDefault="00B366C8" w:rsidP="00B366C8">
            <w:pPr>
              <w:rPr>
                <w:rFonts w:ascii="Arial" w:hAnsi="Arial" w:cs="Arial"/>
                <w:sz w:val="24"/>
                <w:szCs w:val="24"/>
              </w:rPr>
            </w:pPr>
            <w:r>
              <w:rPr>
                <w:rFonts w:ascii="Arial" w:hAnsi="Arial" w:cs="Arial"/>
                <w:sz w:val="24"/>
                <w:szCs w:val="24"/>
              </w:rPr>
              <w:t xml:space="preserve">- </w:t>
            </w:r>
            <w:r w:rsidRPr="003B5C61">
              <w:rPr>
                <w:rFonts w:ascii="Arial" w:hAnsi="Arial" w:cs="Arial"/>
                <w:sz w:val="24"/>
                <w:szCs w:val="24"/>
                <w:highlight w:val="yellow"/>
              </w:rPr>
              <w:t>druhy vod (rozdělení podle původu, použití, podle teploty)</w:t>
            </w:r>
          </w:p>
          <w:p w:rsidR="00B366C8" w:rsidRDefault="00B366C8" w:rsidP="00B366C8">
            <w:pPr>
              <w:rPr>
                <w:rFonts w:ascii="Arial" w:hAnsi="Arial" w:cs="Arial"/>
                <w:sz w:val="24"/>
                <w:szCs w:val="24"/>
              </w:rPr>
            </w:pPr>
            <w:r>
              <w:rPr>
                <w:rFonts w:ascii="Arial" w:hAnsi="Arial" w:cs="Arial"/>
                <w:sz w:val="24"/>
                <w:szCs w:val="24"/>
              </w:rPr>
              <w:t xml:space="preserve">- jímání vody </w:t>
            </w:r>
          </w:p>
          <w:p w:rsidR="00B366C8" w:rsidRDefault="00B366C8" w:rsidP="00B366C8">
            <w:pPr>
              <w:rPr>
                <w:rFonts w:ascii="Arial" w:hAnsi="Arial" w:cs="Arial"/>
                <w:sz w:val="24"/>
                <w:szCs w:val="24"/>
              </w:rPr>
            </w:pPr>
            <w:r>
              <w:rPr>
                <w:rFonts w:ascii="Arial" w:hAnsi="Arial" w:cs="Arial"/>
                <w:sz w:val="24"/>
                <w:szCs w:val="24"/>
              </w:rPr>
              <w:t>- úprava pitné vody, schéma vodárny</w:t>
            </w:r>
          </w:p>
          <w:p w:rsidR="00B366C8" w:rsidRDefault="00B366C8" w:rsidP="00B366C8">
            <w:pPr>
              <w:rPr>
                <w:rFonts w:ascii="Arial" w:hAnsi="Arial" w:cs="Arial"/>
                <w:sz w:val="24"/>
                <w:szCs w:val="24"/>
              </w:rPr>
            </w:pPr>
            <w:r>
              <w:rPr>
                <w:rFonts w:ascii="Arial" w:hAnsi="Arial" w:cs="Arial"/>
                <w:sz w:val="24"/>
                <w:szCs w:val="24"/>
              </w:rPr>
              <w:t>- rozdělení vodovodů (územní, výškové, délky, místa, plošné), obrázky</w:t>
            </w:r>
          </w:p>
          <w:p w:rsidR="00B366C8" w:rsidRDefault="00B366C8" w:rsidP="00B366C8">
            <w:pPr>
              <w:rPr>
                <w:rFonts w:ascii="Arial" w:hAnsi="Arial" w:cs="Arial"/>
                <w:sz w:val="24"/>
                <w:szCs w:val="24"/>
              </w:rPr>
            </w:pPr>
            <w:r>
              <w:rPr>
                <w:rFonts w:ascii="Arial" w:hAnsi="Arial" w:cs="Arial"/>
                <w:sz w:val="24"/>
                <w:szCs w:val="24"/>
              </w:rPr>
              <w:t>- akumulace vody</w:t>
            </w:r>
          </w:p>
          <w:p w:rsidR="00B366C8" w:rsidRDefault="00B366C8" w:rsidP="00B366C8">
            <w:pPr>
              <w:rPr>
                <w:rFonts w:ascii="Arial" w:hAnsi="Arial" w:cs="Arial"/>
                <w:sz w:val="24"/>
                <w:szCs w:val="24"/>
              </w:rPr>
            </w:pPr>
            <w:r>
              <w:rPr>
                <w:rFonts w:ascii="Arial" w:hAnsi="Arial" w:cs="Arial"/>
                <w:sz w:val="24"/>
                <w:szCs w:val="24"/>
              </w:rPr>
              <w:t xml:space="preserve">- </w:t>
            </w:r>
            <w:r w:rsidRPr="003B5C61">
              <w:rPr>
                <w:rFonts w:ascii="Arial" w:hAnsi="Arial" w:cs="Arial"/>
                <w:sz w:val="24"/>
                <w:szCs w:val="24"/>
                <w:highlight w:val="yellow"/>
              </w:rPr>
              <w:t>materiály rozvodných sítí</w:t>
            </w:r>
          </w:p>
          <w:p w:rsidR="0001152F" w:rsidRDefault="0001152F" w:rsidP="00B366C8">
            <w:pPr>
              <w:rPr>
                <w:rFonts w:ascii="Arial" w:hAnsi="Arial" w:cs="Arial"/>
                <w:sz w:val="24"/>
                <w:szCs w:val="24"/>
              </w:rPr>
            </w:pPr>
            <w:r>
              <w:rPr>
                <w:rFonts w:ascii="Arial" w:hAnsi="Arial" w:cs="Arial"/>
                <w:sz w:val="24"/>
                <w:szCs w:val="24"/>
              </w:rPr>
              <w:t>- zásobování vodovodu z vlastního zdroje (viz téma č.5)</w:t>
            </w:r>
          </w:p>
          <w:p w:rsidR="00B366C8" w:rsidRDefault="0001152F" w:rsidP="00A87B23">
            <w:r>
              <w:rPr>
                <w:noProof/>
                <w:lang w:eastAsia="cs-CZ"/>
              </w:rPr>
              <w:drawing>
                <wp:inline distT="0" distB="0" distL="0" distR="0" wp14:anchorId="416E0131" wp14:editId="343099CE">
                  <wp:extent cx="5425092" cy="567690"/>
                  <wp:effectExtent l="0" t="0" r="4445" b="381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3425" t="44182" r="8995" b="46978"/>
                          <a:stretch/>
                        </pic:blipFill>
                        <pic:spPr bwMode="auto">
                          <a:xfrm>
                            <a:off x="0" y="0"/>
                            <a:ext cx="5433020" cy="568520"/>
                          </a:xfrm>
                          <a:prstGeom prst="rect">
                            <a:avLst/>
                          </a:prstGeom>
                          <a:ln>
                            <a:noFill/>
                          </a:ln>
                          <a:extLst>
                            <a:ext uri="{53640926-AAD7-44D8-BBD7-CCE9431645EC}">
                              <a14:shadowObscured xmlns:a14="http://schemas.microsoft.com/office/drawing/2010/main"/>
                            </a:ext>
                          </a:extLst>
                        </pic:spPr>
                      </pic:pic>
                    </a:graphicData>
                  </a:graphic>
                </wp:inline>
              </w:drawing>
            </w:r>
          </w:p>
          <w:p w:rsidR="0001152F" w:rsidRDefault="0001152F" w:rsidP="0001152F">
            <w:pPr>
              <w:rPr>
                <w:sz w:val="32"/>
                <w:szCs w:val="32"/>
              </w:rPr>
            </w:pPr>
            <w:r>
              <w:rPr>
                <w:sz w:val="32"/>
                <w:szCs w:val="32"/>
              </w:rPr>
              <w:t>Studny dělíme na:</w:t>
            </w:r>
          </w:p>
          <w:p w:rsidR="00A87B23" w:rsidRDefault="0001152F" w:rsidP="00A87B23">
            <w:r>
              <w:rPr>
                <w:noProof/>
                <w:lang w:eastAsia="cs-CZ"/>
              </w:rPr>
              <w:drawing>
                <wp:inline distT="0" distB="0" distL="0" distR="0" wp14:anchorId="277A18A5" wp14:editId="121043D7">
                  <wp:extent cx="5132717" cy="1095417"/>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452" t="26642" r="6148" b="54578"/>
                          <a:stretch/>
                        </pic:blipFill>
                        <pic:spPr bwMode="auto">
                          <a:xfrm>
                            <a:off x="0" y="0"/>
                            <a:ext cx="5149402" cy="1098978"/>
                          </a:xfrm>
                          <a:prstGeom prst="rect">
                            <a:avLst/>
                          </a:prstGeom>
                          <a:ln>
                            <a:noFill/>
                          </a:ln>
                          <a:extLst>
                            <a:ext uri="{53640926-AAD7-44D8-BBD7-CCE9431645EC}">
                              <a14:shadowObscured xmlns:a14="http://schemas.microsoft.com/office/drawing/2010/main"/>
                            </a:ext>
                          </a:extLst>
                        </pic:spPr>
                      </pic:pic>
                    </a:graphicData>
                  </a:graphic>
                </wp:inline>
              </w:drawing>
            </w:r>
          </w:p>
          <w:p w:rsidR="0001152F" w:rsidRDefault="0001152F" w:rsidP="00A87B23"/>
          <w:p w:rsidR="0001152F" w:rsidRPr="0001152F" w:rsidRDefault="0001152F" w:rsidP="0001152F">
            <w:pPr>
              <w:rPr>
                <w:sz w:val="24"/>
                <w:szCs w:val="24"/>
              </w:rPr>
            </w:pPr>
            <w:r w:rsidRPr="0001152F">
              <w:rPr>
                <w:sz w:val="24"/>
                <w:szCs w:val="24"/>
                <w:u w:val="single"/>
              </w:rPr>
              <w:t>DOMÁCÍ VODÁRNY</w:t>
            </w:r>
            <w:r w:rsidRPr="0001152F">
              <w:rPr>
                <w:sz w:val="24"/>
                <w:szCs w:val="24"/>
              </w:rPr>
              <w:t xml:space="preserve">  </w:t>
            </w:r>
          </w:p>
          <w:p w:rsidR="0001152F" w:rsidRDefault="0001152F" w:rsidP="0001152F">
            <w:pPr>
              <w:rPr>
                <w:sz w:val="32"/>
                <w:szCs w:val="32"/>
              </w:rPr>
            </w:pPr>
          </w:p>
          <w:p w:rsidR="0001152F" w:rsidRPr="0001152F" w:rsidRDefault="0001152F" w:rsidP="0001152F">
            <w:pPr>
              <w:rPr>
                <w:sz w:val="28"/>
                <w:szCs w:val="28"/>
              </w:rPr>
            </w:pPr>
            <w:r w:rsidRPr="0001152F">
              <w:rPr>
                <w:sz w:val="28"/>
                <w:szCs w:val="28"/>
              </w:rPr>
              <w:t xml:space="preserve">Domácí vodárny se zřizují v místech, kde není možnost napojení na veřejný vodovod. </w:t>
            </w:r>
          </w:p>
          <w:p w:rsidR="0001152F" w:rsidRDefault="0001152F" w:rsidP="0001152F">
            <w:pPr>
              <w:rPr>
                <w:sz w:val="32"/>
                <w:szCs w:val="32"/>
              </w:rPr>
            </w:pPr>
          </w:p>
          <w:p w:rsidR="0001152F" w:rsidRDefault="0001152F" w:rsidP="0001152F">
            <w:pPr>
              <w:rPr>
                <w:sz w:val="32"/>
                <w:szCs w:val="32"/>
              </w:rPr>
            </w:pPr>
            <w:r w:rsidRPr="0001152F">
              <w:rPr>
                <w:sz w:val="28"/>
                <w:szCs w:val="28"/>
              </w:rPr>
              <w:t>Pokud je objekt zásobován vodou z veřejného vodovodu a vlastní studny, tak přímé propojení je zakázáno.  Pokud by však toto propojení bylo účelné z hlediska uživatele, je možné je udělat pouze přes přerušovací nádobu</w:t>
            </w:r>
            <w:r>
              <w:rPr>
                <w:sz w:val="32"/>
                <w:szCs w:val="32"/>
              </w:rPr>
              <w:t>.</w:t>
            </w:r>
          </w:p>
          <w:p w:rsidR="0001152F" w:rsidRDefault="0001152F" w:rsidP="0001152F">
            <w:pPr>
              <w:rPr>
                <w:sz w:val="32"/>
                <w:szCs w:val="32"/>
              </w:rPr>
            </w:pPr>
          </w:p>
          <w:p w:rsidR="0001152F" w:rsidRDefault="0001152F" w:rsidP="0001152F">
            <w:pPr>
              <w:rPr>
                <w:sz w:val="28"/>
                <w:szCs w:val="28"/>
              </w:rPr>
            </w:pPr>
            <w:r w:rsidRPr="0001152F">
              <w:rPr>
                <w:sz w:val="28"/>
                <w:szCs w:val="28"/>
              </w:rPr>
              <w:t>Domácí vodárny s tlakovou nádrží mají velký význam při zásobování obyvatelstva vodou převážně v malých obcích. Jedná se především o využití vody ze studní. Domovní vodárna se skládá z čerpadla, tlakové nádrže, sacího a výtlačného potrubí a z potřebného pojistného a ovládacího zařízení .</w:t>
            </w:r>
          </w:p>
          <w:p w:rsidR="0001152F" w:rsidRDefault="0001152F" w:rsidP="0001152F">
            <w:pPr>
              <w:rPr>
                <w:sz w:val="28"/>
                <w:szCs w:val="28"/>
              </w:rPr>
            </w:pPr>
          </w:p>
          <w:p w:rsidR="00A87B23" w:rsidRDefault="0001152F" w:rsidP="0001152F">
            <w:pPr>
              <w:rPr>
                <w:b/>
                <w:sz w:val="48"/>
                <w:szCs w:val="48"/>
                <w:u w:val="single"/>
              </w:rPr>
            </w:pPr>
            <w:r>
              <w:rPr>
                <w:sz w:val="28"/>
                <w:szCs w:val="28"/>
              </w:rPr>
              <w:t>Obrázek domácí vodárny včetně armatur (viz LAB)</w:t>
            </w:r>
            <w:r w:rsidRPr="00074D9F">
              <w:rPr>
                <w:b/>
                <w:sz w:val="48"/>
                <w:szCs w:val="48"/>
                <w:u w:val="single"/>
              </w:rPr>
              <w:t xml:space="preserve"> </w:t>
            </w:r>
          </w:p>
          <w:p w:rsidR="006F5587" w:rsidRDefault="006F5587" w:rsidP="0001152F">
            <w:pPr>
              <w:rPr>
                <w:sz w:val="28"/>
                <w:szCs w:val="28"/>
              </w:rPr>
            </w:pPr>
          </w:p>
          <w:p w:rsidR="006F5587" w:rsidRDefault="006F5587" w:rsidP="0001152F">
            <w:pPr>
              <w:rPr>
                <w:sz w:val="28"/>
                <w:szCs w:val="28"/>
              </w:rPr>
            </w:pPr>
          </w:p>
          <w:p w:rsidR="006F5587" w:rsidRDefault="006F5587" w:rsidP="0001152F">
            <w:pPr>
              <w:rPr>
                <w:sz w:val="28"/>
                <w:szCs w:val="28"/>
              </w:rPr>
            </w:pPr>
          </w:p>
          <w:p w:rsidR="004127EB" w:rsidRDefault="004127EB" w:rsidP="0001152F">
            <w:pPr>
              <w:rPr>
                <w:sz w:val="28"/>
                <w:szCs w:val="28"/>
              </w:rPr>
            </w:pPr>
          </w:p>
          <w:p w:rsidR="004127EB" w:rsidRDefault="004127EB" w:rsidP="0001152F">
            <w:pPr>
              <w:rPr>
                <w:sz w:val="28"/>
                <w:szCs w:val="28"/>
              </w:rPr>
            </w:pPr>
          </w:p>
          <w:p w:rsidR="006F5587" w:rsidRDefault="006F5587" w:rsidP="0001152F">
            <w:pPr>
              <w:rPr>
                <w:sz w:val="28"/>
                <w:szCs w:val="28"/>
              </w:rPr>
            </w:pPr>
          </w:p>
          <w:p w:rsidR="00DF5EC0" w:rsidRPr="006F5587" w:rsidRDefault="00DF5EC0" w:rsidP="0001152F">
            <w:pPr>
              <w:rPr>
                <w:sz w:val="28"/>
                <w:szCs w:val="28"/>
              </w:rPr>
            </w:pPr>
            <w:r w:rsidRPr="006F5587">
              <w:rPr>
                <w:sz w:val="28"/>
                <w:szCs w:val="28"/>
              </w:rPr>
              <w:t>Návrh domácí vodárny</w:t>
            </w:r>
          </w:p>
          <w:p w:rsidR="00DF5EC0" w:rsidRDefault="00DF5EC0" w:rsidP="006F5587">
            <w:pPr>
              <w:rPr>
                <w:b/>
                <w:sz w:val="48"/>
                <w:szCs w:val="48"/>
                <w:u w:val="single"/>
              </w:rPr>
            </w:pPr>
          </w:p>
          <w:p w:rsidR="006F5587" w:rsidRPr="00074D9F" w:rsidRDefault="006F5587" w:rsidP="006F5587">
            <w:pPr>
              <w:rPr>
                <w:b/>
                <w:sz w:val="48"/>
                <w:szCs w:val="48"/>
                <w:u w:val="single"/>
              </w:rPr>
            </w:pPr>
            <w:r>
              <w:rPr>
                <w:noProof/>
                <w:lang w:eastAsia="cs-CZ"/>
              </w:rPr>
              <w:drawing>
                <wp:inline distT="0" distB="0" distL="0" distR="0" wp14:anchorId="768982B5" wp14:editId="39F60678">
                  <wp:extent cx="6017107" cy="4105275"/>
                  <wp:effectExtent l="0" t="0" r="3175"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23319" t="26665" r="31036" b="17974"/>
                          <a:stretch/>
                        </pic:blipFill>
                        <pic:spPr bwMode="auto">
                          <a:xfrm>
                            <a:off x="0" y="0"/>
                            <a:ext cx="6049356" cy="4127277"/>
                          </a:xfrm>
                          <a:prstGeom prst="rect">
                            <a:avLst/>
                          </a:prstGeom>
                          <a:ln>
                            <a:noFill/>
                          </a:ln>
                          <a:extLst>
                            <a:ext uri="{53640926-AAD7-44D8-BBD7-CCE9431645EC}">
                              <a14:shadowObscured xmlns:a14="http://schemas.microsoft.com/office/drawing/2010/main"/>
                            </a:ext>
                          </a:extLst>
                        </pic:spPr>
                      </pic:pic>
                    </a:graphicData>
                  </a:graphic>
                </wp:inline>
              </w:drawing>
            </w:r>
          </w:p>
        </w:tc>
        <w:tc>
          <w:tcPr>
            <w:tcW w:w="2853" w:type="dxa"/>
            <w:vAlign w:val="center"/>
          </w:tcPr>
          <w:p w:rsidR="00AF5E09" w:rsidRPr="00AF5E09" w:rsidRDefault="00AF5E09" w:rsidP="00AF5E09">
            <w:pPr>
              <w:rPr>
                <w:rFonts w:ascii="Times New Roman" w:eastAsia="Times New Roman" w:hAnsi="Times New Roman" w:cs="Times New Roman"/>
                <w:sz w:val="20"/>
                <w:szCs w:val="20"/>
                <w:lang w:eastAsia="cs-CZ"/>
              </w:rPr>
            </w:pPr>
          </w:p>
        </w:tc>
      </w:tr>
      <w:tr w:rsidR="00074D9F" w:rsidRPr="00AF5E09" w:rsidTr="006F5587">
        <w:trPr>
          <w:trHeight w:val="1816"/>
          <w:tblCellSpacing w:w="0" w:type="dxa"/>
        </w:trPr>
        <w:tc>
          <w:tcPr>
            <w:tcW w:w="10206" w:type="dxa"/>
            <w:vAlign w:val="center"/>
          </w:tcPr>
          <w:p w:rsidR="00074D9F" w:rsidRDefault="006F5587" w:rsidP="00AF5E09">
            <w:pPr>
              <w:rPr>
                <w:rFonts w:ascii="Times New Roman" w:eastAsia="Times New Roman" w:hAnsi="Times New Roman" w:cs="Times New Roman"/>
                <w:sz w:val="24"/>
                <w:szCs w:val="24"/>
                <w:lang w:eastAsia="cs-CZ"/>
              </w:rPr>
            </w:pPr>
            <w:r>
              <w:rPr>
                <w:noProof/>
                <w:lang w:eastAsia="cs-CZ"/>
              </w:rPr>
              <w:lastRenderedPageBreak/>
              <w:drawing>
                <wp:inline distT="0" distB="0" distL="0" distR="0" wp14:anchorId="25348CE1" wp14:editId="1E31946A">
                  <wp:extent cx="6114843" cy="3726611"/>
                  <wp:effectExtent l="0" t="0" r="635" b="762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20220" t="26095" r="25700" b="15314"/>
                          <a:stretch/>
                        </pic:blipFill>
                        <pic:spPr bwMode="auto">
                          <a:xfrm>
                            <a:off x="0" y="0"/>
                            <a:ext cx="6144654" cy="3744779"/>
                          </a:xfrm>
                          <a:prstGeom prst="rect">
                            <a:avLst/>
                          </a:prstGeom>
                          <a:ln>
                            <a:noFill/>
                          </a:ln>
                          <a:extLst>
                            <a:ext uri="{53640926-AAD7-44D8-BBD7-CCE9431645EC}">
                              <a14:shadowObscured xmlns:a14="http://schemas.microsoft.com/office/drawing/2010/main"/>
                            </a:ext>
                          </a:extLst>
                        </pic:spPr>
                      </pic:pic>
                    </a:graphicData>
                  </a:graphic>
                </wp:inline>
              </w:drawing>
            </w:r>
          </w:p>
          <w:p w:rsidR="006F5587" w:rsidRDefault="006F5587" w:rsidP="00AF5E09">
            <w:pPr>
              <w:rPr>
                <w:rFonts w:ascii="Times New Roman" w:eastAsia="Times New Roman" w:hAnsi="Times New Roman" w:cs="Times New Roman"/>
                <w:sz w:val="24"/>
                <w:szCs w:val="24"/>
                <w:lang w:eastAsia="cs-CZ"/>
              </w:rPr>
            </w:pPr>
          </w:p>
          <w:p w:rsidR="006F5587" w:rsidRPr="004100A7" w:rsidRDefault="005E75B6" w:rsidP="00AF5E09">
            <w:pPr>
              <w:rPr>
                <w:rFonts w:ascii="Times New Roman" w:eastAsia="Times New Roman" w:hAnsi="Times New Roman" w:cs="Times New Roman"/>
                <w:sz w:val="24"/>
                <w:szCs w:val="24"/>
                <w:u w:val="single"/>
                <w:lang w:eastAsia="cs-CZ"/>
              </w:rPr>
            </w:pPr>
            <w:r w:rsidRPr="004100A7">
              <w:rPr>
                <w:rFonts w:ascii="Times New Roman" w:eastAsia="Times New Roman" w:hAnsi="Times New Roman" w:cs="Times New Roman"/>
                <w:sz w:val="24"/>
                <w:szCs w:val="24"/>
                <w:u w:val="single"/>
                <w:lang w:eastAsia="cs-CZ"/>
              </w:rPr>
              <w:lastRenderedPageBreak/>
              <w:t>Složení vody</w:t>
            </w:r>
          </w:p>
          <w:p w:rsidR="005E75B6" w:rsidRDefault="005E75B6"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Voda je kapalná látka složená z vodíku a kyslíku (H</w:t>
            </w:r>
            <w:r w:rsidRPr="005E75B6">
              <w:rPr>
                <w:rFonts w:ascii="Times New Roman" w:eastAsia="Times New Roman" w:hAnsi="Times New Roman" w:cs="Times New Roman"/>
                <w:sz w:val="24"/>
                <w:szCs w:val="24"/>
                <w:vertAlign w:val="subscript"/>
                <w:lang w:eastAsia="cs-CZ"/>
              </w:rPr>
              <w:t>2</w:t>
            </w:r>
            <w:r>
              <w:rPr>
                <w:rFonts w:ascii="Times New Roman" w:eastAsia="Times New Roman" w:hAnsi="Times New Roman" w:cs="Times New Roman"/>
                <w:sz w:val="24"/>
                <w:szCs w:val="24"/>
                <w:lang w:eastAsia="cs-CZ"/>
              </w:rPr>
              <w:t>O), která při změně teploty mění své skupenství a objem. V přírodě voda obsahuje kromě uvedených dvou základních prvků celou řadu</w:t>
            </w:r>
            <w:r w:rsidR="004100A7">
              <w:rPr>
                <w:rFonts w:ascii="Times New Roman" w:eastAsia="Times New Roman" w:hAnsi="Times New Roman" w:cs="Times New Roman"/>
                <w:sz w:val="24"/>
                <w:szCs w:val="24"/>
                <w:lang w:eastAsia="cs-CZ"/>
              </w:rPr>
              <w:t xml:space="preserve"> dalších látek a mikroorganismů, které mohou být pro člověka škodlivé. Proto nás u vody zajímají její fyzikální, chemické i biologické vlastnosti</w:t>
            </w:r>
          </w:p>
          <w:p w:rsidR="004100A7" w:rsidRDefault="004100A7" w:rsidP="00AF5E09">
            <w:pPr>
              <w:rPr>
                <w:rFonts w:ascii="Times New Roman" w:eastAsia="Times New Roman" w:hAnsi="Times New Roman" w:cs="Times New Roman"/>
                <w:sz w:val="24"/>
                <w:szCs w:val="24"/>
                <w:lang w:eastAsia="cs-CZ"/>
              </w:rPr>
            </w:pPr>
          </w:p>
          <w:p w:rsidR="006F5587" w:rsidRDefault="004100A7" w:rsidP="00AF5E09">
            <w:pPr>
              <w:rPr>
                <w:rFonts w:ascii="Times New Roman" w:eastAsia="Times New Roman" w:hAnsi="Times New Roman" w:cs="Times New Roman"/>
                <w:sz w:val="24"/>
                <w:szCs w:val="24"/>
                <w:u w:val="single"/>
                <w:lang w:eastAsia="cs-CZ"/>
              </w:rPr>
            </w:pPr>
            <w:r w:rsidRPr="004100A7">
              <w:rPr>
                <w:rFonts w:ascii="Times New Roman" w:eastAsia="Times New Roman" w:hAnsi="Times New Roman" w:cs="Times New Roman"/>
                <w:sz w:val="24"/>
                <w:szCs w:val="24"/>
                <w:u w:val="single"/>
                <w:lang w:eastAsia="cs-CZ"/>
              </w:rPr>
              <w:t>Fyzikální vlastnosti</w:t>
            </w:r>
          </w:p>
          <w:p w:rsidR="004100A7" w:rsidRDefault="004100A7"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Důležitou fyzikální vlastností je vody je její teplota. Při změně teploty dochází k následujícím změnám:</w:t>
            </w:r>
          </w:p>
          <w:p w:rsidR="004100A7" w:rsidRDefault="004100A7"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pokud teplota poklesne pod 0 °C, voda mění skupenství z kapalného na tuhé a nabývá na objemu, což může vést k poškození potrubí</w:t>
            </w:r>
          </w:p>
          <w:p w:rsidR="004100A7" w:rsidRDefault="004100A7"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pokud teplota stoupne nad 4 °C, zvětšuje se její objem, což může mít za následek poškození zařízení na ohřev vody nebo problém s dilatací</w:t>
            </w:r>
          </w:p>
          <w:p w:rsidR="004100A7" w:rsidRDefault="004100A7"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při ohřevu nad 100 °C vzniká při atmosférickém tlaku pára a v uzavřených soustavách roste tlak, což může opět poškodit nádobu či rozvody</w:t>
            </w:r>
          </w:p>
          <w:p w:rsidR="004100A7" w:rsidRDefault="004100A7" w:rsidP="00AF5E09">
            <w:pPr>
              <w:rPr>
                <w:rFonts w:ascii="Times New Roman" w:eastAsia="Times New Roman" w:hAnsi="Times New Roman" w:cs="Times New Roman"/>
                <w:sz w:val="24"/>
                <w:szCs w:val="24"/>
                <w:lang w:eastAsia="cs-CZ"/>
              </w:rPr>
            </w:pPr>
          </w:p>
          <w:p w:rsidR="004100A7" w:rsidRDefault="004100A7"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Mezi další fyzikální vlastnosti patří: zbarvení, zákal, pach a chuť</w:t>
            </w:r>
          </w:p>
          <w:p w:rsidR="006F5587" w:rsidRDefault="006F5587" w:rsidP="00AF5E09">
            <w:pPr>
              <w:rPr>
                <w:rFonts w:ascii="Times New Roman" w:eastAsia="Times New Roman" w:hAnsi="Times New Roman" w:cs="Times New Roman"/>
                <w:sz w:val="24"/>
                <w:szCs w:val="24"/>
                <w:lang w:eastAsia="cs-CZ"/>
              </w:rPr>
            </w:pPr>
          </w:p>
          <w:p w:rsidR="004127EB" w:rsidRPr="0001742A" w:rsidRDefault="004127EB" w:rsidP="00AF5E09">
            <w:pPr>
              <w:rPr>
                <w:rFonts w:ascii="Times New Roman" w:eastAsia="Times New Roman" w:hAnsi="Times New Roman" w:cs="Times New Roman"/>
                <w:sz w:val="24"/>
                <w:szCs w:val="24"/>
                <w:u w:val="single"/>
                <w:lang w:eastAsia="cs-CZ"/>
              </w:rPr>
            </w:pPr>
            <w:r w:rsidRPr="0001742A">
              <w:rPr>
                <w:rFonts w:ascii="Times New Roman" w:eastAsia="Times New Roman" w:hAnsi="Times New Roman" w:cs="Times New Roman"/>
                <w:sz w:val="24"/>
                <w:szCs w:val="24"/>
                <w:u w:val="single"/>
                <w:lang w:eastAsia="cs-CZ"/>
              </w:rPr>
              <w:t>Chemické vlastnosti vody</w:t>
            </w:r>
          </w:p>
          <w:p w:rsidR="004127EB" w:rsidRDefault="004127EB"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tvrdost vody je způsobena obsahem vápenatých a hořečnatých solí</w:t>
            </w:r>
            <w:r w:rsidR="00D05BB5">
              <w:rPr>
                <w:rFonts w:ascii="Times New Roman" w:eastAsia="Times New Roman" w:hAnsi="Times New Roman" w:cs="Times New Roman"/>
                <w:sz w:val="24"/>
                <w:szCs w:val="24"/>
                <w:lang w:eastAsia="cs-CZ"/>
              </w:rPr>
              <w:t>. Tyto látky vytvářejí v nádobách a v potrubí usazeniny, které zhoršují průtokové podmínky a snižují účinnost předávání tepla</w:t>
            </w:r>
          </w:p>
          <w:p w:rsidR="004127EB" w:rsidRDefault="004127EB" w:rsidP="00AF5E09">
            <w:pPr>
              <w:rPr>
                <w:rFonts w:ascii="Times New Roman" w:eastAsia="Times New Roman" w:hAnsi="Times New Roman" w:cs="Times New Roman"/>
                <w:sz w:val="24"/>
                <w:szCs w:val="24"/>
                <w:lang w:eastAsia="cs-CZ"/>
              </w:rPr>
            </w:pPr>
          </w:p>
          <w:p w:rsidR="006F5587"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kyselost a zásaditost se určuje pomocí pH. Voda v přírodě může být kyselá (dešťová voda) nebo zásaditá (podzemní prameny). Pitná voda pro dlouhodobé používání musí být neutrální</w:t>
            </w:r>
          </w:p>
          <w:p w:rsidR="00D05BB5" w:rsidRDefault="00D05BB5" w:rsidP="00AF5E09">
            <w:pPr>
              <w:rPr>
                <w:rFonts w:ascii="Times New Roman" w:eastAsia="Times New Roman" w:hAnsi="Times New Roman" w:cs="Times New Roman"/>
                <w:sz w:val="24"/>
                <w:szCs w:val="24"/>
                <w:lang w:eastAsia="cs-CZ"/>
              </w:rPr>
            </w:pP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Neutrální prostředí (pH 7)                 pitná voda                           6,5 – 9</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Kyselé prostředí (pH</w:t>
            </w:r>
            <w:r>
              <w:rPr>
                <w:rFonts w:ascii="Times New Roman" w:eastAsia="Times New Roman" w:hAnsi="Times New Roman" w:cs="Times New Roman"/>
                <w:sz w:val="24"/>
                <w:szCs w:val="24"/>
                <w:lang w:eastAsia="cs-CZ"/>
              </w:rPr>
              <w:sym w:font="Symbol" w:char="F03C"/>
            </w:r>
            <w:r>
              <w:rPr>
                <w:rFonts w:ascii="Times New Roman" w:eastAsia="Times New Roman" w:hAnsi="Times New Roman" w:cs="Times New Roman"/>
                <w:sz w:val="24"/>
                <w:szCs w:val="24"/>
                <w:lang w:eastAsia="cs-CZ"/>
              </w:rPr>
              <w:t>6)                    citrónová šťáva                   2,3</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kondenzát z kotlů               2 – 5</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dešťová voda                      4 – 5,5</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Zásadité (alkalické)</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prostředí (pH</w:t>
            </w:r>
            <w:r>
              <w:rPr>
                <w:rFonts w:ascii="Times New Roman" w:eastAsia="Times New Roman" w:hAnsi="Times New Roman" w:cs="Times New Roman"/>
                <w:sz w:val="24"/>
                <w:szCs w:val="24"/>
                <w:lang w:eastAsia="cs-CZ"/>
              </w:rPr>
              <w:sym w:font="Symbol" w:char="F03E"/>
            </w:r>
            <w:r>
              <w:rPr>
                <w:rFonts w:ascii="Times New Roman" w:eastAsia="Times New Roman" w:hAnsi="Times New Roman" w:cs="Times New Roman"/>
                <w:sz w:val="24"/>
                <w:szCs w:val="24"/>
                <w:lang w:eastAsia="cs-CZ"/>
              </w:rPr>
              <w:t>9)                               odpadní vody                       9 – 10,5</w:t>
            </w:r>
          </w:p>
          <w:p w:rsidR="00D05BB5" w:rsidRDefault="00D05BB5"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čpavek                                 12   </w:t>
            </w:r>
          </w:p>
          <w:p w:rsidR="006F5587" w:rsidRPr="00AF5E09" w:rsidRDefault="006F5587" w:rsidP="00AF5E09">
            <w:pPr>
              <w:rPr>
                <w:rFonts w:ascii="Times New Roman" w:eastAsia="Times New Roman" w:hAnsi="Times New Roman" w:cs="Times New Roman"/>
                <w:sz w:val="24"/>
                <w:szCs w:val="24"/>
                <w:lang w:eastAsia="cs-CZ"/>
              </w:rPr>
            </w:pPr>
          </w:p>
        </w:tc>
        <w:tc>
          <w:tcPr>
            <w:tcW w:w="2853" w:type="dxa"/>
            <w:vAlign w:val="center"/>
          </w:tcPr>
          <w:p w:rsidR="00074D9F" w:rsidRDefault="00074D9F"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AF5E09">
            <w:pPr>
              <w:rPr>
                <w:rFonts w:ascii="Times New Roman" w:eastAsia="Times New Roman" w:hAnsi="Times New Roman" w:cs="Times New Roman"/>
                <w:sz w:val="20"/>
                <w:szCs w:val="20"/>
                <w:lang w:eastAsia="cs-CZ"/>
              </w:rPr>
            </w:pPr>
          </w:p>
          <w:p w:rsidR="006F5587" w:rsidRDefault="006F5587" w:rsidP="006F5587">
            <w:pPr>
              <w:ind w:left="-10206"/>
              <w:rPr>
                <w:rFonts w:ascii="Times New Roman" w:eastAsia="Times New Roman" w:hAnsi="Times New Roman" w:cs="Times New Roman"/>
                <w:sz w:val="20"/>
                <w:szCs w:val="20"/>
                <w:lang w:eastAsia="cs-CZ"/>
              </w:rPr>
            </w:pPr>
          </w:p>
          <w:p w:rsidR="006F5587" w:rsidRPr="00AF5E09" w:rsidRDefault="006F5587" w:rsidP="00AF5E09">
            <w:pPr>
              <w:rPr>
                <w:rFonts w:ascii="Times New Roman" w:eastAsia="Times New Roman" w:hAnsi="Times New Roman" w:cs="Times New Roman"/>
                <w:sz w:val="20"/>
                <w:szCs w:val="20"/>
                <w:lang w:eastAsia="cs-CZ"/>
              </w:rPr>
            </w:pPr>
          </w:p>
        </w:tc>
      </w:tr>
      <w:tr w:rsidR="0045610C" w:rsidRPr="00AF5E09" w:rsidTr="006F5587">
        <w:trPr>
          <w:trHeight w:val="1816"/>
          <w:tblCellSpacing w:w="0" w:type="dxa"/>
        </w:trPr>
        <w:tc>
          <w:tcPr>
            <w:tcW w:w="10206" w:type="dxa"/>
            <w:vAlign w:val="center"/>
          </w:tcPr>
          <w:p w:rsidR="0045610C" w:rsidRPr="002E0FF2" w:rsidRDefault="0001742A" w:rsidP="00AF5E09">
            <w:pPr>
              <w:rPr>
                <w:rFonts w:ascii="Times New Roman" w:eastAsia="Times New Roman" w:hAnsi="Times New Roman" w:cs="Times New Roman"/>
                <w:sz w:val="24"/>
                <w:szCs w:val="24"/>
                <w:u w:val="single"/>
                <w:lang w:eastAsia="cs-CZ"/>
              </w:rPr>
            </w:pPr>
            <w:r w:rsidRPr="002E0FF2">
              <w:rPr>
                <w:rFonts w:ascii="Times New Roman" w:eastAsia="Times New Roman" w:hAnsi="Times New Roman" w:cs="Times New Roman"/>
                <w:sz w:val="24"/>
                <w:szCs w:val="24"/>
                <w:u w:val="single"/>
                <w:lang w:eastAsia="cs-CZ"/>
              </w:rPr>
              <w:t>Biologické vlastnosti vody</w:t>
            </w:r>
          </w:p>
          <w:p w:rsidR="0001742A" w:rsidRDefault="0001742A"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Voda v přírodě obsahuje velké množství bakterí</w:t>
            </w:r>
            <w:r w:rsidR="002E0FF2">
              <w:rPr>
                <w:rFonts w:ascii="Times New Roman" w:eastAsia="Times New Roman" w:hAnsi="Times New Roman" w:cs="Times New Roman"/>
                <w:sz w:val="24"/>
                <w:szCs w:val="24"/>
                <w:lang w:eastAsia="cs-CZ"/>
              </w:rPr>
              <w:t>. Některé bakterie vyvolávají infekční choroby a pitná voda je nesmí obsahovat. Nejznámější bakterií je Legionella, která způsobuje vážné onemocnění.</w:t>
            </w:r>
          </w:p>
          <w:p w:rsidR="009F41D8" w:rsidRDefault="009F41D8" w:rsidP="00AF5E09">
            <w:pPr>
              <w:rPr>
                <w:rFonts w:ascii="Times New Roman" w:eastAsia="Times New Roman" w:hAnsi="Times New Roman" w:cs="Times New Roman"/>
                <w:sz w:val="24"/>
                <w:szCs w:val="24"/>
                <w:lang w:eastAsia="cs-CZ"/>
              </w:rPr>
            </w:pPr>
            <w:r w:rsidRPr="009F41D8">
              <w:rPr>
                <w:rFonts w:ascii="Times New Roman" w:eastAsia="Times New Roman" w:hAnsi="Times New Roman" w:cs="Times New Roman"/>
                <w:noProof/>
                <w:sz w:val="24"/>
                <w:szCs w:val="24"/>
                <w:lang w:eastAsia="cs-CZ"/>
              </w:rPr>
              <w:drawing>
                <wp:inline distT="0" distB="0" distL="0" distR="0">
                  <wp:extent cx="5762625" cy="1932305"/>
                  <wp:effectExtent l="0" t="0" r="9525"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2625" cy="1932305"/>
                          </a:xfrm>
                          <a:prstGeom prst="rect">
                            <a:avLst/>
                          </a:prstGeom>
                          <a:noFill/>
                          <a:ln>
                            <a:noFill/>
                          </a:ln>
                        </pic:spPr>
                      </pic:pic>
                    </a:graphicData>
                  </a:graphic>
                </wp:inline>
              </w:drawing>
            </w:r>
          </w:p>
          <w:p w:rsidR="009F41D8" w:rsidRDefault="009F41D8" w:rsidP="00AF5E09">
            <w:pPr>
              <w:rPr>
                <w:rFonts w:ascii="Times New Roman" w:eastAsia="Times New Roman" w:hAnsi="Times New Roman" w:cs="Times New Roman"/>
                <w:sz w:val="24"/>
                <w:szCs w:val="24"/>
                <w:lang w:eastAsia="cs-CZ"/>
              </w:rPr>
            </w:pPr>
          </w:p>
          <w:p w:rsidR="009F41D8" w:rsidRDefault="009F41D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163" w:history="1">
              <w:r w:rsidRPr="001D1A03">
                <w:rPr>
                  <w:rStyle w:val="Hypertextovodkaz"/>
                  <w:rFonts w:ascii="Times New Roman" w:eastAsia="Times New Roman" w:hAnsi="Times New Roman" w:cs="Times New Roman"/>
                  <w:sz w:val="24"/>
                  <w:szCs w:val="24"/>
                  <w:lang w:eastAsia="cs-CZ"/>
                </w:rPr>
                <w:t>http://legionella.cz/</w:t>
              </w:r>
            </w:hyperlink>
            <w:r>
              <w:rPr>
                <w:rFonts w:ascii="Times New Roman" w:eastAsia="Times New Roman" w:hAnsi="Times New Roman" w:cs="Times New Roman"/>
                <w:sz w:val="24"/>
                <w:szCs w:val="24"/>
                <w:lang w:eastAsia="cs-CZ"/>
              </w:rPr>
              <w:t xml:space="preserve"> </w:t>
            </w:r>
          </w:p>
          <w:p w:rsidR="009F41D8" w:rsidRDefault="009F41D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164" w:history="1">
              <w:r w:rsidRPr="001D1A03">
                <w:rPr>
                  <w:rStyle w:val="Hypertextovodkaz"/>
                  <w:rFonts w:ascii="Times New Roman" w:eastAsia="Times New Roman" w:hAnsi="Times New Roman" w:cs="Times New Roman"/>
                  <w:sz w:val="24"/>
                  <w:szCs w:val="24"/>
                  <w:lang w:eastAsia="cs-CZ"/>
                </w:rPr>
                <w:t>http://legionella.cz/wp-content/uploads/2014/03/Co-je-Legionella-Pneumophylis.pdf</w:t>
              </w:r>
            </w:hyperlink>
          </w:p>
          <w:p w:rsidR="009F41D8" w:rsidRDefault="009F41D8" w:rsidP="00AF5E09">
            <w:pPr>
              <w:rPr>
                <w:rFonts w:ascii="Times New Roman" w:eastAsia="Times New Roman" w:hAnsi="Times New Roman" w:cs="Times New Roman"/>
                <w:sz w:val="24"/>
                <w:szCs w:val="24"/>
                <w:lang w:eastAsia="cs-CZ"/>
              </w:rPr>
            </w:pPr>
          </w:p>
          <w:p w:rsidR="0001742A" w:rsidRPr="00B577F8" w:rsidRDefault="00B577F8" w:rsidP="00AF5E09">
            <w:pPr>
              <w:rPr>
                <w:rFonts w:ascii="Times New Roman" w:eastAsia="Times New Roman" w:hAnsi="Times New Roman" w:cs="Times New Roman"/>
                <w:sz w:val="24"/>
                <w:szCs w:val="24"/>
                <w:u w:val="single"/>
                <w:lang w:eastAsia="cs-CZ"/>
              </w:rPr>
            </w:pPr>
            <w:r w:rsidRPr="00B577F8">
              <w:rPr>
                <w:rFonts w:ascii="Times New Roman" w:eastAsia="Times New Roman" w:hAnsi="Times New Roman" w:cs="Times New Roman"/>
                <w:sz w:val="24"/>
                <w:szCs w:val="24"/>
                <w:u w:val="single"/>
                <w:lang w:eastAsia="cs-CZ"/>
              </w:rPr>
              <w:lastRenderedPageBreak/>
              <w:t>Druhy vod</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Rozdělení podle původu</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povrchové</w:t>
            </w:r>
            <w:r w:rsidR="000102A1">
              <w:rPr>
                <w:rFonts w:ascii="Times New Roman" w:eastAsia="Times New Roman" w:hAnsi="Times New Roman" w:cs="Times New Roman"/>
                <w:sz w:val="24"/>
                <w:szCs w:val="24"/>
                <w:lang w:eastAsia="cs-CZ"/>
              </w:rPr>
              <w:t xml:space="preserve"> (vodní toky</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podzemní</w:t>
            </w:r>
            <w:r w:rsidR="000102A1">
              <w:rPr>
                <w:rFonts w:ascii="Times New Roman" w:eastAsia="Times New Roman" w:hAnsi="Times New Roman" w:cs="Times New Roman"/>
                <w:sz w:val="24"/>
                <w:szCs w:val="24"/>
                <w:lang w:eastAsia="cs-CZ"/>
              </w:rPr>
              <w:t xml:space="preserve"> (vznikají průsakem povrchové vody až na nepropustné podloží, kde vytvářejí prameny</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dešťové</w:t>
            </w:r>
            <w:r w:rsidR="000102A1">
              <w:rPr>
                <w:rFonts w:ascii="Times New Roman" w:eastAsia="Times New Roman" w:hAnsi="Times New Roman" w:cs="Times New Roman"/>
                <w:sz w:val="24"/>
                <w:szCs w:val="24"/>
                <w:lang w:eastAsia="cs-CZ"/>
              </w:rPr>
              <w:t xml:space="preserve"> (neobsahuje žádné minerální látky což je výhodné pro mytí a praní, není vhodná k pití)</w:t>
            </w:r>
          </w:p>
          <w:p w:rsidR="00B577F8" w:rsidRDefault="00B577F8" w:rsidP="00AF5E09">
            <w:pPr>
              <w:rPr>
                <w:rFonts w:ascii="Times New Roman" w:eastAsia="Times New Roman" w:hAnsi="Times New Roman" w:cs="Times New Roman"/>
                <w:sz w:val="24"/>
                <w:szCs w:val="24"/>
                <w:lang w:eastAsia="cs-CZ"/>
              </w:rPr>
            </w:pP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 Rozdělení podle použití</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pitná (určena k pití a vaření)</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užitková (</w:t>
            </w:r>
            <w:r w:rsidR="000102A1">
              <w:rPr>
                <w:rFonts w:ascii="Times New Roman" w:eastAsia="Times New Roman" w:hAnsi="Times New Roman" w:cs="Times New Roman"/>
                <w:sz w:val="24"/>
                <w:szCs w:val="24"/>
                <w:lang w:eastAsia="cs-CZ"/>
              </w:rPr>
              <w:t>není určena k pití, používá se na mytí, úklid apod.)</w:t>
            </w:r>
          </w:p>
          <w:p w:rsidR="00B577F8" w:rsidRDefault="00B577F8"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provozní</w:t>
            </w:r>
            <w:r w:rsidR="000102A1">
              <w:rPr>
                <w:rFonts w:ascii="Times New Roman" w:eastAsia="Times New Roman" w:hAnsi="Times New Roman" w:cs="Times New Roman"/>
                <w:sz w:val="24"/>
                <w:szCs w:val="24"/>
                <w:lang w:eastAsia="cs-CZ"/>
              </w:rPr>
              <w:t xml:space="preserve"> (není zdravotně zabezpečena = nepitná voda)</w:t>
            </w:r>
          </w:p>
          <w:p w:rsidR="00593CFF" w:rsidRDefault="00593CFF" w:rsidP="00AF5E09">
            <w:pPr>
              <w:rPr>
                <w:rFonts w:ascii="Times New Roman" w:eastAsia="Times New Roman" w:hAnsi="Times New Roman" w:cs="Times New Roman"/>
                <w:sz w:val="24"/>
                <w:szCs w:val="24"/>
                <w:lang w:eastAsia="cs-CZ"/>
              </w:rPr>
            </w:pPr>
          </w:p>
          <w:p w:rsidR="00593CFF" w:rsidRDefault="00593CFF"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 Rozdělení podle teploty</w:t>
            </w:r>
          </w:p>
          <w:p w:rsidR="00593CFF" w:rsidRDefault="00593CFF"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studená voda: voda s teplotou do 15 °C, nejčastěji to bývá pitná voda</w:t>
            </w:r>
          </w:p>
          <w:p w:rsidR="00593CFF" w:rsidRDefault="00593CFF"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teplá voda: ohřátá pitná voda, ale díky zvýšené teplotě a tím zvýšeného výskytu bakterií, k pití nevhodná. Ohřev se provádí nejčastěji v zásobníkových či průtokových ohřívačích. Voda se má ohřívat max. na 60 °C a její teplota by neměla klesat pod 45 °C aby se v ní nemohly ve větší míře množit bakterie. Při tepotě nad 45 °C většina bakterií hyne. Z tohoto a dalších důvodů je nutné rozvody izolovat.</w:t>
            </w:r>
          </w:p>
          <w:p w:rsidR="00593CFF" w:rsidRDefault="00593CFF" w:rsidP="00AF5E09">
            <w:pPr>
              <w:rPr>
                <w:rFonts w:ascii="Times New Roman" w:eastAsia="Times New Roman" w:hAnsi="Times New Roman" w:cs="Times New Roman"/>
                <w:sz w:val="24"/>
                <w:szCs w:val="24"/>
                <w:lang w:eastAsia="cs-CZ"/>
              </w:rPr>
            </w:pPr>
          </w:p>
          <w:p w:rsidR="00593CFF" w:rsidRDefault="00593CFF" w:rsidP="00AF5E09">
            <w:pPr>
              <w:rPr>
                <w:rFonts w:ascii="Times New Roman" w:eastAsia="Times New Roman" w:hAnsi="Times New Roman" w:cs="Times New Roman"/>
                <w:sz w:val="24"/>
                <w:szCs w:val="24"/>
                <w:lang w:eastAsia="cs-CZ"/>
              </w:rPr>
            </w:pPr>
          </w:p>
          <w:p w:rsidR="00433141" w:rsidRPr="001B4F7C" w:rsidRDefault="00433141" w:rsidP="00AF5E09">
            <w:pPr>
              <w:rPr>
                <w:rFonts w:ascii="Times New Roman" w:eastAsia="Times New Roman" w:hAnsi="Times New Roman" w:cs="Times New Roman"/>
                <w:sz w:val="24"/>
                <w:szCs w:val="24"/>
                <w:u w:val="single"/>
                <w:lang w:eastAsia="cs-CZ"/>
              </w:rPr>
            </w:pPr>
            <w:r w:rsidRPr="001B4F7C">
              <w:rPr>
                <w:rFonts w:ascii="Times New Roman" w:eastAsia="Times New Roman" w:hAnsi="Times New Roman" w:cs="Times New Roman"/>
                <w:sz w:val="24"/>
                <w:szCs w:val="24"/>
                <w:u w:val="single"/>
                <w:lang w:eastAsia="cs-CZ"/>
              </w:rPr>
              <w:t>Materiály rozvodných sítí</w:t>
            </w:r>
          </w:p>
          <w:p w:rsidR="00433141" w:rsidRDefault="00433141"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šedá litina: nejpoužívanější materiál. Má vyšší odolnost proti korozi</w:t>
            </w:r>
            <w:r w:rsidR="001B4F7C">
              <w:rPr>
                <w:rFonts w:ascii="Times New Roman" w:eastAsia="Times New Roman" w:hAnsi="Times New Roman" w:cs="Times New Roman"/>
                <w:sz w:val="24"/>
                <w:szCs w:val="24"/>
                <w:lang w:eastAsia="cs-CZ"/>
              </w:rPr>
              <w:t>, hrdla se těsní pryžovými manžetami</w:t>
            </w:r>
          </w:p>
          <w:p w:rsidR="001B4F7C" w:rsidRDefault="001B4F7C"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 tvárná litina: má lepší vlastnosti než šedá</w:t>
            </w:r>
          </w:p>
          <w:p w:rsidR="001B4F7C" w:rsidRDefault="001B4F7C"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 ocel: v minulosti po litině nejpoužívanější varianta, nutno dbát na protikorozní povrchovou úpravu (asfaltojutované trubky)</w:t>
            </w:r>
          </w:p>
          <w:p w:rsidR="001B4F7C" w:rsidRDefault="001B4F7C"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 tvrdé PVC: větší nároky na pokládku – řádné zajištění obsypu potrubí štěrkopískem</w:t>
            </w:r>
          </w:p>
          <w:p w:rsidR="001B4F7C" w:rsidRDefault="001B4F7C"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e) polyetylen: nejčastěji ve formě vysokohustotní HDPE. Trubky mají černou barvu s modrým pruhem. Dodávají se v tyčích nebo do DN v klubechs délkou až 500 m (viz exkurze GASCONTROL). Spojování na tupo nebo pomocí elektrotvarovek</w:t>
            </w:r>
          </w:p>
          <w:p w:rsidR="001B4F7C" w:rsidRDefault="001B4F7C" w:rsidP="00AF5E09">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f) sklolaminát: používá se na stavbu vodovodů </w:t>
            </w:r>
            <w:r w:rsidR="008021C5">
              <w:rPr>
                <w:rFonts w:ascii="Times New Roman" w:eastAsia="Times New Roman" w:hAnsi="Times New Roman" w:cs="Times New Roman"/>
                <w:sz w:val="24"/>
                <w:szCs w:val="24"/>
                <w:lang w:eastAsia="cs-CZ"/>
              </w:rPr>
              <w:t xml:space="preserve"> velkých</w:t>
            </w:r>
            <w:r>
              <w:rPr>
                <w:rFonts w:ascii="Times New Roman" w:eastAsia="Times New Roman" w:hAnsi="Times New Roman" w:cs="Times New Roman"/>
                <w:sz w:val="24"/>
                <w:szCs w:val="24"/>
                <w:lang w:eastAsia="cs-CZ"/>
              </w:rPr>
              <w:t xml:space="preserve"> průměrů</w:t>
            </w:r>
            <w:r w:rsidR="008021C5">
              <w:rPr>
                <w:rFonts w:ascii="Times New Roman" w:eastAsia="Times New Roman" w:hAnsi="Times New Roman" w:cs="Times New Roman"/>
                <w:sz w:val="24"/>
                <w:szCs w:val="24"/>
                <w:lang w:eastAsia="cs-CZ"/>
              </w:rPr>
              <w:t xml:space="preserve"> např. 1200 mm.</w:t>
            </w:r>
          </w:p>
          <w:p w:rsidR="001B4F7C" w:rsidRDefault="001B4F7C" w:rsidP="00AF5E09">
            <w:pPr>
              <w:rPr>
                <w:rFonts w:ascii="Times New Roman" w:eastAsia="Times New Roman" w:hAnsi="Times New Roman" w:cs="Times New Roman"/>
                <w:sz w:val="24"/>
                <w:szCs w:val="24"/>
                <w:lang w:eastAsia="cs-CZ"/>
              </w:rPr>
            </w:pPr>
          </w:p>
          <w:p w:rsidR="001B4F7C" w:rsidRDefault="001B4F7C" w:rsidP="00AF5E09">
            <w:pPr>
              <w:rPr>
                <w:rFonts w:ascii="Times New Roman" w:eastAsia="Times New Roman" w:hAnsi="Times New Roman" w:cs="Times New Roman"/>
                <w:sz w:val="24"/>
                <w:szCs w:val="24"/>
                <w:lang w:eastAsia="cs-CZ"/>
              </w:rPr>
            </w:pPr>
          </w:p>
          <w:p w:rsidR="00B577F8" w:rsidRDefault="00B577F8" w:rsidP="00AF5E09">
            <w:pPr>
              <w:rPr>
                <w:rFonts w:ascii="Times New Roman" w:eastAsia="Times New Roman" w:hAnsi="Times New Roman" w:cs="Times New Roman"/>
                <w:sz w:val="24"/>
                <w:szCs w:val="24"/>
                <w:lang w:eastAsia="cs-CZ"/>
              </w:rPr>
            </w:pPr>
          </w:p>
          <w:p w:rsidR="00B577F8" w:rsidRPr="00AF5E09" w:rsidRDefault="00B577F8" w:rsidP="00AF5E09">
            <w:pPr>
              <w:rPr>
                <w:rFonts w:ascii="Times New Roman" w:eastAsia="Times New Roman" w:hAnsi="Times New Roman" w:cs="Times New Roman"/>
                <w:sz w:val="24"/>
                <w:szCs w:val="24"/>
                <w:lang w:eastAsia="cs-CZ"/>
              </w:rPr>
            </w:pPr>
          </w:p>
        </w:tc>
        <w:tc>
          <w:tcPr>
            <w:tcW w:w="2853" w:type="dxa"/>
            <w:vAlign w:val="center"/>
          </w:tcPr>
          <w:p w:rsidR="0045610C" w:rsidRPr="00AF5E09" w:rsidRDefault="0045610C" w:rsidP="00AF5E09">
            <w:pPr>
              <w:rPr>
                <w:rFonts w:ascii="Times New Roman" w:eastAsia="Times New Roman" w:hAnsi="Times New Roman" w:cs="Times New Roman"/>
                <w:sz w:val="20"/>
                <w:szCs w:val="20"/>
                <w:lang w:eastAsia="cs-CZ"/>
              </w:rPr>
            </w:pPr>
          </w:p>
        </w:tc>
      </w:tr>
      <w:tr w:rsidR="0045610C" w:rsidRPr="00AF5E09" w:rsidTr="006F5587">
        <w:trPr>
          <w:trHeight w:val="1816"/>
          <w:tblCellSpacing w:w="0" w:type="dxa"/>
        </w:trPr>
        <w:tc>
          <w:tcPr>
            <w:tcW w:w="10206" w:type="dxa"/>
            <w:vAlign w:val="center"/>
          </w:tcPr>
          <w:p w:rsidR="0045610C" w:rsidRPr="00AF5E09" w:rsidRDefault="0045610C" w:rsidP="00AF5E09">
            <w:pPr>
              <w:rPr>
                <w:rFonts w:ascii="Times New Roman" w:eastAsia="Times New Roman" w:hAnsi="Times New Roman" w:cs="Times New Roman"/>
                <w:sz w:val="24"/>
                <w:szCs w:val="24"/>
                <w:lang w:eastAsia="cs-CZ"/>
              </w:rPr>
            </w:pPr>
          </w:p>
        </w:tc>
        <w:tc>
          <w:tcPr>
            <w:tcW w:w="2853" w:type="dxa"/>
            <w:vAlign w:val="center"/>
          </w:tcPr>
          <w:p w:rsidR="0045610C" w:rsidRPr="00AF5E09" w:rsidRDefault="0045610C" w:rsidP="00AF5E09">
            <w:pPr>
              <w:rPr>
                <w:rFonts w:ascii="Times New Roman" w:eastAsia="Times New Roman" w:hAnsi="Times New Roman" w:cs="Times New Roman"/>
                <w:sz w:val="20"/>
                <w:szCs w:val="20"/>
                <w:lang w:eastAsia="cs-CZ"/>
              </w:rPr>
            </w:pPr>
          </w:p>
        </w:tc>
      </w:tr>
      <w:tr w:rsidR="0045610C" w:rsidRPr="00AF5E09" w:rsidTr="006F5587">
        <w:trPr>
          <w:trHeight w:val="1816"/>
          <w:tblCellSpacing w:w="0" w:type="dxa"/>
        </w:trPr>
        <w:tc>
          <w:tcPr>
            <w:tcW w:w="10206" w:type="dxa"/>
            <w:vAlign w:val="center"/>
          </w:tcPr>
          <w:p w:rsidR="0045610C" w:rsidRPr="00AF5E09" w:rsidRDefault="0045610C" w:rsidP="00AF5E09">
            <w:pPr>
              <w:rPr>
                <w:rFonts w:ascii="Times New Roman" w:eastAsia="Times New Roman" w:hAnsi="Times New Roman" w:cs="Times New Roman"/>
                <w:sz w:val="24"/>
                <w:szCs w:val="24"/>
                <w:lang w:eastAsia="cs-CZ"/>
              </w:rPr>
            </w:pPr>
          </w:p>
        </w:tc>
        <w:tc>
          <w:tcPr>
            <w:tcW w:w="2853" w:type="dxa"/>
            <w:vAlign w:val="center"/>
          </w:tcPr>
          <w:p w:rsidR="0045610C" w:rsidRPr="00AF5E09" w:rsidRDefault="0045610C" w:rsidP="00AF5E09">
            <w:pPr>
              <w:rPr>
                <w:rFonts w:ascii="Times New Roman" w:eastAsia="Times New Roman" w:hAnsi="Times New Roman" w:cs="Times New Roman"/>
                <w:sz w:val="20"/>
                <w:szCs w:val="20"/>
                <w:lang w:eastAsia="cs-CZ"/>
              </w:rPr>
            </w:pPr>
          </w:p>
        </w:tc>
      </w:tr>
    </w:tbl>
    <w:p w:rsidR="00AA2CE9" w:rsidRDefault="00AA2CE9" w:rsidP="002204CC">
      <w:pPr>
        <w:rPr>
          <w:b/>
          <w:sz w:val="48"/>
          <w:szCs w:val="48"/>
          <w:u w:val="single"/>
        </w:rPr>
      </w:pPr>
    </w:p>
    <w:p w:rsidR="00AA2CE9" w:rsidRDefault="00AA2CE9" w:rsidP="002204CC">
      <w:pPr>
        <w:rPr>
          <w:b/>
          <w:sz w:val="48"/>
          <w:szCs w:val="48"/>
          <w:u w:val="single"/>
        </w:rPr>
      </w:pPr>
    </w:p>
    <w:p w:rsidR="00074D9F" w:rsidRDefault="00074D9F" w:rsidP="002204CC">
      <w:pPr>
        <w:rPr>
          <w:b/>
          <w:sz w:val="48"/>
          <w:szCs w:val="48"/>
          <w:u w:val="single"/>
        </w:rPr>
      </w:pPr>
    </w:p>
    <w:p w:rsidR="00074D9F" w:rsidRDefault="00074D9F" w:rsidP="002204CC">
      <w:pPr>
        <w:rPr>
          <w:b/>
          <w:sz w:val="48"/>
          <w:szCs w:val="48"/>
          <w:u w:val="single"/>
        </w:rPr>
      </w:pPr>
    </w:p>
    <w:p w:rsidR="00074D9F" w:rsidRDefault="00074D9F" w:rsidP="002204CC">
      <w:pPr>
        <w:rPr>
          <w:b/>
          <w:sz w:val="48"/>
          <w:szCs w:val="48"/>
          <w:u w:val="single"/>
        </w:rPr>
      </w:pPr>
    </w:p>
    <w:p w:rsidR="00074D9F" w:rsidRDefault="00074D9F" w:rsidP="002204CC">
      <w:pPr>
        <w:rPr>
          <w:b/>
          <w:sz w:val="48"/>
          <w:szCs w:val="48"/>
          <w:u w:val="single"/>
        </w:rPr>
      </w:pPr>
    </w:p>
    <w:p w:rsidR="00074D9F" w:rsidRDefault="00074D9F" w:rsidP="002204CC">
      <w:pPr>
        <w:rPr>
          <w:b/>
          <w:sz w:val="48"/>
          <w:szCs w:val="48"/>
          <w:u w:val="single"/>
        </w:rPr>
      </w:pPr>
    </w:p>
    <w:sectPr w:rsidR="00074D9F" w:rsidSect="00C73F9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MathJax_Math">
    <w:altName w:val="Times New Roman"/>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7"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0"/>
  </w:num>
  <w:num w:numId="4">
    <w:abstractNumId w:val="8"/>
  </w:num>
  <w:num w:numId="5">
    <w:abstractNumId w:val="1"/>
  </w:num>
  <w:num w:numId="6">
    <w:abstractNumId w:val="12"/>
  </w:num>
  <w:num w:numId="7">
    <w:abstractNumId w:val="9"/>
  </w:num>
  <w:num w:numId="8">
    <w:abstractNumId w:val="6"/>
  </w:num>
  <w:num w:numId="9">
    <w:abstractNumId w:val="5"/>
  </w:num>
  <w:num w:numId="10">
    <w:abstractNumId w:val="3"/>
  </w:num>
  <w:num w:numId="11">
    <w:abstractNumId w:val="2"/>
  </w:num>
  <w:num w:numId="12">
    <w:abstractNumId w:val="1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6DB6"/>
    <w:rsid w:val="000102A1"/>
    <w:rsid w:val="0001152F"/>
    <w:rsid w:val="000147BC"/>
    <w:rsid w:val="0001742A"/>
    <w:rsid w:val="000216DD"/>
    <w:rsid w:val="00025531"/>
    <w:rsid w:val="0002635E"/>
    <w:rsid w:val="00031749"/>
    <w:rsid w:val="00036078"/>
    <w:rsid w:val="0004400E"/>
    <w:rsid w:val="00051D7F"/>
    <w:rsid w:val="00055CFD"/>
    <w:rsid w:val="00063E22"/>
    <w:rsid w:val="00070CB2"/>
    <w:rsid w:val="00071D54"/>
    <w:rsid w:val="0007303C"/>
    <w:rsid w:val="00074D9F"/>
    <w:rsid w:val="00075FF2"/>
    <w:rsid w:val="0008247D"/>
    <w:rsid w:val="00086237"/>
    <w:rsid w:val="0009120B"/>
    <w:rsid w:val="00095F47"/>
    <w:rsid w:val="000B5A7D"/>
    <w:rsid w:val="000C61A5"/>
    <w:rsid w:val="000C6868"/>
    <w:rsid w:val="000D4C55"/>
    <w:rsid w:val="000F2020"/>
    <w:rsid w:val="000F2C8A"/>
    <w:rsid w:val="000F426A"/>
    <w:rsid w:val="00103FD1"/>
    <w:rsid w:val="0010523E"/>
    <w:rsid w:val="001073D4"/>
    <w:rsid w:val="00120209"/>
    <w:rsid w:val="001274B3"/>
    <w:rsid w:val="00150CF1"/>
    <w:rsid w:val="00152E75"/>
    <w:rsid w:val="00153F1D"/>
    <w:rsid w:val="00154194"/>
    <w:rsid w:val="0016359C"/>
    <w:rsid w:val="001676C0"/>
    <w:rsid w:val="00172F85"/>
    <w:rsid w:val="001A059A"/>
    <w:rsid w:val="001B4F7C"/>
    <w:rsid w:val="001B7A92"/>
    <w:rsid w:val="001C2FD9"/>
    <w:rsid w:val="001D6230"/>
    <w:rsid w:val="001E1169"/>
    <w:rsid w:val="001E38F2"/>
    <w:rsid w:val="001F67D6"/>
    <w:rsid w:val="001F7406"/>
    <w:rsid w:val="00200FE7"/>
    <w:rsid w:val="002063D2"/>
    <w:rsid w:val="002107DB"/>
    <w:rsid w:val="00214B63"/>
    <w:rsid w:val="002204CC"/>
    <w:rsid w:val="00230EE8"/>
    <w:rsid w:val="00241C46"/>
    <w:rsid w:val="00243439"/>
    <w:rsid w:val="00261B99"/>
    <w:rsid w:val="00267216"/>
    <w:rsid w:val="002759EB"/>
    <w:rsid w:val="002815B0"/>
    <w:rsid w:val="00284484"/>
    <w:rsid w:val="00286E9C"/>
    <w:rsid w:val="00296751"/>
    <w:rsid w:val="002A436E"/>
    <w:rsid w:val="002A66B5"/>
    <w:rsid w:val="002B6A43"/>
    <w:rsid w:val="002E0FF2"/>
    <w:rsid w:val="002E0FF6"/>
    <w:rsid w:val="002E4ED6"/>
    <w:rsid w:val="002F6826"/>
    <w:rsid w:val="00306DFC"/>
    <w:rsid w:val="003268B9"/>
    <w:rsid w:val="00346F80"/>
    <w:rsid w:val="00347AE8"/>
    <w:rsid w:val="00375CCE"/>
    <w:rsid w:val="00380532"/>
    <w:rsid w:val="003A24CA"/>
    <w:rsid w:val="003A6462"/>
    <w:rsid w:val="003A6E2B"/>
    <w:rsid w:val="003A760F"/>
    <w:rsid w:val="003B07B9"/>
    <w:rsid w:val="003B4802"/>
    <w:rsid w:val="003B4ECE"/>
    <w:rsid w:val="003B5C61"/>
    <w:rsid w:val="003B758C"/>
    <w:rsid w:val="003D1DF8"/>
    <w:rsid w:val="003E55CF"/>
    <w:rsid w:val="003E5B82"/>
    <w:rsid w:val="003F3EC1"/>
    <w:rsid w:val="003F65B1"/>
    <w:rsid w:val="003F755B"/>
    <w:rsid w:val="00403589"/>
    <w:rsid w:val="0040542B"/>
    <w:rsid w:val="004100A7"/>
    <w:rsid w:val="00410FAE"/>
    <w:rsid w:val="004127EB"/>
    <w:rsid w:val="004138DA"/>
    <w:rsid w:val="0041537C"/>
    <w:rsid w:val="00416D91"/>
    <w:rsid w:val="00433141"/>
    <w:rsid w:val="00440A1F"/>
    <w:rsid w:val="00444DB5"/>
    <w:rsid w:val="00452BCE"/>
    <w:rsid w:val="00454B19"/>
    <w:rsid w:val="0045610C"/>
    <w:rsid w:val="00460D52"/>
    <w:rsid w:val="00461334"/>
    <w:rsid w:val="0049734D"/>
    <w:rsid w:val="004A0843"/>
    <w:rsid w:val="004A23A0"/>
    <w:rsid w:val="004A5EEF"/>
    <w:rsid w:val="004C2806"/>
    <w:rsid w:val="004C558D"/>
    <w:rsid w:val="004D2C96"/>
    <w:rsid w:val="004D7947"/>
    <w:rsid w:val="004F477C"/>
    <w:rsid w:val="004F4F13"/>
    <w:rsid w:val="00500FFD"/>
    <w:rsid w:val="00502152"/>
    <w:rsid w:val="005103DA"/>
    <w:rsid w:val="00511FDF"/>
    <w:rsid w:val="00514D8D"/>
    <w:rsid w:val="00525918"/>
    <w:rsid w:val="005516DD"/>
    <w:rsid w:val="00566093"/>
    <w:rsid w:val="005678A7"/>
    <w:rsid w:val="005710F8"/>
    <w:rsid w:val="00573741"/>
    <w:rsid w:val="00575200"/>
    <w:rsid w:val="00575D5C"/>
    <w:rsid w:val="00576DD2"/>
    <w:rsid w:val="00577ABA"/>
    <w:rsid w:val="005829D2"/>
    <w:rsid w:val="00593CFF"/>
    <w:rsid w:val="00597FA6"/>
    <w:rsid w:val="005B55DD"/>
    <w:rsid w:val="005C2230"/>
    <w:rsid w:val="005E747D"/>
    <w:rsid w:val="005E75B6"/>
    <w:rsid w:val="00604EFC"/>
    <w:rsid w:val="006112CB"/>
    <w:rsid w:val="00621E7A"/>
    <w:rsid w:val="00625949"/>
    <w:rsid w:val="00627731"/>
    <w:rsid w:val="00632340"/>
    <w:rsid w:val="0063780C"/>
    <w:rsid w:val="00644C0F"/>
    <w:rsid w:val="0066455C"/>
    <w:rsid w:val="006720A0"/>
    <w:rsid w:val="006736F7"/>
    <w:rsid w:val="00675263"/>
    <w:rsid w:val="00677854"/>
    <w:rsid w:val="00695728"/>
    <w:rsid w:val="00697150"/>
    <w:rsid w:val="006A1A45"/>
    <w:rsid w:val="006A3167"/>
    <w:rsid w:val="006A4949"/>
    <w:rsid w:val="006A65C8"/>
    <w:rsid w:val="006B1819"/>
    <w:rsid w:val="006C6197"/>
    <w:rsid w:val="006D32F0"/>
    <w:rsid w:val="006E538D"/>
    <w:rsid w:val="006F4EF2"/>
    <w:rsid w:val="006F5587"/>
    <w:rsid w:val="006F57EE"/>
    <w:rsid w:val="00702E3B"/>
    <w:rsid w:val="00704BED"/>
    <w:rsid w:val="00705F36"/>
    <w:rsid w:val="00707800"/>
    <w:rsid w:val="00716607"/>
    <w:rsid w:val="00740A6C"/>
    <w:rsid w:val="00741BAD"/>
    <w:rsid w:val="007428CE"/>
    <w:rsid w:val="00743428"/>
    <w:rsid w:val="00745BDC"/>
    <w:rsid w:val="00746271"/>
    <w:rsid w:val="0075703C"/>
    <w:rsid w:val="0076203C"/>
    <w:rsid w:val="007657AB"/>
    <w:rsid w:val="00776463"/>
    <w:rsid w:val="007766E3"/>
    <w:rsid w:val="00780F36"/>
    <w:rsid w:val="00787653"/>
    <w:rsid w:val="007952A0"/>
    <w:rsid w:val="007A0700"/>
    <w:rsid w:val="007A2E15"/>
    <w:rsid w:val="007A7491"/>
    <w:rsid w:val="007B63E6"/>
    <w:rsid w:val="007D76FA"/>
    <w:rsid w:val="007E197D"/>
    <w:rsid w:val="007E28AA"/>
    <w:rsid w:val="007F6037"/>
    <w:rsid w:val="008021C5"/>
    <w:rsid w:val="008116B7"/>
    <w:rsid w:val="0082363C"/>
    <w:rsid w:val="008252BE"/>
    <w:rsid w:val="00833FBA"/>
    <w:rsid w:val="00834F93"/>
    <w:rsid w:val="008364EB"/>
    <w:rsid w:val="00852470"/>
    <w:rsid w:val="00852D69"/>
    <w:rsid w:val="00853073"/>
    <w:rsid w:val="0085509D"/>
    <w:rsid w:val="00881257"/>
    <w:rsid w:val="0089305D"/>
    <w:rsid w:val="00893CF6"/>
    <w:rsid w:val="00895367"/>
    <w:rsid w:val="00895B96"/>
    <w:rsid w:val="008B3C09"/>
    <w:rsid w:val="008B7B02"/>
    <w:rsid w:val="008C1794"/>
    <w:rsid w:val="008C331E"/>
    <w:rsid w:val="008D4F72"/>
    <w:rsid w:val="008F311B"/>
    <w:rsid w:val="008F6C37"/>
    <w:rsid w:val="009016A9"/>
    <w:rsid w:val="00902545"/>
    <w:rsid w:val="0091250A"/>
    <w:rsid w:val="0092285D"/>
    <w:rsid w:val="0095550A"/>
    <w:rsid w:val="0095623E"/>
    <w:rsid w:val="0096234D"/>
    <w:rsid w:val="00964DC1"/>
    <w:rsid w:val="009671CE"/>
    <w:rsid w:val="00982824"/>
    <w:rsid w:val="009A0881"/>
    <w:rsid w:val="009A45AD"/>
    <w:rsid w:val="009A58F7"/>
    <w:rsid w:val="009A6D3B"/>
    <w:rsid w:val="009B0A2F"/>
    <w:rsid w:val="009C3F3F"/>
    <w:rsid w:val="009E3F86"/>
    <w:rsid w:val="009E605D"/>
    <w:rsid w:val="009F41D8"/>
    <w:rsid w:val="009F4CF7"/>
    <w:rsid w:val="009F5778"/>
    <w:rsid w:val="00A06941"/>
    <w:rsid w:val="00A06F89"/>
    <w:rsid w:val="00A06FE9"/>
    <w:rsid w:val="00A2775C"/>
    <w:rsid w:val="00A30F9E"/>
    <w:rsid w:val="00A33315"/>
    <w:rsid w:val="00A36A2B"/>
    <w:rsid w:val="00A43216"/>
    <w:rsid w:val="00A45A7D"/>
    <w:rsid w:val="00A5516E"/>
    <w:rsid w:val="00A631EA"/>
    <w:rsid w:val="00A634B4"/>
    <w:rsid w:val="00A669E4"/>
    <w:rsid w:val="00A67625"/>
    <w:rsid w:val="00A67EF5"/>
    <w:rsid w:val="00A70015"/>
    <w:rsid w:val="00A70A66"/>
    <w:rsid w:val="00A81539"/>
    <w:rsid w:val="00A8364D"/>
    <w:rsid w:val="00A87B23"/>
    <w:rsid w:val="00A90A66"/>
    <w:rsid w:val="00AA2CE9"/>
    <w:rsid w:val="00AB2275"/>
    <w:rsid w:val="00AB7207"/>
    <w:rsid w:val="00AD5248"/>
    <w:rsid w:val="00AD59FA"/>
    <w:rsid w:val="00AE179F"/>
    <w:rsid w:val="00AE1DC0"/>
    <w:rsid w:val="00AE3DE1"/>
    <w:rsid w:val="00AF4BBA"/>
    <w:rsid w:val="00AF5E09"/>
    <w:rsid w:val="00B025C1"/>
    <w:rsid w:val="00B17B9F"/>
    <w:rsid w:val="00B22B57"/>
    <w:rsid w:val="00B34657"/>
    <w:rsid w:val="00B35251"/>
    <w:rsid w:val="00B366C8"/>
    <w:rsid w:val="00B42054"/>
    <w:rsid w:val="00B5458D"/>
    <w:rsid w:val="00B577F8"/>
    <w:rsid w:val="00B601F1"/>
    <w:rsid w:val="00B621CA"/>
    <w:rsid w:val="00B65A8A"/>
    <w:rsid w:val="00B728CF"/>
    <w:rsid w:val="00B90230"/>
    <w:rsid w:val="00B904FB"/>
    <w:rsid w:val="00B94960"/>
    <w:rsid w:val="00BA0AB6"/>
    <w:rsid w:val="00BB32F6"/>
    <w:rsid w:val="00BB45F1"/>
    <w:rsid w:val="00BC1976"/>
    <w:rsid w:val="00BC7AA1"/>
    <w:rsid w:val="00BE49AA"/>
    <w:rsid w:val="00BF53C2"/>
    <w:rsid w:val="00C0518C"/>
    <w:rsid w:val="00C06E56"/>
    <w:rsid w:val="00C11AE9"/>
    <w:rsid w:val="00C208B0"/>
    <w:rsid w:val="00C23CF5"/>
    <w:rsid w:val="00C25BAC"/>
    <w:rsid w:val="00C31F76"/>
    <w:rsid w:val="00C33CDC"/>
    <w:rsid w:val="00C47944"/>
    <w:rsid w:val="00C607FC"/>
    <w:rsid w:val="00C62325"/>
    <w:rsid w:val="00C6745F"/>
    <w:rsid w:val="00C73BA4"/>
    <w:rsid w:val="00C73F91"/>
    <w:rsid w:val="00C83EEA"/>
    <w:rsid w:val="00C94459"/>
    <w:rsid w:val="00CA28FB"/>
    <w:rsid w:val="00CB2E15"/>
    <w:rsid w:val="00CB722D"/>
    <w:rsid w:val="00CC5696"/>
    <w:rsid w:val="00CD0023"/>
    <w:rsid w:val="00CD53E6"/>
    <w:rsid w:val="00D0313D"/>
    <w:rsid w:val="00D05BB5"/>
    <w:rsid w:val="00D06666"/>
    <w:rsid w:val="00D06DBF"/>
    <w:rsid w:val="00D07C89"/>
    <w:rsid w:val="00D27F96"/>
    <w:rsid w:val="00D32EEB"/>
    <w:rsid w:val="00D3377E"/>
    <w:rsid w:val="00D406A2"/>
    <w:rsid w:val="00D40B58"/>
    <w:rsid w:val="00D41C87"/>
    <w:rsid w:val="00D44507"/>
    <w:rsid w:val="00D4751C"/>
    <w:rsid w:val="00D5144D"/>
    <w:rsid w:val="00D552E4"/>
    <w:rsid w:val="00D60C4D"/>
    <w:rsid w:val="00D7222B"/>
    <w:rsid w:val="00D8072E"/>
    <w:rsid w:val="00D80FC5"/>
    <w:rsid w:val="00D825D4"/>
    <w:rsid w:val="00D87DAD"/>
    <w:rsid w:val="00D94B3A"/>
    <w:rsid w:val="00D95849"/>
    <w:rsid w:val="00DA1DBA"/>
    <w:rsid w:val="00DA483E"/>
    <w:rsid w:val="00DA4BCA"/>
    <w:rsid w:val="00DB0EFA"/>
    <w:rsid w:val="00DC2542"/>
    <w:rsid w:val="00DC787F"/>
    <w:rsid w:val="00DD3196"/>
    <w:rsid w:val="00DE3DA4"/>
    <w:rsid w:val="00DE4651"/>
    <w:rsid w:val="00DF11BD"/>
    <w:rsid w:val="00DF5EC0"/>
    <w:rsid w:val="00DF6C3F"/>
    <w:rsid w:val="00E07D22"/>
    <w:rsid w:val="00E10610"/>
    <w:rsid w:val="00E13232"/>
    <w:rsid w:val="00E237C4"/>
    <w:rsid w:val="00E42D29"/>
    <w:rsid w:val="00E57F16"/>
    <w:rsid w:val="00E669FD"/>
    <w:rsid w:val="00E72CE1"/>
    <w:rsid w:val="00E72E97"/>
    <w:rsid w:val="00E80C05"/>
    <w:rsid w:val="00E85AC9"/>
    <w:rsid w:val="00E951DE"/>
    <w:rsid w:val="00EA012D"/>
    <w:rsid w:val="00EA6926"/>
    <w:rsid w:val="00EA696E"/>
    <w:rsid w:val="00EB19BD"/>
    <w:rsid w:val="00ED5989"/>
    <w:rsid w:val="00ED7987"/>
    <w:rsid w:val="00EE1BCA"/>
    <w:rsid w:val="00EE5136"/>
    <w:rsid w:val="00EE6899"/>
    <w:rsid w:val="00EF31E0"/>
    <w:rsid w:val="00EF3D42"/>
    <w:rsid w:val="00F01096"/>
    <w:rsid w:val="00F010BA"/>
    <w:rsid w:val="00F02A32"/>
    <w:rsid w:val="00F05D1E"/>
    <w:rsid w:val="00F11D08"/>
    <w:rsid w:val="00F16D62"/>
    <w:rsid w:val="00F26171"/>
    <w:rsid w:val="00F319D9"/>
    <w:rsid w:val="00F35197"/>
    <w:rsid w:val="00F553F3"/>
    <w:rsid w:val="00F57798"/>
    <w:rsid w:val="00F61105"/>
    <w:rsid w:val="00F62DFA"/>
    <w:rsid w:val="00F654EA"/>
    <w:rsid w:val="00F6788C"/>
    <w:rsid w:val="00F77263"/>
    <w:rsid w:val="00F773A1"/>
    <w:rsid w:val="00F80AED"/>
    <w:rsid w:val="00F838BC"/>
    <w:rsid w:val="00F87D5D"/>
    <w:rsid w:val="00F9314C"/>
    <w:rsid w:val="00FA7160"/>
    <w:rsid w:val="00FB401E"/>
    <w:rsid w:val="00FB7087"/>
    <w:rsid w:val="00FB7B34"/>
    <w:rsid w:val="00FC320A"/>
    <w:rsid w:val="00FC6391"/>
    <w:rsid w:val="00FD2EB8"/>
    <w:rsid w:val="00FE5959"/>
    <w:rsid w:val="00FF3F7A"/>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9FB27-D11F-401E-8867-16D803F0D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55336724">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koplastik.cz/?page=cz,90&amp;oznac=tlakov%C3%A1%20%C5%99ada%20SDR" TargetMode="External"/><Relationship Id="rId117" Type="http://schemas.openxmlformats.org/officeDocument/2006/relationships/image" Target="media/image67.emf"/><Relationship Id="rId21" Type="http://schemas.openxmlformats.org/officeDocument/2006/relationships/image" Target="media/image14.emf"/><Relationship Id="rId42" Type="http://schemas.openxmlformats.org/officeDocument/2006/relationships/hyperlink" Target="http://www.rehau.com/CZ_cs/stavebnictvi/Domovni_instalace/Instalace_pitne_vody/?tab=202890" TargetMode="External"/><Relationship Id="rId47" Type="http://schemas.openxmlformats.org/officeDocument/2006/relationships/image" Target="media/image27.png"/><Relationship Id="rId63" Type="http://schemas.openxmlformats.org/officeDocument/2006/relationships/hyperlink" Target="http://raf.cz/" TargetMode="External"/><Relationship Id="rId68" Type="http://schemas.openxmlformats.org/officeDocument/2006/relationships/image" Target="media/image35.jpeg"/><Relationship Id="rId84" Type="http://schemas.openxmlformats.org/officeDocument/2006/relationships/image" Target="media/image45.emf"/><Relationship Id="rId89" Type="http://schemas.openxmlformats.org/officeDocument/2006/relationships/image" Target="media/image50.emf"/><Relationship Id="rId112" Type="http://schemas.openxmlformats.org/officeDocument/2006/relationships/hyperlink" Target="http://dumastavba.cz/zakladni-kriteria-pro-vyber-cerpadla/" TargetMode="External"/><Relationship Id="rId133" Type="http://schemas.openxmlformats.org/officeDocument/2006/relationships/hyperlink" Target="http://www.energetickyporadce.cz/cs/kalkulacky-energie/ohrev-vody/" TargetMode="External"/><Relationship Id="rId138" Type="http://schemas.openxmlformats.org/officeDocument/2006/relationships/image" Target="media/image79.jpeg"/><Relationship Id="rId154" Type="http://schemas.openxmlformats.org/officeDocument/2006/relationships/image" Target="media/image84.jpeg"/><Relationship Id="rId159" Type="http://schemas.openxmlformats.org/officeDocument/2006/relationships/image" Target="media/image88.png"/><Relationship Id="rId16" Type="http://schemas.openxmlformats.org/officeDocument/2006/relationships/image" Target="media/image11.png"/><Relationship Id="rId107" Type="http://schemas.openxmlformats.org/officeDocument/2006/relationships/hyperlink" Target="http://cz.grundfos.com/Produkty/find-product/domaci_vodarna.html" TargetMode="External"/><Relationship Id="rId11" Type="http://schemas.openxmlformats.org/officeDocument/2006/relationships/image" Target="media/image6.emf"/><Relationship Id="rId32" Type="http://schemas.openxmlformats.org/officeDocument/2006/relationships/hyperlink" Target="http://www.medportal.cz/publikace/prirucka-k-projektovani-systemu-z-medenych-trubek-v-tzb" TargetMode="External"/><Relationship Id="rId37" Type="http://schemas.openxmlformats.org/officeDocument/2006/relationships/hyperlink" Target="http://www.medportal.cz/publikace/odborna-instalace-medenych-trubek-ucebnice-ceska-verze" TargetMode="External"/><Relationship Id="rId53" Type="http://schemas.openxmlformats.org/officeDocument/2006/relationships/hyperlink" Target="http://www.kflex-izolace.cz/izolace/kflex-ec.php" TargetMode="External"/><Relationship Id="rId58" Type="http://schemas.openxmlformats.org/officeDocument/2006/relationships/image" Target="media/image31.png"/><Relationship Id="rId74" Type="http://schemas.openxmlformats.org/officeDocument/2006/relationships/image" Target="media/image40.jpeg"/><Relationship Id="rId79" Type="http://schemas.openxmlformats.org/officeDocument/2006/relationships/hyperlink" Target="http://www.spsstavvm.cz/cs/pro-studenty/studijni-materialy/tzb/ing-poboril/a4-rocnik-zdt/zdt-t4-probirana-temata.html" TargetMode="External"/><Relationship Id="rId102" Type="http://schemas.openxmlformats.org/officeDocument/2006/relationships/image" Target="media/image60.png"/><Relationship Id="rId123" Type="http://schemas.openxmlformats.org/officeDocument/2006/relationships/hyperlink" Target="http://www.buderus.cz/files/201305201205360.10_000.pdf" TargetMode="External"/><Relationship Id="rId128" Type="http://schemas.openxmlformats.org/officeDocument/2006/relationships/hyperlink" Target="http://www.protherm.cz/produkty/zvsn-plynov-kotle/zvsn-kotle-kombinovan-s-prtokovm-ohevem-vody/kotel-panther-1/" TargetMode="External"/><Relationship Id="rId144" Type="http://schemas.openxmlformats.org/officeDocument/2006/relationships/hyperlink" Target="http://www.tzb-info.cz/8514-vliv-mistnich-odporu-na-tlakove-ztraty-v-potrubi" TargetMode="External"/><Relationship Id="rId149" Type="http://schemas.openxmlformats.org/officeDocument/2006/relationships/hyperlink" Target="http://www.hasimehrou.cz/sk/hydrantovy-system-d25-sklo/" TargetMode="External"/><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hyperlink" Target="http://www.smv.cz/napojeni-na-vodovodni-sit.html" TargetMode="External"/><Relationship Id="rId160" Type="http://schemas.openxmlformats.org/officeDocument/2006/relationships/image" Target="media/image89.png"/><Relationship Id="rId165" Type="http://schemas.openxmlformats.org/officeDocument/2006/relationships/fontTable" Target="fontTable.xml"/><Relationship Id="rId22" Type="http://schemas.openxmlformats.org/officeDocument/2006/relationships/image" Target="media/image15.emf"/><Relationship Id="rId27" Type="http://schemas.openxmlformats.org/officeDocument/2006/relationships/image" Target="media/image19.png"/><Relationship Id="rId43" Type="http://schemas.openxmlformats.org/officeDocument/2006/relationships/hyperlink" Target="http://www.ekoplastik.cz/?page=cz,ppr1strs" TargetMode="External"/><Relationship Id="rId48" Type="http://schemas.openxmlformats.org/officeDocument/2006/relationships/hyperlink" Target="http://www.mirelon.com/" TargetMode="External"/><Relationship Id="rId64" Type="http://schemas.openxmlformats.org/officeDocument/2006/relationships/image" Target="media/image32.jpeg"/><Relationship Id="rId69" Type="http://schemas.openxmlformats.org/officeDocument/2006/relationships/image" Target="media/image36.jpeg"/><Relationship Id="rId113" Type="http://schemas.openxmlformats.org/officeDocument/2006/relationships/hyperlink" Target="http://www.studny-info.cz/cerpadlo-do-studny/" TargetMode="External"/><Relationship Id="rId118" Type="http://schemas.openxmlformats.org/officeDocument/2006/relationships/image" Target="media/image68.png"/><Relationship Id="rId134" Type="http://schemas.openxmlformats.org/officeDocument/2006/relationships/image" Target="media/image77.png"/><Relationship Id="rId139" Type="http://schemas.openxmlformats.org/officeDocument/2006/relationships/hyperlink" Target="http://www.energetickyporadce.cz/cs/uspory-energie/ohrev-vody/male-zasobnikove-ohrivace-vody/" TargetMode="External"/><Relationship Id="rId80" Type="http://schemas.openxmlformats.org/officeDocument/2006/relationships/image" Target="media/image43.emf"/><Relationship Id="rId85" Type="http://schemas.openxmlformats.org/officeDocument/2006/relationships/image" Target="media/image46.emf"/><Relationship Id="rId150" Type="http://schemas.openxmlformats.org/officeDocument/2006/relationships/hyperlink" Target="http://www.tzb-info.cz/2017-pozarni-bezpecnost-i-sprinklerove-hasici-zarizeni" TargetMode="External"/><Relationship Id="rId155" Type="http://schemas.openxmlformats.org/officeDocument/2006/relationships/image" Target="media/image85.png"/><Relationship Id="rId12" Type="http://schemas.openxmlformats.org/officeDocument/2006/relationships/image" Target="media/image7.jpeg"/><Relationship Id="rId17" Type="http://schemas.openxmlformats.org/officeDocument/2006/relationships/hyperlink" Target="http://medenerozvody.cz/projektovani-instalace-medi/dimenzovani-medeneho-potrubi-vnitrniho-vodovodu" TargetMode="External"/><Relationship Id="rId33" Type="http://schemas.openxmlformats.org/officeDocument/2006/relationships/image" Target="media/image22.emf"/><Relationship Id="rId38" Type="http://schemas.openxmlformats.org/officeDocument/2006/relationships/hyperlink" Target="http://www.medportal.cz/publikace/prirucka-k-projektovani-systemu-z-medenych-trubek-v-tzb" TargetMode="External"/><Relationship Id="rId59" Type="http://schemas.openxmlformats.org/officeDocument/2006/relationships/hyperlink" Target="http://www.penove-sklo.net/izolace-zakladove-desky-nepodsklepene/" TargetMode="External"/><Relationship Id="rId103" Type="http://schemas.openxmlformats.org/officeDocument/2006/relationships/image" Target="media/image61.png"/><Relationship Id="rId108" Type="http://schemas.openxmlformats.org/officeDocument/2006/relationships/hyperlink" Target="http://cerpadla.heureka.cz/poradna/jak-vybrat-cerpadlo/" TargetMode="External"/><Relationship Id="rId124" Type="http://schemas.openxmlformats.org/officeDocument/2006/relationships/image" Target="media/image72.emf"/><Relationship Id="rId129" Type="http://schemas.openxmlformats.org/officeDocument/2006/relationships/image" Target="media/image74.emf"/><Relationship Id="rId54"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1.jpeg"/><Relationship Id="rId91" Type="http://schemas.openxmlformats.org/officeDocument/2006/relationships/image" Target="media/image52.emf"/><Relationship Id="rId96" Type="http://schemas.openxmlformats.org/officeDocument/2006/relationships/hyperlink" Target="http://www.hawle.cz/files/pdf/pripojky_2009.pdf" TargetMode="External"/><Relationship Id="rId140" Type="http://schemas.openxmlformats.org/officeDocument/2006/relationships/hyperlink" Target="http://www.elektrosolid.cz/cs/s-cim-vam-muzeme-pomoci/co-je-dulezite-vedet-pri-pouzivani-a-vyberu-vhodneho-typu-akumulacniho-ohrivace" TargetMode="External"/><Relationship Id="rId145" Type="http://schemas.openxmlformats.org/officeDocument/2006/relationships/hyperlink" Target="http://voda.tzb-info.cz/priprava-teple-vody/8850-stanoveni-potreby-teple-vody-a-tepla-pro-jeji-pripravu-a-rozvod-podle-nove-csn-en-15316-3" TargetMode="External"/><Relationship Id="rId161" Type="http://schemas.openxmlformats.org/officeDocument/2006/relationships/image" Target="media/image90.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emf"/><Relationship Id="rId28" Type="http://schemas.openxmlformats.org/officeDocument/2006/relationships/hyperlink" Target="http://www.gascontrolplast.cz/potrubi-plynovodni.html" TargetMode="External"/><Relationship Id="rId36" Type="http://schemas.openxmlformats.org/officeDocument/2006/relationships/image" Target="media/image23.emf"/><Relationship Id="rId49" Type="http://schemas.openxmlformats.org/officeDocument/2006/relationships/image" Target="media/image28.gif"/><Relationship Id="rId57" Type="http://schemas.openxmlformats.org/officeDocument/2006/relationships/hyperlink" Target="http://www.isover.cz/ml-3" TargetMode="External"/><Relationship Id="rId106" Type="http://schemas.openxmlformats.org/officeDocument/2006/relationships/image" Target="media/image63.jpeg"/><Relationship Id="rId114" Type="http://schemas.openxmlformats.org/officeDocument/2006/relationships/image" Target="media/image65.gif"/><Relationship Id="rId119" Type="http://schemas.openxmlformats.org/officeDocument/2006/relationships/image" Target="media/image69.png"/><Relationship Id="rId127" Type="http://schemas.openxmlformats.org/officeDocument/2006/relationships/hyperlink" Target="http://www.buderus.cz" TargetMode="External"/><Relationship Id="rId10" Type="http://schemas.openxmlformats.org/officeDocument/2006/relationships/image" Target="media/image5.emf"/><Relationship Id="rId31" Type="http://schemas.openxmlformats.org/officeDocument/2006/relationships/hyperlink" Target="http://www.medportal.cz/publikace/odborna-instalace-medenych-trubek-ucebnice-ceska-verze" TargetMode="External"/><Relationship Id="rId44" Type="http://schemas.openxmlformats.org/officeDocument/2006/relationships/image" Target="media/image25.jpeg"/><Relationship Id="rId52" Type="http://schemas.openxmlformats.org/officeDocument/2006/relationships/hyperlink" Target="http://www.kflex-izolace.cz/izolace/izolace-rozvody-chlazeni-klimatizace.php" TargetMode="External"/><Relationship Id="rId60" Type="http://schemas.openxmlformats.org/officeDocument/2006/relationships/hyperlink" Target="http://www.casopisstavebnictvi.cz/clanek.php?detail=4188" TargetMode="External"/><Relationship Id="rId65" Type="http://schemas.openxmlformats.org/officeDocument/2006/relationships/image" Target="media/image33.jpeg"/><Relationship Id="rId73" Type="http://schemas.openxmlformats.org/officeDocument/2006/relationships/hyperlink" Target="http://www.sanela.cz/" TargetMode="External"/><Relationship Id="rId78" Type="http://schemas.openxmlformats.org/officeDocument/2006/relationships/image" Target="media/image42.png"/><Relationship Id="rId81" Type="http://schemas.openxmlformats.org/officeDocument/2006/relationships/hyperlink" Target="http://www.ceskatelevize.cz/porady/10214726264-devatero-remesel/211563230470007-iva-pazderkova-instalaterkou/" TargetMode="External"/><Relationship Id="rId86" Type="http://schemas.openxmlformats.org/officeDocument/2006/relationships/image" Target="media/image47.emf"/><Relationship Id="rId94" Type="http://schemas.openxmlformats.org/officeDocument/2006/relationships/hyperlink" Target="http://www.vakvs.cz/userfiles/admin/files/dokumenty/vodovody/zrizeni_vod_pripojky.pdf" TargetMode="External"/><Relationship Id="rId99" Type="http://schemas.openxmlformats.org/officeDocument/2006/relationships/image" Target="media/image57.emf"/><Relationship Id="rId101" Type="http://schemas.openxmlformats.org/officeDocument/2006/relationships/image" Target="media/image59.png"/><Relationship Id="rId122" Type="http://schemas.openxmlformats.org/officeDocument/2006/relationships/image" Target="media/image71.png"/><Relationship Id="rId130" Type="http://schemas.openxmlformats.org/officeDocument/2006/relationships/image" Target="media/image75.emf"/><Relationship Id="rId135" Type="http://schemas.openxmlformats.org/officeDocument/2006/relationships/hyperlink" Target="http://www.elektrosolid.cz/cs/s-cim-vam-muzeme-pomoci/co-je-dulezite-vedet-pri-pouzivani-a-vyberu-vhodneho-typu-akumulacniho-ohrivace" TargetMode="External"/><Relationship Id="rId143" Type="http://schemas.openxmlformats.org/officeDocument/2006/relationships/hyperlink" Target="http://voda.tzb-info.cz/priprava-teple-vody/5799-rozvody-teple-vody-iii" TargetMode="External"/><Relationship Id="rId148" Type="http://schemas.openxmlformats.org/officeDocument/2006/relationships/image" Target="media/image81.jpeg"/><Relationship Id="rId151" Type="http://schemas.openxmlformats.org/officeDocument/2006/relationships/image" Target="media/image82.png"/><Relationship Id="rId156" Type="http://schemas.openxmlformats.org/officeDocument/2006/relationships/hyperlink" Target="http://www.geberit.cz/cs_cz/target_groups/installer/products_installer/waste_and_drainage_systems/building_drainage/geberit_sovent/geberit_sovent_1.html" TargetMode="External"/><Relationship Id="rId164" Type="http://schemas.openxmlformats.org/officeDocument/2006/relationships/hyperlink" Target="http://legionella.cz/wp-content/uploads/2014/03/Co-je-Legionella-Pneumophylis.pdf"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2.gif"/><Relationship Id="rId39" Type="http://schemas.openxmlformats.org/officeDocument/2006/relationships/image" Target="media/image24.jpeg"/><Relationship Id="rId109" Type="http://schemas.openxmlformats.org/officeDocument/2006/relationships/hyperlink" Target="http://cz.grundfos.com/odvetvi_aplikace_cerpadel/applications/water-supply-family-houses.html" TargetMode="External"/><Relationship Id="rId34" Type="http://schemas.openxmlformats.org/officeDocument/2006/relationships/hyperlink" Target="http://www.medportal.cz/publikace/odborna-instalace-medenych-trubek-ucebnice-ceska-verze" TargetMode="External"/><Relationship Id="rId50" Type="http://schemas.openxmlformats.org/officeDocument/2006/relationships/hyperlink" Target="http://www.kflex-izolace.cz/izolace/izolace-rozvody-topeni.php" TargetMode="External"/><Relationship Id="rId55" Type="http://schemas.openxmlformats.org/officeDocument/2006/relationships/hyperlink" Target="http://www.isover.cz/potrubni-izolacni-pouzdro" TargetMode="External"/><Relationship Id="rId76" Type="http://schemas.openxmlformats.org/officeDocument/2006/relationships/hyperlink" Target="http://www.sanela.cz/instruktazni-videa" TargetMode="External"/><Relationship Id="rId97" Type="http://schemas.openxmlformats.org/officeDocument/2006/relationships/image" Target="media/image55.emf"/><Relationship Id="rId104" Type="http://schemas.openxmlformats.org/officeDocument/2006/relationships/image" Target="media/image62.jpeg"/><Relationship Id="rId120" Type="http://schemas.openxmlformats.org/officeDocument/2006/relationships/image" Target="media/image70.png"/><Relationship Id="rId125" Type="http://schemas.openxmlformats.org/officeDocument/2006/relationships/hyperlink" Target="http://www.buderus.cz" TargetMode="External"/><Relationship Id="rId141" Type="http://schemas.openxmlformats.org/officeDocument/2006/relationships/hyperlink" Target="http://voda.tzb-info.cz/priprava-teple-vody/5775-rozvody-teple-vody-i" TargetMode="External"/><Relationship Id="rId146" Type="http://schemas.openxmlformats.org/officeDocument/2006/relationships/hyperlink" Target="http://www.energetickyporadce.cz/cs/uspory-energie/ohrev-vody/" TargetMode="External"/><Relationship Id="rId7" Type="http://schemas.openxmlformats.org/officeDocument/2006/relationships/image" Target="media/image2.emf"/><Relationship Id="rId71" Type="http://schemas.openxmlformats.org/officeDocument/2006/relationships/image" Target="media/image38.jpeg"/><Relationship Id="rId92" Type="http://schemas.openxmlformats.org/officeDocument/2006/relationships/image" Target="media/image53.emf"/><Relationship Id="rId162" Type="http://schemas.openxmlformats.org/officeDocument/2006/relationships/image" Target="media/image91.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emf"/><Relationship Id="rId40" Type="http://schemas.openxmlformats.org/officeDocument/2006/relationships/hyperlink" Target="http://www.ekoplastik.cz/" TargetMode="External"/><Relationship Id="rId45" Type="http://schemas.openxmlformats.org/officeDocument/2006/relationships/image" Target="media/image26.emf"/><Relationship Id="rId66" Type="http://schemas.openxmlformats.org/officeDocument/2006/relationships/image" Target="media/image34.jpeg"/><Relationship Id="rId87" Type="http://schemas.openxmlformats.org/officeDocument/2006/relationships/image" Target="media/image48.emf"/><Relationship Id="rId110" Type="http://schemas.openxmlformats.org/officeDocument/2006/relationships/image" Target="media/image64.png"/><Relationship Id="rId115" Type="http://schemas.openxmlformats.org/officeDocument/2006/relationships/hyperlink" Target="http://www.reflexcz.cz/cz/expanzni-nadoby-refix-dd-flowjet" TargetMode="External"/><Relationship Id="rId131" Type="http://schemas.openxmlformats.org/officeDocument/2006/relationships/hyperlink" Target="http://www.protherm.cz/produkty/zvsn-plynov-kotle/zvsn-kotle-kombinovan-s-prtokovm-ohevem-vody/kotel-panther-1/" TargetMode="External"/><Relationship Id="rId136" Type="http://schemas.openxmlformats.org/officeDocument/2006/relationships/hyperlink" Target="http://www.energetickyporadce.cz/cs/uspory-energie/ohrev-vody/male-zasobnikove-ohrivace-vody/" TargetMode="External"/><Relationship Id="rId157" Type="http://schemas.openxmlformats.org/officeDocument/2006/relationships/image" Target="media/image86.jpeg"/><Relationship Id="rId61" Type="http://schemas.openxmlformats.org/officeDocument/2006/relationships/hyperlink" Target="http://www.tzb-info.cz/891-komentar-k-vyhlasce-c-151-2001-sb" TargetMode="External"/><Relationship Id="rId82" Type="http://schemas.openxmlformats.org/officeDocument/2006/relationships/hyperlink" Target="http://www.ekoplastik.cz" TargetMode="External"/><Relationship Id="rId152" Type="http://schemas.openxmlformats.org/officeDocument/2006/relationships/hyperlink" Target="http://www.tzb-info.cz/2017-pozarni-bezpecnost-i-sprinklerove-hasici-zarizeni" TargetMode="External"/><Relationship Id="rId19" Type="http://schemas.openxmlformats.org/officeDocument/2006/relationships/hyperlink" Target="http://www.tzb-info.cz/4181-nova-norma-csn-en-806-3-pro-dimenzovani-vnitrnich-vodovodu" TargetMode="External"/><Relationship Id="rId14" Type="http://schemas.openxmlformats.org/officeDocument/2006/relationships/image" Target="media/image9.png"/><Relationship Id="rId30" Type="http://schemas.openxmlformats.org/officeDocument/2006/relationships/image" Target="media/image21.emf"/><Relationship Id="rId35" Type="http://schemas.openxmlformats.org/officeDocument/2006/relationships/hyperlink" Target="http://www.medportal.cz/publikace/prirucka-k-projektovani-systemu-z-medenych-trubek-v-tzb" TargetMode="External"/><Relationship Id="rId56" Type="http://schemas.openxmlformats.org/officeDocument/2006/relationships/image" Target="media/image30.jpeg"/><Relationship Id="rId77" Type="http://schemas.openxmlformats.org/officeDocument/2006/relationships/hyperlink" Target="http://www.sanela.cz/instruktazni-videa" TargetMode="External"/><Relationship Id="rId100" Type="http://schemas.openxmlformats.org/officeDocument/2006/relationships/image" Target="media/image58.emf"/><Relationship Id="rId105" Type="http://schemas.openxmlformats.org/officeDocument/2006/relationships/hyperlink" Target="http://cz.grundfos.com/Produkty/find-product/domaci_vodarna/_jcr_content/banner_carousel/file1_1.resize.banner_carousel.jpg/1323260863904.jpg" TargetMode="External"/><Relationship Id="rId126" Type="http://schemas.openxmlformats.org/officeDocument/2006/relationships/image" Target="media/image73.emf"/><Relationship Id="rId147" Type="http://schemas.openxmlformats.org/officeDocument/2006/relationships/image" Target="media/image80.jpeg"/><Relationship Id="rId8" Type="http://schemas.openxmlformats.org/officeDocument/2006/relationships/image" Target="media/image3.emf"/><Relationship Id="rId51" Type="http://schemas.openxmlformats.org/officeDocument/2006/relationships/hyperlink" Target="http://www.kflex-izolace.cz/izolace/izolace-rozvody-potrubi-studena-a-tepla-voda.php" TargetMode="External"/><Relationship Id="rId72" Type="http://schemas.openxmlformats.org/officeDocument/2006/relationships/image" Target="media/image39.jpeg"/><Relationship Id="rId93" Type="http://schemas.openxmlformats.org/officeDocument/2006/relationships/image" Target="media/image54.emf"/><Relationship Id="rId98" Type="http://schemas.openxmlformats.org/officeDocument/2006/relationships/image" Target="media/image56.emf"/><Relationship Id="rId121" Type="http://schemas.openxmlformats.org/officeDocument/2006/relationships/hyperlink" Target="http://www.thermona.cz/solarni-sestavy-ohrev-teple-vody-tv" TargetMode="External"/><Relationship Id="rId142" Type="http://schemas.openxmlformats.org/officeDocument/2006/relationships/hyperlink" Target="http://voda.tzb-info.cz/priprava-teple-vody/5786-rozvody-teple-vody-ii" TargetMode="External"/><Relationship Id="rId163" Type="http://schemas.openxmlformats.org/officeDocument/2006/relationships/hyperlink" Target="http://legionella.cz/"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hyperlink" Target="http://www.wavin-osma.cz" TargetMode="External"/><Relationship Id="rId67" Type="http://schemas.openxmlformats.org/officeDocument/2006/relationships/hyperlink" Target="http://www.novaservis.cz/" TargetMode="External"/><Relationship Id="rId116" Type="http://schemas.openxmlformats.org/officeDocument/2006/relationships/image" Target="media/image66.emf"/><Relationship Id="rId137" Type="http://schemas.openxmlformats.org/officeDocument/2006/relationships/image" Target="media/image78.jpeg"/><Relationship Id="rId158" Type="http://schemas.openxmlformats.org/officeDocument/2006/relationships/image" Target="media/image87.jpeg"/><Relationship Id="rId20" Type="http://schemas.openxmlformats.org/officeDocument/2006/relationships/image" Target="media/image13.emf"/><Relationship Id="rId41" Type="http://schemas.openxmlformats.org/officeDocument/2006/relationships/hyperlink" Target="http://www.rehau.com/CZ_cs/stavebnictvi/Domovni_instalace/Instalace_pitne_vody" TargetMode="External"/><Relationship Id="rId62" Type="http://schemas.openxmlformats.org/officeDocument/2006/relationships/hyperlink" Target="http://www.novaservis.cz/" TargetMode="External"/><Relationship Id="rId83" Type="http://schemas.openxmlformats.org/officeDocument/2006/relationships/image" Target="media/image44.emf"/><Relationship Id="rId88" Type="http://schemas.openxmlformats.org/officeDocument/2006/relationships/image" Target="media/image49.emf"/><Relationship Id="rId111" Type="http://schemas.openxmlformats.org/officeDocument/2006/relationships/hyperlink" Target="http://www.kars-brno.cz/rady-a-tipy/cerpadla-kdyz-si-nevite-rady/" TargetMode="External"/><Relationship Id="rId132" Type="http://schemas.openxmlformats.org/officeDocument/2006/relationships/image" Target="media/image76.emf"/><Relationship Id="rId153" Type="http://schemas.openxmlformats.org/officeDocument/2006/relationships/image" Target="media/image8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DC668-C1DD-4F25-8841-3D07AFD7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133</Pages>
  <Words>10781</Words>
  <Characters>63614</Characters>
  <Application>Microsoft Office Word</Application>
  <DocSecurity>0</DocSecurity>
  <Lines>530</Lines>
  <Paragraphs>148</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74247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5</cp:revision>
  <cp:lastPrinted>2016-04-20T09:26:00Z</cp:lastPrinted>
  <dcterms:created xsi:type="dcterms:W3CDTF">2017-09-12T13:38:00Z</dcterms:created>
  <dcterms:modified xsi:type="dcterms:W3CDTF">2017-09-12T14:07:00Z</dcterms:modified>
</cp:coreProperties>
</file>